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C8E8F" w14:textId="77777777" w:rsidR="0001114D" w:rsidRPr="007D2E43" w:rsidRDefault="000947FA" w:rsidP="00D16F1D">
      <w:pPr>
        <w:spacing w:after="0" w:line="240" w:lineRule="auto"/>
        <w:jc w:val="center"/>
        <w:rPr>
          <w:sz w:val="24"/>
          <w:szCs w:val="24"/>
          <w:lang w:val="ru-RU"/>
        </w:rPr>
      </w:pPr>
      <w:bookmarkStart w:id="0" w:name="z78"/>
      <w:r w:rsidRPr="007D2E43">
        <w:rPr>
          <w:b/>
          <w:color w:val="000000"/>
          <w:sz w:val="24"/>
          <w:szCs w:val="24"/>
          <w:lang w:val="ru-RU"/>
        </w:rPr>
        <w:t>Справка</w:t>
      </w:r>
    </w:p>
    <w:bookmarkEnd w:id="0"/>
    <w:p w14:paraId="0475CFEE" w14:textId="77777777" w:rsidR="00FF5DCD" w:rsidRPr="000A5850" w:rsidRDefault="00FF5DCD" w:rsidP="00FF5DCD">
      <w:pPr>
        <w:spacing w:after="0" w:line="240" w:lineRule="auto"/>
        <w:jc w:val="center"/>
        <w:rPr>
          <w:color w:val="000000"/>
          <w:sz w:val="24"/>
          <w:szCs w:val="24"/>
          <w:lang w:val="ru-RU"/>
        </w:rPr>
      </w:pPr>
      <w:r w:rsidRPr="000A5850">
        <w:rPr>
          <w:color w:val="000000"/>
          <w:sz w:val="24"/>
          <w:szCs w:val="24"/>
          <w:lang w:val="ru-RU"/>
        </w:rPr>
        <w:t>о соискателе учёного звания ассоциированный профессор</w:t>
      </w:r>
    </w:p>
    <w:p w14:paraId="36B697FB" w14:textId="1A3C19BE" w:rsidR="000B3F1B" w:rsidRPr="000A5850" w:rsidRDefault="00FF5DCD" w:rsidP="00FF5DCD">
      <w:pPr>
        <w:spacing w:after="0" w:line="240" w:lineRule="auto"/>
        <w:jc w:val="center"/>
        <w:rPr>
          <w:color w:val="000000"/>
          <w:sz w:val="24"/>
          <w:szCs w:val="24"/>
          <w:lang w:val="ru-RU"/>
        </w:rPr>
      </w:pPr>
      <w:r w:rsidRPr="000A5850">
        <w:rPr>
          <w:color w:val="000000"/>
          <w:sz w:val="24"/>
          <w:szCs w:val="24"/>
          <w:lang w:val="ru-RU"/>
        </w:rPr>
        <w:t>по научному направлению</w:t>
      </w:r>
      <w:r w:rsidR="001F6C67" w:rsidRPr="000A5850">
        <w:rPr>
          <w:rFonts w:ascii="Roboto" w:hAnsi="Roboto"/>
          <w:color w:val="6B6B6B"/>
          <w:sz w:val="26"/>
          <w:szCs w:val="26"/>
          <w:shd w:val="clear" w:color="auto" w:fill="FFFFFF"/>
          <w:lang w:val="ru-RU"/>
        </w:rPr>
        <w:t xml:space="preserve"> </w:t>
      </w:r>
      <w:r w:rsidR="001F6C67" w:rsidRPr="000A5850">
        <w:rPr>
          <w:color w:val="000000"/>
          <w:sz w:val="24"/>
          <w:szCs w:val="24"/>
          <w:lang w:val="ru-RU"/>
        </w:rPr>
        <w:t>20700 — Энергетика и рациональное природопользование</w:t>
      </w:r>
    </w:p>
    <w:p w14:paraId="15F14CB5" w14:textId="77777777" w:rsidR="00FF5DCD" w:rsidRPr="000A5850" w:rsidRDefault="00FF5DCD" w:rsidP="00FF5DCD">
      <w:pPr>
        <w:spacing w:after="0" w:line="240" w:lineRule="auto"/>
        <w:jc w:val="center"/>
        <w:rPr>
          <w:sz w:val="24"/>
          <w:szCs w:val="24"/>
          <w:lang w:val="ru-RU"/>
        </w:rPr>
      </w:pPr>
    </w:p>
    <w:tbl>
      <w:tblPr>
        <w:tblW w:w="1006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4253"/>
        <w:gridCol w:w="5206"/>
      </w:tblGrid>
      <w:tr w:rsidR="0001114D" w:rsidRPr="000A5850" w14:paraId="1F7CF47A" w14:textId="77777777" w:rsidTr="00FD5033">
        <w:trPr>
          <w:trHeight w:val="30"/>
        </w:trPr>
        <w:tc>
          <w:tcPr>
            <w:tcW w:w="609" w:type="dxa"/>
            <w:tcMar>
              <w:top w:w="15" w:type="dxa"/>
              <w:left w:w="15" w:type="dxa"/>
              <w:bottom w:w="15" w:type="dxa"/>
              <w:right w:w="15" w:type="dxa"/>
            </w:tcMar>
            <w:vAlign w:val="center"/>
          </w:tcPr>
          <w:p w14:paraId="65186B08" w14:textId="77777777" w:rsidR="0001114D" w:rsidRPr="000A5850" w:rsidRDefault="000947FA" w:rsidP="000947FA">
            <w:pPr>
              <w:spacing w:after="0" w:line="240" w:lineRule="auto"/>
              <w:ind w:left="57" w:right="57"/>
              <w:jc w:val="center"/>
              <w:rPr>
                <w:sz w:val="24"/>
                <w:szCs w:val="24"/>
                <w:lang w:val="ru-RU"/>
              </w:rPr>
            </w:pPr>
            <w:r w:rsidRPr="000A5850">
              <w:rPr>
                <w:color w:val="000000"/>
                <w:sz w:val="24"/>
                <w:szCs w:val="24"/>
                <w:lang w:val="ru-RU"/>
              </w:rPr>
              <w:t>1</w:t>
            </w:r>
          </w:p>
        </w:tc>
        <w:tc>
          <w:tcPr>
            <w:tcW w:w="4253" w:type="dxa"/>
            <w:tcMar>
              <w:top w:w="15" w:type="dxa"/>
              <w:left w:w="15" w:type="dxa"/>
              <w:bottom w:w="15" w:type="dxa"/>
              <w:right w:w="15" w:type="dxa"/>
            </w:tcMar>
            <w:vAlign w:val="center"/>
          </w:tcPr>
          <w:p w14:paraId="74CF0358" w14:textId="77777777" w:rsidR="0001114D" w:rsidRPr="000A5850" w:rsidRDefault="000947FA" w:rsidP="00D16F1D">
            <w:pPr>
              <w:spacing w:after="0" w:line="240" w:lineRule="auto"/>
              <w:ind w:left="57" w:right="57"/>
              <w:jc w:val="both"/>
              <w:rPr>
                <w:sz w:val="24"/>
                <w:szCs w:val="24"/>
                <w:lang w:val="ru-RU"/>
              </w:rPr>
            </w:pPr>
            <w:r w:rsidRPr="000A5850">
              <w:rPr>
                <w:color w:val="000000"/>
                <w:sz w:val="24"/>
                <w:szCs w:val="24"/>
                <w:lang w:val="ru-RU"/>
              </w:rPr>
              <w:t>Фамилия, имя, отчество (при его наличии)</w:t>
            </w:r>
          </w:p>
        </w:tc>
        <w:tc>
          <w:tcPr>
            <w:tcW w:w="5206" w:type="dxa"/>
            <w:tcMar>
              <w:top w:w="15" w:type="dxa"/>
              <w:left w:w="15" w:type="dxa"/>
              <w:bottom w:w="15" w:type="dxa"/>
              <w:right w:w="15" w:type="dxa"/>
            </w:tcMar>
            <w:vAlign w:val="center"/>
          </w:tcPr>
          <w:p w14:paraId="44C04752" w14:textId="77777777" w:rsidR="0001114D" w:rsidRPr="000A5850" w:rsidRDefault="00B11F07" w:rsidP="00164004">
            <w:pPr>
              <w:spacing w:after="0" w:line="240" w:lineRule="auto"/>
              <w:ind w:left="57" w:right="57"/>
              <w:jc w:val="center"/>
              <w:rPr>
                <w:sz w:val="24"/>
                <w:szCs w:val="24"/>
                <w:lang w:val="ru-RU"/>
              </w:rPr>
            </w:pPr>
            <w:proofErr w:type="spellStart"/>
            <w:r w:rsidRPr="000A5850">
              <w:rPr>
                <w:sz w:val="24"/>
                <w:szCs w:val="24"/>
                <w:lang w:val="ru-RU"/>
              </w:rPr>
              <w:t>Койшина</w:t>
            </w:r>
            <w:proofErr w:type="spellEnd"/>
            <w:r w:rsidR="00A47979" w:rsidRPr="000A5850">
              <w:rPr>
                <w:sz w:val="24"/>
                <w:szCs w:val="24"/>
                <w:lang w:val="ru-RU"/>
              </w:rPr>
              <w:t xml:space="preserve"> </w:t>
            </w:r>
            <w:proofErr w:type="spellStart"/>
            <w:r w:rsidRPr="000A5850">
              <w:rPr>
                <w:sz w:val="24"/>
                <w:szCs w:val="24"/>
                <w:lang w:val="ru-RU"/>
              </w:rPr>
              <w:t>Акмарал</w:t>
            </w:r>
            <w:proofErr w:type="spellEnd"/>
            <w:r w:rsidR="00A47979" w:rsidRPr="000A5850">
              <w:rPr>
                <w:sz w:val="24"/>
                <w:szCs w:val="24"/>
                <w:lang w:val="ru-RU"/>
              </w:rPr>
              <w:t xml:space="preserve"> </w:t>
            </w:r>
            <w:proofErr w:type="spellStart"/>
            <w:r w:rsidRPr="000A5850">
              <w:rPr>
                <w:sz w:val="24"/>
                <w:szCs w:val="24"/>
                <w:lang w:val="ru-RU"/>
              </w:rPr>
              <w:t>Итемгеновна</w:t>
            </w:r>
            <w:proofErr w:type="spellEnd"/>
          </w:p>
        </w:tc>
      </w:tr>
      <w:tr w:rsidR="0001114D" w:rsidRPr="00124085" w14:paraId="751A1F9D" w14:textId="77777777" w:rsidTr="00FD5033">
        <w:trPr>
          <w:trHeight w:val="30"/>
        </w:trPr>
        <w:tc>
          <w:tcPr>
            <w:tcW w:w="609" w:type="dxa"/>
            <w:tcMar>
              <w:top w:w="15" w:type="dxa"/>
              <w:left w:w="15" w:type="dxa"/>
              <w:bottom w:w="15" w:type="dxa"/>
              <w:right w:w="15" w:type="dxa"/>
            </w:tcMar>
            <w:vAlign w:val="center"/>
          </w:tcPr>
          <w:p w14:paraId="17BB9E13"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2</w:t>
            </w:r>
          </w:p>
        </w:tc>
        <w:tc>
          <w:tcPr>
            <w:tcW w:w="4253" w:type="dxa"/>
            <w:tcMar>
              <w:top w:w="15" w:type="dxa"/>
              <w:left w:w="15" w:type="dxa"/>
              <w:bottom w:w="15" w:type="dxa"/>
              <w:right w:w="15" w:type="dxa"/>
            </w:tcMar>
            <w:vAlign w:val="center"/>
          </w:tcPr>
          <w:p w14:paraId="13AC09C2"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206" w:type="dxa"/>
            <w:tcMar>
              <w:top w:w="15" w:type="dxa"/>
              <w:left w:w="15" w:type="dxa"/>
              <w:bottom w:w="15" w:type="dxa"/>
              <w:right w:w="15" w:type="dxa"/>
            </w:tcMar>
            <w:vAlign w:val="center"/>
          </w:tcPr>
          <w:p w14:paraId="49FF1C8F" w14:textId="136E6E2F" w:rsidR="00D525F5" w:rsidRPr="006C7474" w:rsidRDefault="00C2580D" w:rsidP="00D16F1D">
            <w:pPr>
              <w:spacing w:after="0" w:line="240" w:lineRule="auto"/>
              <w:ind w:left="57" w:right="57"/>
              <w:jc w:val="both"/>
              <w:rPr>
                <w:color w:val="000000"/>
                <w:sz w:val="24"/>
                <w:szCs w:val="24"/>
                <w:lang w:val="ru-RU"/>
              </w:rPr>
            </w:pPr>
            <w:r>
              <w:rPr>
                <w:color w:val="000000"/>
                <w:sz w:val="24"/>
                <w:szCs w:val="24"/>
                <w:lang w:val="ru-RU"/>
              </w:rPr>
              <w:t xml:space="preserve"> </w:t>
            </w:r>
            <w:r w:rsidR="00D525F5" w:rsidRPr="006C7474">
              <w:rPr>
                <w:color w:val="000000"/>
                <w:sz w:val="24"/>
                <w:szCs w:val="24"/>
                <w:lang w:val="ru-RU"/>
              </w:rPr>
              <w:t xml:space="preserve">Доктор философии </w:t>
            </w:r>
            <w:r w:rsidR="00923325" w:rsidRPr="006C7474">
              <w:rPr>
                <w:color w:val="000000"/>
                <w:sz w:val="24"/>
                <w:szCs w:val="24"/>
                <w:lang w:val="ru-RU"/>
              </w:rPr>
              <w:t>по техническим наукам</w:t>
            </w:r>
          </w:p>
          <w:p w14:paraId="5AF785EB" w14:textId="77777777" w:rsidR="00D525F5" w:rsidRPr="006C7474" w:rsidRDefault="00D525F5" w:rsidP="000D411D">
            <w:pPr>
              <w:spacing w:after="0" w:line="240" w:lineRule="auto"/>
              <w:ind w:left="57" w:right="57"/>
              <w:jc w:val="both"/>
              <w:rPr>
                <w:color w:val="FF0000"/>
                <w:sz w:val="24"/>
                <w:szCs w:val="24"/>
                <w:lang w:val="ru-RU"/>
              </w:rPr>
            </w:pPr>
            <w:r w:rsidRPr="006C7474">
              <w:rPr>
                <w:color w:val="000000"/>
                <w:sz w:val="24"/>
                <w:szCs w:val="24"/>
                <w:lang w:val="ru-RU"/>
              </w:rPr>
              <w:t>(</w:t>
            </w:r>
            <w:r w:rsidR="00A01AC6" w:rsidRPr="006C7474">
              <w:rPr>
                <w:color w:val="000000"/>
                <w:sz w:val="24"/>
                <w:szCs w:val="24"/>
                <w:lang w:val="ru-RU"/>
              </w:rPr>
              <w:t xml:space="preserve">диплом </w:t>
            </w:r>
            <w:r w:rsidR="00A01AC6" w:rsidRPr="006C7474">
              <w:rPr>
                <w:sz w:val="24"/>
                <w:szCs w:val="24"/>
                <w:lang w:val="ru-RU"/>
              </w:rPr>
              <w:t>FД № 09287</w:t>
            </w:r>
            <w:r w:rsidRPr="006C7474">
              <w:rPr>
                <w:sz w:val="24"/>
                <w:szCs w:val="24"/>
                <w:lang w:val="ru-RU"/>
              </w:rPr>
              <w:t xml:space="preserve">приказ № </w:t>
            </w:r>
            <w:r w:rsidR="00B11F07" w:rsidRPr="006C7474">
              <w:rPr>
                <w:sz w:val="24"/>
                <w:szCs w:val="24"/>
                <w:lang w:val="ru-RU"/>
              </w:rPr>
              <w:t>22</w:t>
            </w:r>
            <w:r w:rsidRPr="006C7474">
              <w:rPr>
                <w:sz w:val="24"/>
                <w:szCs w:val="24"/>
                <w:lang w:val="ru-RU"/>
              </w:rPr>
              <w:t xml:space="preserve"> от</w:t>
            </w:r>
            <w:r w:rsidR="00B11F07" w:rsidRPr="006C7474">
              <w:rPr>
                <w:sz w:val="24"/>
                <w:szCs w:val="24"/>
                <w:lang w:val="ru-RU"/>
              </w:rPr>
              <w:t>18</w:t>
            </w:r>
            <w:r w:rsidR="00A47979" w:rsidRPr="006C7474">
              <w:rPr>
                <w:sz w:val="24"/>
                <w:szCs w:val="24"/>
                <w:lang w:val="ru-RU"/>
              </w:rPr>
              <w:t xml:space="preserve"> </w:t>
            </w:r>
            <w:r w:rsidR="00B11F07" w:rsidRPr="006C7474">
              <w:rPr>
                <w:sz w:val="24"/>
                <w:szCs w:val="24"/>
                <w:lang w:val="ru-RU"/>
              </w:rPr>
              <w:t>октября</w:t>
            </w:r>
            <w:r w:rsidR="00A01AC6" w:rsidRPr="006C7474">
              <w:rPr>
                <w:sz w:val="24"/>
                <w:szCs w:val="24"/>
                <w:lang w:val="ru-RU"/>
              </w:rPr>
              <w:t xml:space="preserve"> 201</w:t>
            </w:r>
            <w:r w:rsidR="00B11F07" w:rsidRPr="006C7474">
              <w:rPr>
                <w:sz w:val="24"/>
                <w:szCs w:val="24"/>
                <w:lang w:val="ru-RU"/>
              </w:rPr>
              <w:t>6</w:t>
            </w:r>
            <w:r w:rsidRPr="006C7474">
              <w:rPr>
                <w:sz w:val="24"/>
                <w:szCs w:val="24"/>
                <w:lang w:val="ru-RU"/>
              </w:rPr>
              <w:t xml:space="preserve"> г.</w:t>
            </w:r>
            <w:r w:rsidR="001F2592" w:rsidRPr="006C7474">
              <w:rPr>
                <w:sz w:val="24"/>
                <w:szCs w:val="24"/>
                <w:lang w:val="ru-RU"/>
              </w:rPr>
              <w:t>)</w:t>
            </w:r>
          </w:p>
          <w:p w14:paraId="64D97EC2" w14:textId="32477F26" w:rsidR="00D525F5" w:rsidRPr="00D525F5" w:rsidRDefault="00D525F5" w:rsidP="00D16F1D">
            <w:pPr>
              <w:spacing w:after="0" w:line="240" w:lineRule="auto"/>
              <w:ind w:left="57" w:right="57"/>
              <w:jc w:val="both"/>
              <w:rPr>
                <w:color w:val="FF0000"/>
                <w:sz w:val="24"/>
                <w:szCs w:val="24"/>
                <w:lang w:val="ru-RU"/>
              </w:rPr>
            </w:pPr>
            <w:r w:rsidRPr="006C7474">
              <w:rPr>
                <w:color w:val="000000"/>
                <w:sz w:val="24"/>
                <w:szCs w:val="24"/>
                <w:lang w:val="ru-RU"/>
              </w:rPr>
              <w:t xml:space="preserve">Нострификация: </w:t>
            </w:r>
            <w:r w:rsidR="001F2592" w:rsidRPr="006C7474">
              <w:rPr>
                <w:color w:val="000000"/>
                <w:sz w:val="24"/>
                <w:szCs w:val="24"/>
                <w:lang w:val="ru-RU"/>
              </w:rPr>
              <w:t>диплом д</w:t>
            </w:r>
            <w:r w:rsidRPr="006C7474">
              <w:rPr>
                <w:color w:val="000000"/>
                <w:sz w:val="24"/>
                <w:szCs w:val="24"/>
                <w:lang w:val="ru-RU"/>
              </w:rPr>
              <w:t xml:space="preserve">октора </w:t>
            </w:r>
            <w:r w:rsidR="001F2592" w:rsidRPr="006C7474">
              <w:rPr>
                <w:color w:val="000000"/>
                <w:sz w:val="24"/>
                <w:szCs w:val="24"/>
                <w:lang w:val="ru-RU"/>
              </w:rPr>
              <w:t>ф</w:t>
            </w:r>
            <w:r w:rsidRPr="006C7474">
              <w:rPr>
                <w:color w:val="000000"/>
                <w:sz w:val="24"/>
                <w:szCs w:val="24"/>
                <w:lang w:val="ru-RU"/>
              </w:rPr>
              <w:t>илософии по специальности 6070800-Нефтегазовое дело (</w:t>
            </w:r>
            <w:r w:rsidRPr="006C7474">
              <w:rPr>
                <w:sz w:val="24"/>
                <w:szCs w:val="24"/>
                <w:lang w:val="ru-RU"/>
              </w:rPr>
              <w:t>диплом F</w:t>
            </w:r>
            <w:r w:rsidR="001F2592" w:rsidRPr="006C7474">
              <w:rPr>
                <w:sz w:val="24"/>
                <w:szCs w:val="24"/>
                <w:lang w:val="ru-RU"/>
              </w:rPr>
              <w:t>Д</w:t>
            </w:r>
            <w:r w:rsidRPr="006C7474">
              <w:rPr>
                <w:sz w:val="24"/>
                <w:szCs w:val="24"/>
                <w:lang w:val="ru-RU"/>
              </w:rPr>
              <w:t xml:space="preserve"> № 000</w:t>
            </w:r>
            <w:r w:rsidR="00B11F07" w:rsidRPr="006C7474">
              <w:rPr>
                <w:sz w:val="24"/>
                <w:szCs w:val="24"/>
                <w:lang w:val="ru-RU"/>
              </w:rPr>
              <w:t>2777</w:t>
            </w:r>
            <w:r w:rsidRPr="006C7474">
              <w:rPr>
                <w:sz w:val="24"/>
                <w:szCs w:val="24"/>
                <w:lang w:val="ru-RU"/>
              </w:rPr>
              <w:t xml:space="preserve">, приказ № </w:t>
            </w:r>
            <w:r w:rsidR="00B11F07" w:rsidRPr="006C7474">
              <w:rPr>
                <w:sz w:val="24"/>
                <w:szCs w:val="24"/>
                <w:lang w:val="ru-RU"/>
              </w:rPr>
              <w:t>182</w:t>
            </w:r>
            <w:r w:rsidRPr="006C7474">
              <w:rPr>
                <w:sz w:val="24"/>
                <w:szCs w:val="24"/>
                <w:lang w:val="ru-RU"/>
              </w:rPr>
              <w:t xml:space="preserve"> от </w:t>
            </w:r>
            <w:r w:rsidR="00B11F07" w:rsidRPr="006C7474">
              <w:rPr>
                <w:sz w:val="24"/>
                <w:szCs w:val="24"/>
                <w:lang w:val="ru-RU"/>
              </w:rPr>
              <w:t>21</w:t>
            </w:r>
            <w:r w:rsidR="006C7474" w:rsidRPr="006C7474">
              <w:rPr>
                <w:sz w:val="24"/>
                <w:szCs w:val="24"/>
                <w:lang w:val="ru-RU"/>
              </w:rPr>
              <w:t xml:space="preserve"> </w:t>
            </w:r>
            <w:proofErr w:type="spellStart"/>
            <w:r w:rsidR="00B11F07" w:rsidRPr="006C7474">
              <w:rPr>
                <w:sz w:val="24"/>
                <w:szCs w:val="24"/>
                <w:lang w:val="ru-RU"/>
              </w:rPr>
              <w:t>февряля</w:t>
            </w:r>
            <w:proofErr w:type="spellEnd"/>
            <w:r w:rsidRPr="006C7474">
              <w:rPr>
                <w:sz w:val="24"/>
                <w:szCs w:val="24"/>
                <w:lang w:val="ru-RU"/>
              </w:rPr>
              <w:t xml:space="preserve"> 201</w:t>
            </w:r>
            <w:r w:rsidR="00D433FE" w:rsidRPr="006C7474">
              <w:rPr>
                <w:sz w:val="24"/>
                <w:szCs w:val="24"/>
                <w:lang w:val="ru-RU"/>
              </w:rPr>
              <w:t>9</w:t>
            </w:r>
            <w:r w:rsidRPr="006C7474">
              <w:rPr>
                <w:sz w:val="24"/>
                <w:szCs w:val="24"/>
                <w:lang w:val="ru-RU"/>
              </w:rPr>
              <w:t xml:space="preserve"> г.</w:t>
            </w:r>
            <w:r w:rsidR="002574BD" w:rsidRPr="006C7474">
              <w:rPr>
                <w:sz w:val="24"/>
                <w:szCs w:val="24"/>
                <w:lang w:val="ru-RU"/>
              </w:rPr>
              <w:t>)</w:t>
            </w:r>
          </w:p>
          <w:p w14:paraId="06E0B205" w14:textId="77777777" w:rsidR="002A1250" w:rsidRPr="007D2E43" w:rsidRDefault="002A1250" w:rsidP="00D525F5">
            <w:pPr>
              <w:spacing w:after="0" w:line="240" w:lineRule="auto"/>
              <w:ind w:left="57" w:right="57"/>
              <w:jc w:val="both"/>
              <w:rPr>
                <w:sz w:val="24"/>
                <w:szCs w:val="24"/>
                <w:lang w:val="ru-RU"/>
              </w:rPr>
            </w:pPr>
          </w:p>
        </w:tc>
      </w:tr>
      <w:tr w:rsidR="0001114D" w:rsidRPr="007D2E43" w14:paraId="4F0FE442" w14:textId="77777777" w:rsidTr="00FD5033">
        <w:trPr>
          <w:trHeight w:val="30"/>
        </w:trPr>
        <w:tc>
          <w:tcPr>
            <w:tcW w:w="609" w:type="dxa"/>
            <w:tcMar>
              <w:top w:w="15" w:type="dxa"/>
              <w:left w:w="15" w:type="dxa"/>
              <w:bottom w:w="15" w:type="dxa"/>
              <w:right w:w="15" w:type="dxa"/>
            </w:tcMar>
            <w:vAlign w:val="center"/>
          </w:tcPr>
          <w:p w14:paraId="063BB3EA"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3</w:t>
            </w:r>
          </w:p>
        </w:tc>
        <w:tc>
          <w:tcPr>
            <w:tcW w:w="4253" w:type="dxa"/>
            <w:tcMar>
              <w:top w:w="15" w:type="dxa"/>
              <w:left w:w="15" w:type="dxa"/>
              <w:bottom w:w="15" w:type="dxa"/>
              <w:right w:w="15" w:type="dxa"/>
            </w:tcMar>
            <w:vAlign w:val="center"/>
          </w:tcPr>
          <w:p w14:paraId="3B71BE72"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Ученое звание, дата присуждения</w:t>
            </w:r>
          </w:p>
        </w:tc>
        <w:tc>
          <w:tcPr>
            <w:tcW w:w="5206" w:type="dxa"/>
            <w:tcMar>
              <w:top w:w="15" w:type="dxa"/>
              <w:left w:w="15" w:type="dxa"/>
              <w:bottom w:w="15" w:type="dxa"/>
              <w:right w:w="15" w:type="dxa"/>
            </w:tcMar>
            <w:vAlign w:val="center"/>
          </w:tcPr>
          <w:p w14:paraId="15A3FC39" w14:textId="77777777" w:rsidR="0001114D" w:rsidRPr="007D2E43" w:rsidRDefault="0001114D" w:rsidP="00D16F1D">
            <w:pPr>
              <w:spacing w:after="0" w:line="240" w:lineRule="auto"/>
              <w:ind w:left="57" w:right="57"/>
              <w:jc w:val="both"/>
              <w:rPr>
                <w:sz w:val="24"/>
                <w:szCs w:val="24"/>
                <w:lang w:val="ru-RU"/>
              </w:rPr>
            </w:pPr>
          </w:p>
        </w:tc>
      </w:tr>
      <w:tr w:rsidR="0001114D" w:rsidRPr="007D2E43" w14:paraId="4E960C7B" w14:textId="77777777" w:rsidTr="00FD5033">
        <w:trPr>
          <w:trHeight w:val="30"/>
        </w:trPr>
        <w:tc>
          <w:tcPr>
            <w:tcW w:w="609" w:type="dxa"/>
            <w:tcMar>
              <w:top w:w="15" w:type="dxa"/>
              <w:left w:w="15" w:type="dxa"/>
              <w:bottom w:w="15" w:type="dxa"/>
              <w:right w:w="15" w:type="dxa"/>
            </w:tcMar>
            <w:vAlign w:val="center"/>
          </w:tcPr>
          <w:p w14:paraId="2FB491BE"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4</w:t>
            </w:r>
          </w:p>
        </w:tc>
        <w:tc>
          <w:tcPr>
            <w:tcW w:w="4253" w:type="dxa"/>
            <w:tcMar>
              <w:top w:w="15" w:type="dxa"/>
              <w:left w:w="15" w:type="dxa"/>
              <w:bottom w:w="15" w:type="dxa"/>
              <w:right w:w="15" w:type="dxa"/>
            </w:tcMar>
            <w:vAlign w:val="center"/>
          </w:tcPr>
          <w:p w14:paraId="3D47F0BA"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Почетное звание, дата присуждения</w:t>
            </w:r>
          </w:p>
        </w:tc>
        <w:tc>
          <w:tcPr>
            <w:tcW w:w="5206" w:type="dxa"/>
            <w:tcMar>
              <w:top w:w="15" w:type="dxa"/>
              <w:left w:w="15" w:type="dxa"/>
              <w:bottom w:w="15" w:type="dxa"/>
              <w:right w:w="15" w:type="dxa"/>
            </w:tcMar>
            <w:vAlign w:val="center"/>
          </w:tcPr>
          <w:p w14:paraId="0BEAED16" w14:textId="77777777" w:rsidR="0001114D" w:rsidRPr="007D2E43" w:rsidRDefault="0001114D" w:rsidP="00D16F1D">
            <w:pPr>
              <w:spacing w:after="0" w:line="240" w:lineRule="auto"/>
              <w:ind w:left="57" w:right="57"/>
              <w:jc w:val="both"/>
              <w:rPr>
                <w:sz w:val="24"/>
                <w:szCs w:val="24"/>
                <w:lang w:val="ru-RU"/>
              </w:rPr>
            </w:pPr>
          </w:p>
        </w:tc>
      </w:tr>
      <w:tr w:rsidR="0001114D" w:rsidRPr="00B11F07" w14:paraId="203554F6" w14:textId="77777777" w:rsidTr="00FD5033">
        <w:trPr>
          <w:trHeight w:val="30"/>
        </w:trPr>
        <w:tc>
          <w:tcPr>
            <w:tcW w:w="609" w:type="dxa"/>
            <w:tcMar>
              <w:top w:w="15" w:type="dxa"/>
              <w:left w:w="15" w:type="dxa"/>
              <w:bottom w:w="15" w:type="dxa"/>
              <w:right w:w="15" w:type="dxa"/>
            </w:tcMar>
            <w:vAlign w:val="center"/>
          </w:tcPr>
          <w:p w14:paraId="6D6999F5"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5</w:t>
            </w:r>
          </w:p>
        </w:tc>
        <w:tc>
          <w:tcPr>
            <w:tcW w:w="4253" w:type="dxa"/>
            <w:tcMar>
              <w:top w:w="15" w:type="dxa"/>
              <w:left w:w="15" w:type="dxa"/>
              <w:bottom w:w="15" w:type="dxa"/>
              <w:right w:w="15" w:type="dxa"/>
            </w:tcMar>
            <w:vAlign w:val="center"/>
          </w:tcPr>
          <w:p w14:paraId="07442C97"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Должность (дата и номер приказа о назначении на должность)</w:t>
            </w:r>
          </w:p>
        </w:tc>
        <w:tc>
          <w:tcPr>
            <w:tcW w:w="5206" w:type="dxa"/>
            <w:tcMar>
              <w:top w:w="15" w:type="dxa"/>
              <w:left w:w="15" w:type="dxa"/>
              <w:bottom w:w="15" w:type="dxa"/>
              <w:right w:w="15" w:type="dxa"/>
            </w:tcMar>
            <w:vAlign w:val="center"/>
          </w:tcPr>
          <w:p w14:paraId="5D6F5593" w14:textId="77777777" w:rsidR="00B11F07" w:rsidRPr="0004225A" w:rsidRDefault="00B11F07" w:rsidP="00B11F07">
            <w:pPr>
              <w:spacing w:after="0" w:line="240" w:lineRule="auto"/>
              <w:ind w:left="57" w:right="57"/>
              <w:jc w:val="both"/>
              <w:rPr>
                <w:sz w:val="24"/>
                <w:szCs w:val="24"/>
                <w:lang w:val="kk-KZ"/>
              </w:rPr>
            </w:pPr>
            <w:r w:rsidRPr="007907FD">
              <w:rPr>
                <w:sz w:val="24"/>
                <w:szCs w:val="24"/>
                <w:lang w:val="ru-RU"/>
              </w:rPr>
              <w:t>И.о</w:t>
            </w:r>
            <w:r w:rsidRPr="0004225A">
              <w:rPr>
                <w:sz w:val="24"/>
                <w:szCs w:val="24"/>
                <w:lang w:val="ru-RU"/>
              </w:rPr>
              <w:t>. ассоциированного профессора кафедры «</w:t>
            </w:r>
            <w:r w:rsidRPr="0004225A">
              <w:rPr>
                <w:bCs/>
                <w:sz w:val="24"/>
                <w:szCs w:val="24"/>
                <w:lang w:val="ru-RU" w:eastAsia="ru-RU"/>
              </w:rPr>
              <w:t>Нефтехимический инжиниринг</w:t>
            </w:r>
            <w:r w:rsidRPr="0004225A">
              <w:rPr>
                <w:sz w:val="24"/>
                <w:szCs w:val="24"/>
                <w:lang w:val="ru-RU"/>
              </w:rPr>
              <w:t>»</w:t>
            </w:r>
            <w:r w:rsidRPr="0004225A">
              <w:rPr>
                <w:sz w:val="24"/>
                <w:szCs w:val="24"/>
                <w:lang w:val="kk-KZ"/>
              </w:rPr>
              <w:t xml:space="preserve">, </w:t>
            </w:r>
          </w:p>
          <w:p w14:paraId="1332D580" w14:textId="77777777" w:rsidR="0001114D" w:rsidRPr="0063748F" w:rsidRDefault="00B11F07" w:rsidP="00B11F07">
            <w:pPr>
              <w:spacing w:after="0" w:line="240" w:lineRule="auto"/>
              <w:ind w:left="57" w:right="57"/>
              <w:jc w:val="both"/>
              <w:rPr>
                <w:sz w:val="24"/>
                <w:szCs w:val="24"/>
                <w:lang w:val="kk-KZ"/>
              </w:rPr>
            </w:pPr>
            <w:r w:rsidRPr="0004225A">
              <w:rPr>
                <w:sz w:val="24"/>
                <w:szCs w:val="24"/>
                <w:lang w:val="kk-KZ"/>
              </w:rPr>
              <w:t>приказ № КБ 08-4/1108 от 15.11.20</w:t>
            </w:r>
            <w:r w:rsidRPr="0004225A">
              <w:rPr>
                <w:sz w:val="24"/>
                <w:szCs w:val="24"/>
              </w:rPr>
              <w:t>2</w:t>
            </w:r>
            <w:r w:rsidRPr="0004225A">
              <w:rPr>
                <w:sz w:val="24"/>
                <w:szCs w:val="24"/>
                <w:lang w:val="ru-RU"/>
              </w:rPr>
              <w:t>1</w:t>
            </w:r>
            <w:r>
              <w:rPr>
                <w:sz w:val="24"/>
                <w:szCs w:val="24"/>
                <w:lang w:val="ru-RU"/>
              </w:rPr>
              <w:t xml:space="preserve"> г.</w:t>
            </w:r>
          </w:p>
        </w:tc>
      </w:tr>
      <w:tr w:rsidR="0001114D" w:rsidRPr="00124085" w14:paraId="5CCC7B5B" w14:textId="77777777" w:rsidTr="00FD5033">
        <w:trPr>
          <w:trHeight w:val="30"/>
        </w:trPr>
        <w:tc>
          <w:tcPr>
            <w:tcW w:w="609" w:type="dxa"/>
            <w:tcMar>
              <w:top w:w="15" w:type="dxa"/>
              <w:left w:w="15" w:type="dxa"/>
              <w:bottom w:w="15" w:type="dxa"/>
              <w:right w:w="15" w:type="dxa"/>
            </w:tcMar>
            <w:vAlign w:val="center"/>
          </w:tcPr>
          <w:p w14:paraId="39092374"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6</w:t>
            </w:r>
          </w:p>
        </w:tc>
        <w:tc>
          <w:tcPr>
            <w:tcW w:w="4253" w:type="dxa"/>
            <w:tcMar>
              <w:top w:w="15" w:type="dxa"/>
              <w:left w:w="15" w:type="dxa"/>
              <w:bottom w:w="15" w:type="dxa"/>
              <w:right w:w="15" w:type="dxa"/>
            </w:tcMar>
            <w:vAlign w:val="center"/>
          </w:tcPr>
          <w:p w14:paraId="2EA1FAEC"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Стаж научной, научно-педагогической деятельности</w:t>
            </w:r>
          </w:p>
        </w:tc>
        <w:tc>
          <w:tcPr>
            <w:tcW w:w="5206" w:type="dxa"/>
            <w:tcMar>
              <w:top w:w="15" w:type="dxa"/>
              <w:left w:w="15" w:type="dxa"/>
              <w:bottom w:w="15" w:type="dxa"/>
              <w:right w:w="15" w:type="dxa"/>
            </w:tcMar>
            <w:vAlign w:val="center"/>
          </w:tcPr>
          <w:p w14:paraId="17240B26" w14:textId="6E231CD1" w:rsidR="0001114D" w:rsidRPr="0063748F" w:rsidRDefault="000947FA" w:rsidP="00D16F1D">
            <w:pPr>
              <w:spacing w:after="0" w:line="240" w:lineRule="auto"/>
              <w:ind w:left="57" w:right="57"/>
              <w:jc w:val="both"/>
              <w:rPr>
                <w:sz w:val="24"/>
                <w:szCs w:val="24"/>
                <w:lang w:val="ru-RU"/>
              </w:rPr>
            </w:pPr>
            <w:r w:rsidRPr="00E703A4">
              <w:rPr>
                <w:sz w:val="24"/>
                <w:szCs w:val="24"/>
                <w:lang w:val="ru-RU"/>
              </w:rPr>
              <w:t xml:space="preserve">Всего </w:t>
            </w:r>
            <w:r w:rsidR="00B11F07">
              <w:rPr>
                <w:sz w:val="24"/>
                <w:szCs w:val="24"/>
                <w:lang w:val="ru-RU"/>
              </w:rPr>
              <w:t>2</w:t>
            </w:r>
            <w:r w:rsidR="001F6C67">
              <w:rPr>
                <w:sz w:val="24"/>
                <w:szCs w:val="24"/>
                <w:lang w:val="ru-RU"/>
              </w:rPr>
              <w:t>2</w:t>
            </w:r>
            <w:r w:rsidR="00A47979">
              <w:rPr>
                <w:sz w:val="24"/>
                <w:szCs w:val="24"/>
                <w:lang w:val="ru-RU"/>
              </w:rPr>
              <w:t xml:space="preserve"> </w:t>
            </w:r>
            <w:r w:rsidR="00E703A4" w:rsidRPr="00E703A4">
              <w:rPr>
                <w:sz w:val="24"/>
                <w:szCs w:val="24"/>
                <w:lang w:val="ru-RU"/>
              </w:rPr>
              <w:t>лет</w:t>
            </w:r>
            <w:r w:rsidRPr="00E703A4">
              <w:rPr>
                <w:sz w:val="24"/>
                <w:szCs w:val="24"/>
                <w:lang w:val="ru-RU"/>
              </w:rPr>
              <w:t>,</w:t>
            </w:r>
            <w:r w:rsidRPr="0063748F">
              <w:rPr>
                <w:color w:val="000000"/>
                <w:sz w:val="24"/>
                <w:szCs w:val="24"/>
                <w:lang w:val="ru-RU"/>
              </w:rPr>
              <w:t xml:space="preserve"> в том числе в должности </w:t>
            </w:r>
            <w:r w:rsidR="00E33211" w:rsidRPr="0063748F">
              <w:rPr>
                <w:color w:val="000000"/>
                <w:sz w:val="24"/>
                <w:szCs w:val="24"/>
                <w:lang w:val="ru-RU"/>
              </w:rPr>
              <w:t xml:space="preserve">и.о. ассоциированного </w:t>
            </w:r>
            <w:r w:rsidR="00CF4D98" w:rsidRPr="0063748F">
              <w:rPr>
                <w:color w:val="000000"/>
                <w:sz w:val="24"/>
                <w:szCs w:val="24"/>
                <w:lang w:val="ru-RU"/>
              </w:rPr>
              <w:t xml:space="preserve">профессора </w:t>
            </w:r>
            <w:r w:rsidR="001F6C67">
              <w:rPr>
                <w:color w:val="000000"/>
                <w:sz w:val="24"/>
                <w:szCs w:val="24"/>
                <w:lang w:val="ru-RU"/>
              </w:rPr>
              <w:t>4</w:t>
            </w:r>
            <w:r w:rsidR="00A47979">
              <w:rPr>
                <w:color w:val="000000"/>
                <w:sz w:val="24"/>
                <w:szCs w:val="24"/>
                <w:lang w:val="ru-RU"/>
              </w:rPr>
              <w:t xml:space="preserve"> </w:t>
            </w:r>
            <w:r w:rsidRPr="0063748F">
              <w:rPr>
                <w:color w:val="000000"/>
                <w:sz w:val="24"/>
                <w:szCs w:val="24"/>
                <w:lang w:val="ru-RU"/>
              </w:rPr>
              <w:t>лет</w:t>
            </w:r>
          </w:p>
        </w:tc>
      </w:tr>
      <w:tr w:rsidR="0001114D" w:rsidRPr="00124085" w14:paraId="060E4322" w14:textId="77777777" w:rsidTr="00FD5033">
        <w:trPr>
          <w:trHeight w:val="30"/>
        </w:trPr>
        <w:tc>
          <w:tcPr>
            <w:tcW w:w="609" w:type="dxa"/>
            <w:tcMar>
              <w:top w:w="15" w:type="dxa"/>
              <w:left w:w="15" w:type="dxa"/>
              <w:bottom w:w="15" w:type="dxa"/>
              <w:right w:w="15" w:type="dxa"/>
            </w:tcMar>
            <w:vAlign w:val="center"/>
          </w:tcPr>
          <w:p w14:paraId="2BA547FF"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7</w:t>
            </w:r>
          </w:p>
        </w:tc>
        <w:tc>
          <w:tcPr>
            <w:tcW w:w="4253" w:type="dxa"/>
            <w:tcMar>
              <w:top w:w="15" w:type="dxa"/>
              <w:left w:w="15" w:type="dxa"/>
              <w:bottom w:w="15" w:type="dxa"/>
              <w:right w:w="15" w:type="dxa"/>
            </w:tcMar>
            <w:vAlign w:val="center"/>
          </w:tcPr>
          <w:p w14:paraId="7EC7D7BA"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Количество научных статей после защиты диссертации/получения ученого звания ассоциированного профессора (доцента)</w:t>
            </w:r>
          </w:p>
        </w:tc>
        <w:tc>
          <w:tcPr>
            <w:tcW w:w="5206" w:type="dxa"/>
            <w:tcMar>
              <w:top w:w="15" w:type="dxa"/>
              <w:left w:w="15" w:type="dxa"/>
              <w:bottom w:w="15" w:type="dxa"/>
              <w:right w:w="15" w:type="dxa"/>
            </w:tcMar>
            <w:vAlign w:val="center"/>
          </w:tcPr>
          <w:p w14:paraId="53ABEF75" w14:textId="0035763C" w:rsidR="0001114D" w:rsidRPr="00D433FE" w:rsidRDefault="000947FA" w:rsidP="00266BCA">
            <w:pPr>
              <w:spacing w:after="0" w:line="240" w:lineRule="auto"/>
              <w:jc w:val="both"/>
              <w:rPr>
                <w:color w:val="000000"/>
                <w:sz w:val="24"/>
                <w:szCs w:val="24"/>
                <w:highlight w:val="yellow"/>
                <w:lang w:val="ru-RU"/>
              </w:rPr>
            </w:pPr>
            <w:r w:rsidRPr="00266BCA">
              <w:rPr>
                <w:color w:val="000000"/>
                <w:sz w:val="24"/>
                <w:szCs w:val="24"/>
                <w:lang w:val="ru-RU"/>
              </w:rPr>
              <w:t>Всего</w:t>
            </w:r>
            <w:r w:rsidR="00A47979" w:rsidRPr="00266BCA">
              <w:rPr>
                <w:color w:val="000000"/>
                <w:sz w:val="24"/>
                <w:szCs w:val="24"/>
                <w:lang w:val="ru-RU"/>
              </w:rPr>
              <w:t xml:space="preserve"> </w:t>
            </w:r>
            <w:r w:rsidR="00124085">
              <w:rPr>
                <w:color w:val="000000"/>
                <w:sz w:val="24"/>
                <w:szCs w:val="24"/>
                <w:lang w:val="ru-RU"/>
              </w:rPr>
              <w:t>51</w:t>
            </w:r>
            <w:r w:rsidRPr="00266BCA">
              <w:rPr>
                <w:color w:val="000000"/>
                <w:sz w:val="24"/>
                <w:szCs w:val="24"/>
                <w:lang w:val="ru-RU"/>
              </w:rPr>
              <w:t>,</w:t>
            </w:r>
            <w:r w:rsidR="00A47979" w:rsidRPr="00266BCA">
              <w:rPr>
                <w:color w:val="000000"/>
                <w:sz w:val="24"/>
                <w:szCs w:val="24"/>
                <w:lang w:val="ru-RU"/>
              </w:rPr>
              <w:t xml:space="preserve"> </w:t>
            </w:r>
            <w:r w:rsidR="0047259B" w:rsidRPr="00266BCA">
              <w:rPr>
                <w:color w:val="000000"/>
                <w:sz w:val="24"/>
                <w:szCs w:val="24"/>
                <w:lang w:val="ru-RU"/>
              </w:rPr>
              <w:t>в</w:t>
            </w:r>
            <w:r w:rsidR="00E77513" w:rsidRPr="00266BCA">
              <w:rPr>
                <w:color w:val="000000"/>
                <w:sz w:val="24"/>
                <w:szCs w:val="24"/>
                <w:lang w:val="ru-RU"/>
              </w:rPr>
              <w:t xml:space="preserve"> </w:t>
            </w:r>
            <w:r w:rsidR="00266BCA" w:rsidRPr="00266BCA">
              <w:rPr>
                <w:color w:val="000000"/>
                <w:sz w:val="24"/>
                <w:szCs w:val="24"/>
                <w:lang w:val="ru-RU"/>
              </w:rPr>
              <w:t xml:space="preserve">том </w:t>
            </w:r>
            <w:r w:rsidR="00E77513" w:rsidRPr="00266BCA">
              <w:rPr>
                <w:color w:val="000000"/>
                <w:sz w:val="24"/>
                <w:szCs w:val="24"/>
                <w:lang w:val="ru-RU"/>
              </w:rPr>
              <w:t xml:space="preserve">числе </w:t>
            </w:r>
            <w:r w:rsidRPr="00266BCA">
              <w:rPr>
                <w:color w:val="000000"/>
                <w:sz w:val="24"/>
                <w:szCs w:val="24"/>
                <w:lang w:val="ru-RU"/>
              </w:rPr>
              <w:t xml:space="preserve">в научных журналах, входящих в базы компании </w:t>
            </w:r>
            <w:proofErr w:type="spellStart"/>
            <w:r w:rsidRPr="00266BCA">
              <w:rPr>
                <w:color w:val="000000"/>
                <w:sz w:val="24"/>
                <w:szCs w:val="24"/>
                <w:lang w:val="ru-RU"/>
              </w:rPr>
              <w:t>Clarivate</w:t>
            </w:r>
            <w:proofErr w:type="spellEnd"/>
            <w:r w:rsidR="00A47979" w:rsidRPr="00266BCA">
              <w:rPr>
                <w:color w:val="000000"/>
                <w:sz w:val="24"/>
                <w:szCs w:val="24"/>
                <w:lang w:val="ru-RU"/>
              </w:rPr>
              <w:t xml:space="preserve"> </w:t>
            </w:r>
            <w:r w:rsidRPr="00266BCA">
              <w:rPr>
                <w:color w:val="000000"/>
                <w:sz w:val="24"/>
                <w:szCs w:val="24"/>
                <w:lang w:val="ru-RU"/>
              </w:rPr>
              <w:t>Analytics (</w:t>
            </w:r>
            <w:proofErr w:type="spellStart"/>
            <w:r w:rsidRPr="00266BCA">
              <w:rPr>
                <w:color w:val="000000"/>
                <w:sz w:val="24"/>
                <w:szCs w:val="24"/>
                <w:lang w:val="ru-RU"/>
              </w:rPr>
              <w:t>Кларив</w:t>
            </w:r>
            <w:proofErr w:type="spellEnd"/>
            <w:r w:rsidR="00C72527" w:rsidRPr="00266BCA">
              <w:rPr>
                <w:color w:val="000000"/>
                <w:sz w:val="24"/>
                <w:szCs w:val="24"/>
                <w:lang w:val="ru-RU"/>
              </w:rPr>
              <w:t xml:space="preserve"> </w:t>
            </w:r>
            <w:proofErr w:type="spellStart"/>
            <w:r w:rsidRPr="00266BCA">
              <w:rPr>
                <w:color w:val="000000"/>
                <w:sz w:val="24"/>
                <w:szCs w:val="24"/>
                <w:lang w:val="ru-RU"/>
              </w:rPr>
              <w:t>эйт</w:t>
            </w:r>
            <w:proofErr w:type="spellEnd"/>
            <w:r w:rsidR="00C72527" w:rsidRPr="00266BCA">
              <w:rPr>
                <w:color w:val="000000"/>
                <w:sz w:val="24"/>
                <w:szCs w:val="24"/>
                <w:lang w:val="ru-RU"/>
              </w:rPr>
              <w:t xml:space="preserve"> </w:t>
            </w:r>
            <w:proofErr w:type="spellStart"/>
            <w:r w:rsidRPr="00266BCA">
              <w:rPr>
                <w:color w:val="000000"/>
                <w:sz w:val="24"/>
                <w:szCs w:val="24"/>
                <w:lang w:val="ru-RU"/>
              </w:rPr>
              <w:t>Аналитикс</w:t>
            </w:r>
            <w:proofErr w:type="spellEnd"/>
            <w:r w:rsidRPr="00266BCA">
              <w:rPr>
                <w:color w:val="000000"/>
                <w:sz w:val="24"/>
                <w:szCs w:val="24"/>
                <w:lang w:val="ru-RU"/>
              </w:rPr>
              <w:t>) (Web</w:t>
            </w:r>
            <w:r w:rsidR="00A47979" w:rsidRPr="00266BCA">
              <w:rPr>
                <w:color w:val="000000"/>
                <w:sz w:val="24"/>
                <w:szCs w:val="24"/>
                <w:lang w:val="ru-RU"/>
              </w:rPr>
              <w:t xml:space="preserve"> </w:t>
            </w:r>
            <w:proofErr w:type="spellStart"/>
            <w:r w:rsidRPr="00266BCA">
              <w:rPr>
                <w:color w:val="000000"/>
                <w:sz w:val="24"/>
                <w:szCs w:val="24"/>
                <w:lang w:val="ru-RU"/>
              </w:rPr>
              <w:t>of</w:t>
            </w:r>
            <w:proofErr w:type="spellEnd"/>
            <w:r w:rsidR="00A47979" w:rsidRPr="00266BCA">
              <w:rPr>
                <w:color w:val="000000"/>
                <w:sz w:val="24"/>
                <w:szCs w:val="24"/>
                <w:lang w:val="ru-RU"/>
              </w:rPr>
              <w:t xml:space="preserve"> </w:t>
            </w:r>
            <w:r w:rsidRPr="00266BCA">
              <w:rPr>
                <w:color w:val="000000"/>
                <w:sz w:val="24"/>
                <w:szCs w:val="24"/>
                <w:lang w:val="ru-RU"/>
              </w:rPr>
              <w:t>Science</w:t>
            </w:r>
            <w:r w:rsidR="00A47979" w:rsidRPr="00266BCA">
              <w:rPr>
                <w:color w:val="000000"/>
                <w:sz w:val="24"/>
                <w:szCs w:val="24"/>
                <w:lang w:val="ru-RU"/>
              </w:rPr>
              <w:t xml:space="preserve"> </w:t>
            </w:r>
            <w:r w:rsidRPr="00266BCA">
              <w:rPr>
                <w:color w:val="000000"/>
                <w:sz w:val="24"/>
                <w:szCs w:val="24"/>
                <w:lang w:val="ru-RU"/>
              </w:rPr>
              <w:t>Core</w:t>
            </w:r>
            <w:r w:rsidR="00A47979" w:rsidRPr="00266BCA">
              <w:rPr>
                <w:color w:val="000000"/>
                <w:sz w:val="24"/>
                <w:szCs w:val="24"/>
                <w:lang w:val="ru-RU"/>
              </w:rPr>
              <w:t xml:space="preserve"> </w:t>
            </w:r>
            <w:r w:rsidRPr="00266BCA">
              <w:rPr>
                <w:color w:val="000000"/>
                <w:sz w:val="24"/>
                <w:szCs w:val="24"/>
                <w:lang w:val="ru-RU"/>
              </w:rPr>
              <w:t xml:space="preserve">Collection, </w:t>
            </w:r>
            <w:proofErr w:type="spellStart"/>
            <w:r w:rsidRPr="00266BCA">
              <w:rPr>
                <w:color w:val="000000"/>
                <w:sz w:val="24"/>
                <w:szCs w:val="24"/>
                <w:lang w:val="ru-RU"/>
              </w:rPr>
              <w:t>Clarivate</w:t>
            </w:r>
            <w:proofErr w:type="spellEnd"/>
            <w:r w:rsidR="00A47979" w:rsidRPr="00266BCA">
              <w:rPr>
                <w:color w:val="000000"/>
                <w:sz w:val="24"/>
                <w:szCs w:val="24"/>
                <w:lang w:val="ru-RU"/>
              </w:rPr>
              <w:t xml:space="preserve"> </w:t>
            </w:r>
            <w:r w:rsidRPr="00266BCA">
              <w:rPr>
                <w:color w:val="000000"/>
                <w:sz w:val="24"/>
                <w:szCs w:val="24"/>
                <w:lang w:val="ru-RU"/>
              </w:rPr>
              <w:t xml:space="preserve">Analytics (Вэб оф Сайнс Кор Коллекшн, </w:t>
            </w:r>
            <w:proofErr w:type="spellStart"/>
            <w:r w:rsidRPr="00266BCA">
              <w:rPr>
                <w:color w:val="000000"/>
                <w:sz w:val="24"/>
                <w:szCs w:val="24"/>
                <w:lang w:val="ru-RU"/>
              </w:rPr>
              <w:t>Кларивэйт</w:t>
            </w:r>
            <w:proofErr w:type="spellEnd"/>
            <w:r w:rsidR="00A47979" w:rsidRPr="00266BCA">
              <w:rPr>
                <w:color w:val="000000"/>
                <w:sz w:val="24"/>
                <w:szCs w:val="24"/>
                <w:lang w:val="ru-RU"/>
              </w:rPr>
              <w:t xml:space="preserve"> </w:t>
            </w:r>
            <w:proofErr w:type="spellStart"/>
            <w:r w:rsidRPr="00266BCA">
              <w:rPr>
                <w:color w:val="000000"/>
                <w:sz w:val="24"/>
                <w:szCs w:val="24"/>
                <w:lang w:val="ru-RU"/>
              </w:rPr>
              <w:t>Аналитикс</w:t>
            </w:r>
            <w:proofErr w:type="spellEnd"/>
            <w:r w:rsidRPr="00266BCA">
              <w:rPr>
                <w:color w:val="000000"/>
                <w:sz w:val="24"/>
                <w:szCs w:val="24"/>
                <w:lang w:val="ru-RU"/>
              </w:rPr>
              <w:t xml:space="preserve">)), </w:t>
            </w:r>
            <w:proofErr w:type="spellStart"/>
            <w:r w:rsidRPr="00266BCA">
              <w:rPr>
                <w:color w:val="000000"/>
                <w:sz w:val="24"/>
                <w:szCs w:val="24"/>
                <w:lang w:val="ru-RU"/>
              </w:rPr>
              <w:t>Scopus</w:t>
            </w:r>
            <w:proofErr w:type="spellEnd"/>
            <w:r w:rsidRPr="00266BCA">
              <w:rPr>
                <w:color w:val="000000"/>
                <w:sz w:val="24"/>
                <w:szCs w:val="24"/>
                <w:lang w:val="ru-RU"/>
              </w:rPr>
              <w:t xml:space="preserve"> (Скопус) или JSTOR (ДЖЕЙСТОР)</w:t>
            </w:r>
            <w:r w:rsidR="00475211" w:rsidRPr="00266BCA">
              <w:rPr>
                <w:color w:val="000000"/>
                <w:sz w:val="24"/>
                <w:szCs w:val="24"/>
                <w:lang w:val="ru-RU"/>
              </w:rPr>
              <w:t xml:space="preserve">- </w:t>
            </w:r>
            <w:r w:rsidR="00124085">
              <w:rPr>
                <w:color w:val="000000"/>
                <w:sz w:val="24"/>
                <w:szCs w:val="24"/>
                <w:lang w:val="ru-RU"/>
              </w:rPr>
              <w:t>5</w:t>
            </w:r>
            <w:r w:rsidR="00E77513" w:rsidRPr="00266BCA">
              <w:rPr>
                <w:color w:val="000000"/>
                <w:sz w:val="24"/>
                <w:szCs w:val="24"/>
                <w:lang w:val="ru-RU"/>
              </w:rPr>
              <w:t>,</w:t>
            </w:r>
            <w:r w:rsidR="00266BCA" w:rsidRPr="00266BCA">
              <w:rPr>
                <w:color w:val="000000"/>
                <w:sz w:val="24"/>
                <w:szCs w:val="24"/>
                <w:lang w:val="ru-RU"/>
              </w:rPr>
              <w:t xml:space="preserve"> в изданиях рекомендованных </w:t>
            </w:r>
            <w:r w:rsidR="00266BCA" w:rsidRPr="00266BCA">
              <w:rPr>
                <w:sz w:val="24"/>
                <w:szCs w:val="24"/>
                <w:lang w:val="kk-KZ"/>
              </w:rPr>
              <w:t>Комитетом по обеспечению качества в сфере образования  и науки Министерства образования и науки  Республики Казахстан</w:t>
            </w:r>
            <w:r w:rsidR="006C7474">
              <w:rPr>
                <w:sz w:val="24"/>
                <w:szCs w:val="24"/>
                <w:lang w:val="kk-KZ"/>
              </w:rPr>
              <w:t>-</w:t>
            </w:r>
            <w:r w:rsidR="00124085">
              <w:rPr>
                <w:sz w:val="24"/>
                <w:szCs w:val="24"/>
                <w:lang w:val="kk-KZ"/>
              </w:rPr>
              <w:t>7</w:t>
            </w:r>
            <w:r w:rsidR="00266BCA" w:rsidRPr="00266BCA">
              <w:rPr>
                <w:sz w:val="24"/>
                <w:szCs w:val="24"/>
                <w:lang w:val="kk-KZ"/>
              </w:rPr>
              <w:t>,</w:t>
            </w:r>
            <w:r w:rsidR="00E77513" w:rsidRPr="00266BCA">
              <w:rPr>
                <w:color w:val="000000"/>
                <w:sz w:val="24"/>
                <w:szCs w:val="24"/>
                <w:lang w:val="ru-RU"/>
              </w:rPr>
              <w:t xml:space="preserve"> в других научных изданиях, научных изданиях</w:t>
            </w:r>
            <w:r w:rsidR="00266BCA" w:rsidRPr="00266BCA">
              <w:rPr>
                <w:color w:val="000000"/>
                <w:sz w:val="24"/>
                <w:szCs w:val="24"/>
                <w:lang w:val="ru-RU"/>
              </w:rPr>
              <w:t xml:space="preserve">, </w:t>
            </w:r>
            <w:r w:rsidR="00E77513" w:rsidRPr="00266BCA">
              <w:rPr>
                <w:color w:val="000000"/>
                <w:sz w:val="24"/>
                <w:szCs w:val="24"/>
                <w:lang w:val="ru-RU"/>
              </w:rPr>
              <w:t>включая</w:t>
            </w:r>
            <w:r w:rsidR="00266BCA" w:rsidRPr="00266BCA">
              <w:rPr>
                <w:color w:val="000000"/>
                <w:sz w:val="24"/>
                <w:szCs w:val="24"/>
                <w:lang w:val="ru-RU"/>
              </w:rPr>
              <w:t xml:space="preserve"> конференции- </w:t>
            </w:r>
            <w:r w:rsidR="003C3554">
              <w:rPr>
                <w:color w:val="000000"/>
                <w:sz w:val="24"/>
                <w:szCs w:val="24"/>
                <w:lang w:val="ru-RU"/>
              </w:rPr>
              <w:t>3</w:t>
            </w:r>
            <w:r w:rsidR="00437C99">
              <w:rPr>
                <w:color w:val="000000"/>
                <w:sz w:val="24"/>
                <w:szCs w:val="24"/>
                <w:lang w:val="ru-RU"/>
              </w:rPr>
              <w:t>9</w:t>
            </w:r>
          </w:p>
        </w:tc>
      </w:tr>
      <w:tr w:rsidR="0001114D" w:rsidRPr="00E77513" w14:paraId="38C5BE38" w14:textId="77777777" w:rsidTr="00FD5033">
        <w:trPr>
          <w:trHeight w:val="30"/>
        </w:trPr>
        <w:tc>
          <w:tcPr>
            <w:tcW w:w="609" w:type="dxa"/>
            <w:tcMar>
              <w:top w:w="15" w:type="dxa"/>
              <w:left w:w="15" w:type="dxa"/>
              <w:bottom w:w="15" w:type="dxa"/>
              <w:right w:w="15" w:type="dxa"/>
            </w:tcMar>
            <w:vAlign w:val="center"/>
          </w:tcPr>
          <w:p w14:paraId="6C322AD8"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8</w:t>
            </w:r>
          </w:p>
        </w:tc>
        <w:tc>
          <w:tcPr>
            <w:tcW w:w="4253" w:type="dxa"/>
            <w:tcMar>
              <w:top w:w="15" w:type="dxa"/>
              <w:left w:w="15" w:type="dxa"/>
              <w:bottom w:w="15" w:type="dxa"/>
              <w:right w:w="15" w:type="dxa"/>
            </w:tcMar>
            <w:vAlign w:val="center"/>
          </w:tcPr>
          <w:p w14:paraId="5BA282D9"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Количество, изданных за последние 5 лет монографий, учебников, единолично написанных учебных (учебно-методическое) пособий</w:t>
            </w:r>
          </w:p>
        </w:tc>
        <w:tc>
          <w:tcPr>
            <w:tcW w:w="5206" w:type="dxa"/>
            <w:tcMar>
              <w:top w:w="15" w:type="dxa"/>
              <w:left w:w="15" w:type="dxa"/>
              <w:bottom w:w="15" w:type="dxa"/>
              <w:right w:w="15" w:type="dxa"/>
            </w:tcMar>
            <w:vAlign w:val="center"/>
          </w:tcPr>
          <w:p w14:paraId="0482ABB5" w14:textId="4DA343FB" w:rsidR="00912984" w:rsidRPr="00266BCA" w:rsidRDefault="00912984" w:rsidP="008672B1">
            <w:pPr>
              <w:spacing w:after="0" w:line="240" w:lineRule="auto"/>
              <w:ind w:left="57" w:right="57"/>
              <w:jc w:val="both"/>
              <w:rPr>
                <w:sz w:val="24"/>
                <w:szCs w:val="24"/>
                <w:lang w:val="ru-RU"/>
              </w:rPr>
            </w:pPr>
            <w:r w:rsidRPr="00266BCA">
              <w:rPr>
                <w:sz w:val="24"/>
                <w:szCs w:val="24"/>
                <w:lang w:val="ru-RU"/>
              </w:rPr>
              <w:t>Монографи</w:t>
            </w:r>
            <w:r w:rsidR="00F44C4F" w:rsidRPr="00266BCA">
              <w:rPr>
                <w:sz w:val="24"/>
                <w:szCs w:val="24"/>
                <w:lang w:val="ru-RU"/>
              </w:rPr>
              <w:t>я</w:t>
            </w:r>
            <w:r w:rsidRPr="00266BCA">
              <w:rPr>
                <w:sz w:val="24"/>
                <w:szCs w:val="24"/>
                <w:lang w:val="ru-RU"/>
              </w:rPr>
              <w:t xml:space="preserve"> – </w:t>
            </w:r>
            <w:r w:rsidR="00E77513" w:rsidRPr="00266BCA">
              <w:rPr>
                <w:sz w:val="24"/>
                <w:szCs w:val="24"/>
                <w:lang w:val="ru-RU"/>
              </w:rPr>
              <w:t>3</w:t>
            </w:r>
          </w:p>
          <w:p w14:paraId="2401EF4F" w14:textId="5D825DD4" w:rsidR="00912984" w:rsidRPr="00266BCA" w:rsidRDefault="00912984" w:rsidP="00130828">
            <w:pPr>
              <w:spacing w:after="0" w:line="240" w:lineRule="auto"/>
              <w:ind w:left="57" w:right="57"/>
              <w:jc w:val="both"/>
              <w:rPr>
                <w:sz w:val="24"/>
                <w:szCs w:val="24"/>
                <w:lang w:val="ru-RU"/>
              </w:rPr>
            </w:pPr>
            <w:r w:rsidRPr="00266BCA">
              <w:rPr>
                <w:sz w:val="24"/>
                <w:szCs w:val="24"/>
                <w:lang w:val="ru-RU"/>
              </w:rPr>
              <w:t xml:space="preserve">Учебных пособий </w:t>
            </w:r>
            <w:r w:rsidR="00130828" w:rsidRPr="00266BCA">
              <w:rPr>
                <w:sz w:val="24"/>
                <w:szCs w:val="24"/>
                <w:lang w:val="ru-RU"/>
              </w:rPr>
              <w:t>–</w:t>
            </w:r>
            <w:r w:rsidR="00E77513" w:rsidRPr="00266BCA">
              <w:rPr>
                <w:sz w:val="24"/>
                <w:szCs w:val="24"/>
                <w:lang w:val="ru-RU"/>
              </w:rPr>
              <w:t>1</w:t>
            </w:r>
          </w:p>
          <w:p w14:paraId="79467825" w14:textId="77777777" w:rsidR="004423C3" w:rsidRPr="00266BCA" w:rsidRDefault="00912984" w:rsidP="008672B1">
            <w:pPr>
              <w:spacing w:after="0" w:line="240" w:lineRule="auto"/>
              <w:ind w:left="57" w:right="57"/>
              <w:jc w:val="both"/>
              <w:rPr>
                <w:sz w:val="24"/>
                <w:szCs w:val="24"/>
                <w:lang w:val="ru-RU"/>
              </w:rPr>
            </w:pPr>
            <w:r w:rsidRPr="00266BCA">
              <w:rPr>
                <w:sz w:val="24"/>
                <w:szCs w:val="24"/>
                <w:lang w:val="ru-RU"/>
              </w:rPr>
              <w:t>Из них е</w:t>
            </w:r>
            <w:r w:rsidR="00587C4B" w:rsidRPr="00266BCA">
              <w:rPr>
                <w:sz w:val="24"/>
                <w:szCs w:val="24"/>
                <w:lang w:val="ru-RU"/>
              </w:rPr>
              <w:t xml:space="preserve">динолично: </w:t>
            </w:r>
          </w:p>
          <w:p w14:paraId="1F7C2A77" w14:textId="78290954" w:rsidR="00912984" w:rsidRPr="00266BCA" w:rsidRDefault="00912984" w:rsidP="00912984">
            <w:pPr>
              <w:spacing w:after="0" w:line="240" w:lineRule="auto"/>
              <w:ind w:left="57" w:right="57"/>
              <w:jc w:val="both"/>
              <w:rPr>
                <w:sz w:val="24"/>
                <w:szCs w:val="24"/>
                <w:lang w:val="ru-RU"/>
              </w:rPr>
            </w:pPr>
            <w:r w:rsidRPr="00266BCA">
              <w:rPr>
                <w:sz w:val="24"/>
                <w:szCs w:val="24"/>
                <w:lang w:val="ru-RU"/>
              </w:rPr>
              <w:t>Монографи</w:t>
            </w:r>
            <w:r w:rsidR="00F44C4F" w:rsidRPr="00266BCA">
              <w:rPr>
                <w:sz w:val="24"/>
                <w:szCs w:val="24"/>
                <w:lang w:val="ru-RU"/>
              </w:rPr>
              <w:t>я</w:t>
            </w:r>
            <w:r w:rsidRPr="00266BCA">
              <w:rPr>
                <w:sz w:val="24"/>
                <w:szCs w:val="24"/>
                <w:lang w:val="ru-RU"/>
              </w:rPr>
              <w:t xml:space="preserve">– </w:t>
            </w:r>
            <w:r w:rsidR="001F6C67" w:rsidRPr="00266BCA">
              <w:rPr>
                <w:sz w:val="24"/>
                <w:szCs w:val="24"/>
                <w:lang w:val="ru-RU"/>
              </w:rPr>
              <w:t>2</w:t>
            </w:r>
          </w:p>
          <w:p w14:paraId="7975D6FE" w14:textId="5161F73E" w:rsidR="008672B1" w:rsidRPr="00D433FE" w:rsidRDefault="008672B1" w:rsidP="00884451">
            <w:pPr>
              <w:spacing w:after="0" w:line="240" w:lineRule="auto"/>
              <w:ind w:left="57" w:right="57"/>
              <w:jc w:val="both"/>
              <w:rPr>
                <w:sz w:val="24"/>
                <w:szCs w:val="24"/>
                <w:highlight w:val="yellow"/>
                <w:lang w:val="ru-RU"/>
              </w:rPr>
            </w:pPr>
          </w:p>
        </w:tc>
      </w:tr>
      <w:tr w:rsidR="0001114D" w:rsidRPr="00124085" w14:paraId="746707A1" w14:textId="77777777" w:rsidTr="00FD5033">
        <w:trPr>
          <w:trHeight w:val="30"/>
        </w:trPr>
        <w:tc>
          <w:tcPr>
            <w:tcW w:w="609" w:type="dxa"/>
            <w:tcMar>
              <w:top w:w="15" w:type="dxa"/>
              <w:left w:w="15" w:type="dxa"/>
              <w:bottom w:w="15" w:type="dxa"/>
              <w:right w:w="15" w:type="dxa"/>
            </w:tcMar>
            <w:vAlign w:val="center"/>
          </w:tcPr>
          <w:p w14:paraId="151F2C35"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9</w:t>
            </w:r>
          </w:p>
        </w:tc>
        <w:tc>
          <w:tcPr>
            <w:tcW w:w="4253" w:type="dxa"/>
            <w:tcMar>
              <w:top w:w="15" w:type="dxa"/>
              <w:left w:w="15" w:type="dxa"/>
              <w:bottom w:w="15" w:type="dxa"/>
              <w:right w:w="15" w:type="dxa"/>
            </w:tcMar>
            <w:vAlign w:val="center"/>
          </w:tcPr>
          <w:p w14:paraId="67EFBA21"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206" w:type="dxa"/>
            <w:tcMar>
              <w:top w:w="15" w:type="dxa"/>
              <w:left w:w="15" w:type="dxa"/>
              <w:bottom w:w="15" w:type="dxa"/>
              <w:right w:w="15" w:type="dxa"/>
            </w:tcMar>
            <w:vAlign w:val="center"/>
          </w:tcPr>
          <w:p w14:paraId="72C46BC3" w14:textId="15FF9324" w:rsidR="0001114D" w:rsidRPr="007D2E43" w:rsidRDefault="0001114D" w:rsidP="00D16F1D">
            <w:pPr>
              <w:spacing w:after="0" w:line="240" w:lineRule="auto"/>
              <w:ind w:left="57" w:right="57"/>
              <w:jc w:val="both"/>
              <w:rPr>
                <w:sz w:val="24"/>
                <w:szCs w:val="24"/>
                <w:lang w:val="ru-RU"/>
              </w:rPr>
            </w:pPr>
          </w:p>
        </w:tc>
      </w:tr>
      <w:tr w:rsidR="0001114D" w:rsidRPr="00124085" w14:paraId="74B988C2" w14:textId="77777777" w:rsidTr="00FD5033">
        <w:trPr>
          <w:trHeight w:val="30"/>
        </w:trPr>
        <w:tc>
          <w:tcPr>
            <w:tcW w:w="609" w:type="dxa"/>
            <w:tcMar>
              <w:top w:w="15" w:type="dxa"/>
              <w:left w:w="15" w:type="dxa"/>
              <w:bottom w:w="15" w:type="dxa"/>
              <w:right w:w="15" w:type="dxa"/>
            </w:tcMar>
            <w:vAlign w:val="center"/>
          </w:tcPr>
          <w:p w14:paraId="2F9CABFE"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10</w:t>
            </w:r>
          </w:p>
        </w:tc>
        <w:tc>
          <w:tcPr>
            <w:tcW w:w="4253" w:type="dxa"/>
            <w:tcMar>
              <w:top w:w="15" w:type="dxa"/>
              <w:left w:w="15" w:type="dxa"/>
              <w:bottom w:w="15" w:type="dxa"/>
              <w:right w:w="15" w:type="dxa"/>
            </w:tcMar>
            <w:vAlign w:val="center"/>
          </w:tcPr>
          <w:p w14:paraId="287EF688"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206" w:type="dxa"/>
            <w:tcMar>
              <w:top w:w="15" w:type="dxa"/>
              <w:left w:w="15" w:type="dxa"/>
              <w:bottom w:w="15" w:type="dxa"/>
              <w:right w:w="15" w:type="dxa"/>
            </w:tcMar>
            <w:vAlign w:val="center"/>
          </w:tcPr>
          <w:p w14:paraId="29C48F48" w14:textId="1F46513C" w:rsidR="00061DE0" w:rsidRPr="00061DE0" w:rsidRDefault="00627F0B" w:rsidP="00C72527">
            <w:pPr>
              <w:tabs>
                <w:tab w:val="left" w:pos="540"/>
                <w:tab w:val="left" w:pos="851"/>
                <w:tab w:val="left" w:pos="900"/>
                <w:tab w:val="left" w:pos="5297"/>
              </w:tabs>
              <w:spacing w:after="0" w:line="240" w:lineRule="auto"/>
              <w:jc w:val="both"/>
              <w:rPr>
                <w:sz w:val="24"/>
                <w:szCs w:val="24"/>
                <w:lang w:val="ru-RU"/>
              </w:rPr>
            </w:pPr>
            <w:r w:rsidRPr="005068E7">
              <w:rPr>
                <w:sz w:val="24"/>
                <w:szCs w:val="24"/>
                <w:lang w:val="ru-RU" w:eastAsia="ru-RU"/>
              </w:rPr>
              <w:t xml:space="preserve"> </w:t>
            </w:r>
            <w:r w:rsidR="00FD5033" w:rsidRPr="00FD5033">
              <w:rPr>
                <w:sz w:val="24"/>
                <w:szCs w:val="24"/>
                <w:lang w:val="ru-RU"/>
              </w:rPr>
              <w:t xml:space="preserve">Ежегодный республиканский конкурс научно-исследовательских работ студентов (НИРС) </w:t>
            </w:r>
            <w:r w:rsidR="005068E7" w:rsidRPr="005068E7">
              <w:rPr>
                <w:color w:val="000000"/>
                <w:sz w:val="24"/>
                <w:szCs w:val="24"/>
                <w:shd w:val="clear" w:color="auto" w:fill="FFFFFF"/>
                <w:lang w:val="ru-RU"/>
              </w:rPr>
              <w:t xml:space="preserve">по специальности «Нефтегазовое дело», </w:t>
            </w:r>
            <w:r w:rsidR="00A47979">
              <w:rPr>
                <w:color w:val="000000"/>
                <w:sz w:val="24"/>
                <w:szCs w:val="24"/>
                <w:shd w:val="clear" w:color="auto" w:fill="FFFFFF"/>
                <w:lang w:val="ru-RU"/>
              </w:rPr>
              <w:t>2</w:t>
            </w:r>
            <w:r w:rsidR="005068E7" w:rsidRPr="005068E7">
              <w:rPr>
                <w:color w:val="000000"/>
                <w:sz w:val="24"/>
                <w:szCs w:val="24"/>
                <w:shd w:val="clear" w:color="auto" w:fill="FFFFFF"/>
                <w:lang w:val="ru-RU"/>
              </w:rPr>
              <w:t xml:space="preserve"> место – </w:t>
            </w:r>
            <w:r w:rsidR="0047259B">
              <w:rPr>
                <w:color w:val="000000"/>
                <w:sz w:val="24"/>
                <w:szCs w:val="24"/>
                <w:shd w:val="clear" w:color="auto" w:fill="FFFFFF"/>
                <w:lang w:val="ru-RU"/>
              </w:rPr>
              <w:t>студент</w:t>
            </w:r>
            <w:r w:rsidR="00A47979">
              <w:rPr>
                <w:color w:val="000000"/>
                <w:sz w:val="24"/>
                <w:szCs w:val="24"/>
                <w:shd w:val="clear" w:color="auto" w:fill="FFFFFF"/>
                <w:lang w:val="ru-RU"/>
              </w:rPr>
              <w:t xml:space="preserve"> </w:t>
            </w:r>
            <w:proofErr w:type="spellStart"/>
            <w:r w:rsidR="00A47979">
              <w:rPr>
                <w:color w:val="000000"/>
                <w:sz w:val="24"/>
                <w:szCs w:val="24"/>
                <w:shd w:val="clear" w:color="auto" w:fill="FFFFFF"/>
                <w:lang w:val="ru-RU"/>
              </w:rPr>
              <w:t>Таджикбай</w:t>
            </w:r>
            <w:proofErr w:type="spellEnd"/>
            <w:r w:rsidR="00A47979">
              <w:rPr>
                <w:color w:val="000000"/>
                <w:sz w:val="24"/>
                <w:szCs w:val="24"/>
                <w:shd w:val="clear" w:color="auto" w:fill="FFFFFF"/>
                <w:lang w:val="ru-RU"/>
              </w:rPr>
              <w:t xml:space="preserve"> Даниал (202</w:t>
            </w:r>
            <w:r w:rsidR="00CA3CA1">
              <w:rPr>
                <w:color w:val="000000"/>
                <w:sz w:val="24"/>
                <w:szCs w:val="24"/>
                <w:shd w:val="clear" w:color="auto" w:fill="FFFFFF"/>
                <w:lang w:val="ru-RU"/>
              </w:rPr>
              <w:t>3</w:t>
            </w:r>
            <w:r w:rsidR="001068BF">
              <w:rPr>
                <w:color w:val="000000"/>
                <w:sz w:val="24"/>
                <w:szCs w:val="24"/>
                <w:shd w:val="clear" w:color="auto" w:fill="FFFFFF"/>
                <w:lang w:val="ru-RU"/>
              </w:rPr>
              <w:t>)</w:t>
            </w:r>
          </w:p>
        </w:tc>
      </w:tr>
      <w:tr w:rsidR="0001114D" w:rsidRPr="00124085" w14:paraId="739955C5" w14:textId="77777777" w:rsidTr="00FD5033">
        <w:trPr>
          <w:trHeight w:val="30"/>
        </w:trPr>
        <w:tc>
          <w:tcPr>
            <w:tcW w:w="609" w:type="dxa"/>
            <w:tcMar>
              <w:top w:w="15" w:type="dxa"/>
              <w:left w:w="15" w:type="dxa"/>
              <w:bottom w:w="15" w:type="dxa"/>
              <w:right w:w="15" w:type="dxa"/>
            </w:tcMar>
            <w:vAlign w:val="center"/>
          </w:tcPr>
          <w:p w14:paraId="0CC05EE2"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1</w:t>
            </w:r>
          </w:p>
        </w:tc>
        <w:tc>
          <w:tcPr>
            <w:tcW w:w="4253" w:type="dxa"/>
            <w:tcMar>
              <w:top w:w="15" w:type="dxa"/>
              <w:left w:w="15" w:type="dxa"/>
              <w:bottom w:w="15" w:type="dxa"/>
              <w:right w:w="15" w:type="dxa"/>
            </w:tcMar>
            <w:vAlign w:val="center"/>
          </w:tcPr>
          <w:p w14:paraId="4B04C6DD" w14:textId="77777777" w:rsidR="0001114D" w:rsidRPr="007D2E43" w:rsidRDefault="000947FA" w:rsidP="00D16F1D">
            <w:pPr>
              <w:spacing w:after="0" w:line="240" w:lineRule="auto"/>
              <w:ind w:left="57" w:right="57"/>
              <w:jc w:val="both"/>
              <w:rPr>
                <w:sz w:val="24"/>
                <w:szCs w:val="24"/>
                <w:lang w:val="ru-RU"/>
              </w:rPr>
            </w:pPr>
            <w:r w:rsidRPr="007D2E43">
              <w:rPr>
                <w:color w:val="000000"/>
                <w:sz w:val="24"/>
                <w:szCs w:val="24"/>
                <w:lang w:val="ru-RU"/>
              </w:rPr>
              <w:t xml:space="preserve">Подготовленные под его руководством </w:t>
            </w:r>
            <w:r w:rsidRPr="007D2E43">
              <w:rPr>
                <w:color w:val="000000"/>
                <w:sz w:val="24"/>
                <w:szCs w:val="24"/>
                <w:lang w:val="ru-RU"/>
              </w:rPr>
              <w:lastRenderedPageBreak/>
              <w:t>чемпионы или призеры Всемирных универсиад, чемпионатов Азии и Азиатских игр, чемпиона или призера Европы, мира и Олимпийских игр</w:t>
            </w:r>
          </w:p>
        </w:tc>
        <w:tc>
          <w:tcPr>
            <w:tcW w:w="5206" w:type="dxa"/>
            <w:tcMar>
              <w:top w:w="15" w:type="dxa"/>
              <w:left w:w="15" w:type="dxa"/>
              <w:bottom w:w="15" w:type="dxa"/>
              <w:right w:w="15" w:type="dxa"/>
            </w:tcMar>
            <w:vAlign w:val="center"/>
          </w:tcPr>
          <w:p w14:paraId="114DE00F" w14:textId="08BC82C8" w:rsidR="0001114D" w:rsidRPr="00AC083B" w:rsidRDefault="0001114D" w:rsidP="00397B6E">
            <w:pPr>
              <w:tabs>
                <w:tab w:val="left" w:pos="540"/>
                <w:tab w:val="left" w:pos="851"/>
                <w:tab w:val="left" w:pos="900"/>
                <w:tab w:val="left" w:pos="5297"/>
              </w:tabs>
              <w:spacing w:after="0" w:line="240" w:lineRule="auto"/>
              <w:jc w:val="both"/>
              <w:rPr>
                <w:sz w:val="24"/>
                <w:szCs w:val="24"/>
                <w:lang w:val="kk-KZ"/>
              </w:rPr>
            </w:pPr>
          </w:p>
        </w:tc>
      </w:tr>
      <w:tr w:rsidR="0001114D" w:rsidRPr="00124085" w14:paraId="249EFFCB" w14:textId="77777777" w:rsidTr="00FD5033">
        <w:trPr>
          <w:trHeight w:val="30"/>
        </w:trPr>
        <w:tc>
          <w:tcPr>
            <w:tcW w:w="609" w:type="dxa"/>
            <w:tcMar>
              <w:top w:w="15" w:type="dxa"/>
              <w:left w:w="15" w:type="dxa"/>
              <w:bottom w:w="15" w:type="dxa"/>
              <w:right w:w="15" w:type="dxa"/>
            </w:tcMar>
            <w:vAlign w:val="center"/>
          </w:tcPr>
          <w:p w14:paraId="5C7C5ADB" w14:textId="77777777" w:rsidR="0001114D" w:rsidRPr="007D2E43" w:rsidRDefault="000947FA" w:rsidP="000947FA">
            <w:pPr>
              <w:spacing w:after="0" w:line="240" w:lineRule="auto"/>
              <w:ind w:left="57" w:right="57"/>
              <w:jc w:val="center"/>
              <w:rPr>
                <w:sz w:val="24"/>
                <w:szCs w:val="24"/>
                <w:lang w:val="ru-RU"/>
              </w:rPr>
            </w:pPr>
            <w:r w:rsidRPr="007D2E43">
              <w:rPr>
                <w:color w:val="000000"/>
                <w:sz w:val="24"/>
                <w:szCs w:val="24"/>
                <w:lang w:val="ru-RU"/>
              </w:rPr>
              <w:t>12</w:t>
            </w:r>
          </w:p>
        </w:tc>
        <w:tc>
          <w:tcPr>
            <w:tcW w:w="4253" w:type="dxa"/>
            <w:tcMar>
              <w:top w:w="15" w:type="dxa"/>
              <w:left w:w="15" w:type="dxa"/>
              <w:bottom w:w="15" w:type="dxa"/>
              <w:right w:w="15" w:type="dxa"/>
            </w:tcMar>
            <w:vAlign w:val="center"/>
          </w:tcPr>
          <w:p w14:paraId="29B659CE" w14:textId="77777777" w:rsidR="0001114D" w:rsidRPr="007D2E43" w:rsidRDefault="007750D9" w:rsidP="00D16F1D">
            <w:pPr>
              <w:spacing w:after="0" w:line="240" w:lineRule="auto"/>
              <w:ind w:left="57" w:right="57"/>
              <w:jc w:val="both"/>
              <w:rPr>
                <w:sz w:val="24"/>
                <w:szCs w:val="24"/>
                <w:lang w:val="ru-RU"/>
              </w:rPr>
            </w:pPr>
            <w:r w:rsidRPr="007D2E43">
              <w:rPr>
                <w:color w:val="000000"/>
                <w:sz w:val="24"/>
                <w:szCs w:val="24"/>
                <w:lang w:val="ru-RU"/>
              </w:rPr>
              <w:t>Дополнительная информация</w:t>
            </w:r>
          </w:p>
        </w:tc>
        <w:tc>
          <w:tcPr>
            <w:tcW w:w="5206" w:type="dxa"/>
            <w:tcMar>
              <w:top w:w="15" w:type="dxa"/>
              <w:left w:w="15" w:type="dxa"/>
              <w:bottom w:w="15" w:type="dxa"/>
              <w:right w:w="15" w:type="dxa"/>
            </w:tcMar>
            <w:vAlign w:val="center"/>
          </w:tcPr>
          <w:p w14:paraId="539FE9EF" w14:textId="79A5E850" w:rsidR="00FD13EB" w:rsidRPr="00CA0F4E" w:rsidRDefault="00840D3D" w:rsidP="00840D3D">
            <w:pPr>
              <w:tabs>
                <w:tab w:val="left" w:pos="268"/>
              </w:tabs>
              <w:spacing w:after="0" w:line="240" w:lineRule="auto"/>
              <w:ind w:left="57" w:right="57"/>
              <w:jc w:val="both"/>
              <w:rPr>
                <w:sz w:val="24"/>
                <w:szCs w:val="24"/>
              </w:rPr>
            </w:pPr>
            <w:r w:rsidRPr="00CA0F4E">
              <w:rPr>
                <w:sz w:val="24"/>
                <w:szCs w:val="24"/>
              </w:rPr>
              <w:t xml:space="preserve">- </w:t>
            </w:r>
            <w:r w:rsidR="0008790F" w:rsidRPr="00840D3D">
              <w:rPr>
                <w:sz w:val="24"/>
                <w:szCs w:val="24"/>
                <w:lang w:val="ru-RU"/>
              </w:rPr>
              <w:t>Индекс</w:t>
            </w:r>
            <w:r w:rsidR="00A47979" w:rsidRPr="00CA0F4E">
              <w:rPr>
                <w:sz w:val="24"/>
                <w:szCs w:val="24"/>
              </w:rPr>
              <w:t xml:space="preserve"> </w:t>
            </w:r>
            <w:r w:rsidR="0008790F" w:rsidRPr="00840D3D">
              <w:rPr>
                <w:sz w:val="24"/>
                <w:szCs w:val="24"/>
                <w:lang w:val="ru-RU"/>
              </w:rPr>
              <w:t>Хирша</w:t>
            </w:r>
            <w:r w:rsidR="0008790F" w:rsidRPr="00CA0F4E">
              <w:rPr>
                <w:sz w:val="24"/>
                <w:szCs w:val="24"/>
              </w:rPr>
              <w:t xml:space="preserve"> – </w:t>
            </w:r>
            <w:r w:rsidR="00A47979" w:rsidRPr="00CA0F4E">
              <w:rPr>
                <w:sz w:val="24"/>
                <w:szCs w:val="24"/>
              </w:rPr>
              <w:t>2</w:t>
            </w:r>
            <w:r w:rsidR="00A95F68" w:rsidRPr="00CA0F4E">
              <w:rPr>
                <w:sz w:val="24"/>
                <w:szCs w:val="24"/>
              </w:rPr>
              <w:t xml:space="preserve"> </w:t>
            </w:r>
            <w:r w:rsidR="00CA0F4E" w:rsidRPr="00D126AC">
              <w:rPr>
                <w:sz w:val="24"/>
                <w:szCs w:val="24"/>
              </w:rPr>
              <w:t>(</w:t>
            </w:r>
            <w:r w:rsidR="00CA0F4E">
              <w:rPr>
                <w:sz w:val="24"/>
                <w:szCs w:val="24"/>
              </w:rPr>
              <w:t>Scopus</w:t>
            </w:r>
            <w:r w:rsidR="00CA0F4E" w:rsidRPr="00D126AC">
              <w:rPr>
                <w:sz w:val="24"/>
                <w:szCs w:val="24"/>
              </w:rPr>
              <w:t xml:space="preserve"> </w:t>
            </w:r>
            <w:r w:rsidR="00CA0F4E">
              <w:rPr>
                <w:sz w:val="24"/>
                <w:szCs w:val="24"/>
              </w:rPr>
              <w:t>и</w:t>
            </w:r>
            <w:r w:rsidR="00CA0F4E" w:rsidRPr="003226CB">
              <w:rPr>
                <w:sz w:val="24"/>
                <w:szCs w:val="24"/>
              </w:rPr>
              <w:t xml:space="preserve"> </w:t>
            </w:r>
            <w:r w:rsidR="00CA0F4E">
              <w:rPr>
                <w:sz w:val="24"/>
                <w:szCs w:val="24"/>
              </w:rPr>
              <w:t>Web</w:t>
            </w:r>
            <w:r w:rsidR="00CA0F4E" w:rsidRPr="00D126AC">
              <w:rPr>
                <w:sz w:val="24"/>
                <w:szCs w:val="24"/>
              </w:rPr>
              <w:t xml:space="preserve"> </w:t>
            </w:r>
            <w:r w:rsidR="00CA0F4E">
              <w:rPr>
                <w:sz w:val="24"/>
                <w:szCs w:val="24"/>
              </w:rPr>
              <w:t>of Science</w:t>
            </w:r>
            <w:r w:rsidR="00CA0F4E" w:rsidRPr="00D126AC">
              <w:rPr>
                <w:sz w:val="24"/>
                <w:szCs w:val="24"/>
              </w:rPr>
              <w:t>)</w:t>
            </w:r>
          </w:p>
          <w:p w14:paraId="38DE5535" w14:textId="77777777" w:rsidR="00376F7A" w:rsidRDefault="00376F7A" w:rsidP="00A47979">
            <w:pPr>
              <w:pStyle w:val="ae"/>
              <w:numPr>
                <w:ilvl w:val="0"/>
                <w:numId w:val="6"/>
              </w:numPr>
              <w:tabs>
                <w:tab w:val="left" w:pos="0"/>
              </w:tabs>
              <w:spacing w:after="0" w:line="240" w:lineRule="auto"/>
              <w:ind w:left="0" w:right="57" w:firstLine="50"/>
              <w:jc w:val="both"/>
              <w:rPr>
                <w:sz w:val="24"/>
                <w:szCs w:val="24"/>
                <w:lang w:val="ru-RU"/>
              </w:rPr>
            </w:pPr>
            <w:r w:rsidRPr="00840D3D">
              <w:rPr>
                <w:sz w:val="24"/>
                <w:szCs w:val="24"/>
                <w:lang w:val="ru-RU"/>
              </w:rPr>
              <w:t>Ведущий</w:t>
            </w:r>
            <w:r w:rsidR="00A47979">
              <w:rPr>
                <w:sz w:val="24"/>
                <w:szCs w:val="24"/>
                <w:lang w:val="ru-RU"/>
              </w:rPr>
              <w:t xml:space="preserve"> </w:t>
            </w:r>
            <w:r w:rsidRPr="00840D3D">
              <w:rPr>
                <w:sz w:val="24"/>
                <w:szCs w:val="24"/>
                <w:lang w:val="ru-RU"/>
              </w:rPr>
              <w:t>научный сотрудник проекта</w:t>
            </w:r>
            <w:r w:rsidR="002D6F2B">
              <w:rPr>
                <w:sz w:val="24"/>
                <w:szCs w:val="24"/>
                <w:lang w:val="ru-RU"/>
              </w:rPr>
              <w:t xml:space="preserve"> по</w:t>
            </w:r>
            <w:r w:rsidR="006404DB">
              <w:rPr>
                <w:sz w:val="24"/>
                <w:szCs w:val="24"/>
                <w:lang w:val="ru-RU"/>
              </w:rPr>
              <w:t xml:space="preserve"> ЦАП</w:t>
            </w:r>
            <w:r w:rsidR="00A47979">
              <w:rPr>
                <w:sz w:val="24"/>
                <w:szCs w:val="24"/>
                <w:lang w:val="ru-RU"/>
              </w:rPr>
              <w:t xml:space="preserve"> </w:t>
            </w:r>
            <w:r w:rsidR="00CF4D98">
              <w:rPr>
                <w:sz w:val="24"/>
                <w:szCs w:val="24"/>
                <w:lang w:val="ru-RU"/>
              </w:rPr>
              <w:t>«</w:t>
            </w:r>
            <w:r w:rsidR="00CF4D98" w:rsidRPr="00CF4D98">
              <w:rPr>
                <w:sz w:val="24"/>
                <w:szCs w:val="24"/>
                <w:lang w:val="ru-RU"/>
              </w:rPr>
              <w:t>Разработка интегрированных энергосберегающих технологий для развития экологической устойчивости и эффективности морских операций в казахстанском секторе Каспийского моря</w:t>
            </w:r>
            <w:r w:rsidR="00CF4D98">
              <w:rPr>
                <w:sz w:val="24"/>
                <w:szCs w:val="24"/>
                <w:lang w:val="ru-RU"/>
              </w:rPr>
              <w:t>» (</w:t>
            </w:r>
            <w:r w:rsidR="00535E8C">
              <w:rPr>
                <w:sz w:val="24"/>
                <w:szCs w:val="24"/>
                <w:lang w:val="ru-RU"/>
              </w:rPr>
              <w:t>2024–2026</w:t>
            </w:r>
            <w:r w:rsidR="00CF4D98">
              <w:rPr>
                <w:sz w:val="24"/>
                <w:szCs w:val="24"/>
                <w:lang w:val="ru-RU"/>
              </w:rPr>
              <w:t>)</w:t>
            </w:r>
          </w:p>
          <w:p w14:paraId="4477B4DC" w14:textId="77777777" w:rsidR="00A53762" w:rsidRDefault="00A53762" w:rsidP="00A53762">
            <w:pPr>
              <w:pStyle w:val="ae"/>
              <w:tabs>
                <w:tab w:val="left" w:pos="0"/>
              </w:tabs>
              <w:spacing w:after="0" w:line="240" w:lineRule="auto"/>
              <w:ind w:left="50" w:right="57"/>
              <w:jc w:val="both"/>
              <w:rPr>
                <w:sz w:val="24"/>
                <w:szCs w:val="24"/>
                <w:lang w:val="ru-RU"/>
              </w:rPr>
            </w:pPr>
            <w:r>
              <w:rPr>
                <w:sz w:val="24"/>
                <w:szCs w:val="24"/>
                <w:lang w:val="ru-RU"/>
              </w:rPr>
              <w:t>- «Ал</w:t>
            </w:r>
            <w:r>
              <w:rPr>
                <w:sz w:val="24"/>
                <w:szCs w:val="24"/>
                <w:lang w:val="kk-KZ"/>
              </w:rPr>
              <w:t>ғыс хат</w:t>
            </w:r>
            <w:r>
              <w:rPr>
                <w:sz w:val="24"/>
                <w:szCs w:val="24"/>
                <w:lang w:val="ru-RU"/>
              </w:rPr>
              <w:t xml:space="preserve"> 2023» от ректора университета </w:t>
            </w:r>
            <w:proofErr w:type="spellStart"/>
            <w:r>
              <w:rPr>
                <w:sz w:val="24"/>
                <w:szCs w:val="24"/>
                <w:lang w:val="ru-RU"/>
              </w:rPr>
              <w:t>Есенова</w:t>
            </w:r>
            <w:proofErr w:type="spellEnd"/>
          </w:p>
          <w:p w14:paraId="3F623743" w14:textId="77777777" w:rsidR="000C30C5" w:rsidRPr="000C30C5" w:rsidRDefault="000C30C5" w:rsidP="000C30C5">
            <w:pPr>
              <w:pStyle w:val="ae"/>
              <w:tabs>
                <w:tab w:val="left" w:pos="0"/>
              </w:tabs>
              <w:spacing w:after="0" w:line="240" w:lineRule="auto"/>
              <w:ind w:left="50" w:right="57"/>
              <w:jc w:val="both"/>
              <w:rPr>
                <w:sz w:val="24"/>
                <w:szCs w:val="24"/>
                <w:lang w:val="ru-RU"/>
              </w:rPr>
            </w:pPr>
            <w:r>
              <w:rPr>
                <w:bCs/>
                <w:sz w:val="24"/>
                <w:szCs w:val="24"/>
                <w:lang w:val="kk-KZ"/>
              </w:rPr>
              <w:t>-«Үздік педагог 2024»</w:t>
            </w:r>
            <w:r w:rsidR="00A53762">
              <w:rPr>
                <w:bCs/>
                <w:sz w:val="24"/>
                <w:szCs w:val="24"/>
                <w:lang w:val="kk-KZ"/>
              </w:rPr>
              <w:t xml:space="preserve"> </w:t>
            </w:r>
            <w:r w:rsidR="00A53762" w:rsidRPr="00A53762">
              <w:rPr>
                <w:bCs/>
                <w:sz w:val="24"/>
                <w:szCs w:val="24"/>
                <w:lang w:val="kk-KZ"/>
              </w:rPr>
              <w:t>Общество Педагогов Республики Казахстан</w:t>
            </w:r>
            <w:r w:rsidR="00A53762">
              <w:rPr>
                <w:bCs/>
                <w:sz w:val="24"/>
                <w:szCs w:val="24"/>
                <w:lang w:val="kk-KZ"/>
              </w:rPr>
              <w:t>, Астана</w:t>
            </w:r>
          </w:p>
          <w:p w14:paraId="0742D7E3" w14:textId="77777777" w:rsidR="001F6C67" w:rsidRDefault="000C30C5" w:rsidP="001F6C67">
            <w:pPr>
              <w:pStyle w:val="ae"/>
              <w:tabs>
                <w:tab w:val="left" w:pos="0"/>
              </w:tabs>
              <w:spacing w:after="0" w:line="240" w:lineRule="auto"/>
              <w:ind w:left="50" w:right="57"/>
              <w:jc w:val="both"/>
              <w:rPr>
                <w:bCs/>
                <w:sz w:val="24"/>
                <w:szCs w:val="24"/>
                <w:lang w:val="kk-KZ"/>
              </w:rPr>
            </w:pPr>
            <w:r>
              <w:rPr>
                <w:bCs/>
                <w:sz w:val="24"/>
                <w:szCs w:val="24"/>
                <w:lang w:val="kk-KZ"/>
              </w:rPr>
              <w:t>-«Білім берудің үздігі-2024»</w:t>
            </w:r>
            <w:r w:rsidR="00A53762" w:rsidRPr="00A53762">
              <w:rPr>
                <w:lang w:val="ru-RU"/>
              </w:rPr>
              <w:t xml:space="preserve"> </w:t>
            </w:r>
            <w:r w:rsidR="00A53762" w:rsidRPr="00A53762">
              <w:rPr>
                <w:bCs/>
                <w:sz w:val="24"/>
                <w:szCs w:val="24"/>
                <w:lang w:val="kk-KZ"/>
              </w:rPr>
              <w:t>Общество Педагогов Республики Казахстан</w:t>
            </w:r>
            <w:r w:rsidR="00A53762">
              <w:rPr>
                <w:bCs/>
                <w:sz w:val="24"/>
                <w:szCs w:val="24"/>
                <w:lang w:val="kk-KZ"/>
              </w:rPr>
              <w:t>, Астана</w:t>
            </w:r>
          </w:p>
          <w:p w14:paraId="35EEC8ED" w14:textId="76B64F39" w:rsidR="001F0BFE" w:rsidRPr="00840D3D" w:rsidRDefault="001F6C67" w:rsidP="00D433FE">
            <w:pPr>
              <w:pStyle w:val="ae"/>
              <w:tabs>
                <w:tab w:val="left" w:pos="0"/>
              </w:tabs>
              <w:spacing w:after="0" w:line="240" w:lineRule="auto"/>
              <w:ind w:left="50" w:right="57"/>
              <w:jc w:val="both"/>
              <w:rPr>
                <w:sz w:val="24"/>
                <w:szCs w:val="24"/>
                <w:lang w:val="ru-RU"/>
              </w:rPr>
            </w:pPr>
            <w:r>
              <w:rPr>
                <w:sz w:val="24"/>
                <w:szCs w:val="24"/>
                <w:lang w:val="ru-RU"/>
              </w:rPr>
              <w:t>- «Ал</w:t>
            </w:r>
            <w:r>
              <w:rPr>
                <w:sz w:val="24"/>
                <w:szCs w:val="24"/>
                <w:lang w:val="kk-KZ"/>
              </w:rPr>
              <w:t>ғыс хат</w:t>
            </w:r>
            <w:r>
              <w:rPr>
                <w:sz w:val="24"/>
                <w:szCs w:val="24"/>
                <w:lang w:val="ru-RU"/>
              </w:rPr>
              <w:t xml:space="preserve"> 2025» от ректора университета </w:t>
            </w:r>
            <w:proofErr w:type="spellStart"/>
            <w:r>
              <w:rPr>
                <w:sz w:val="24"/>
                <w:szCs w:val="24"/>
                <w:lang w:val="ru-RU"/>
              </w:rPr>
              <w:t>Есенова</w:t>
            </w:r>
            <w:proofErr w:type="spellEnd"/>
          </w:p>
        </w:tc>
      </w:tr>
    </w:tbl>
    <w:p w14:paraId="02C7E478" w14:textId="77777777" w:rsidR="00D16F1D" w:rsidRPr="001F6C67" w:rsidRDefault="00D16F1D" w:rsidP="00D16F1D">
      <w:pPr>
        <w:spacing w:after="0" w:line="240" w:lineRule="auto"/>
        <w:jc w:val="both"/>
        <w:rPr>
          <w:color w:val="000000"/>
          <w:sz w:val="24"/>
          <w:szCs w:val="24"/>
          <w:lang w:val="ru-RU"/>
        </w:rPr>
      </w:pPr>
    </w:p>
    <w:p w14:paraId="49947B47" w14:textId="77777777" w:rsidR="00DA4575" w:rsidRPr="001F6C67" w:rsidRDefault="00DA4575" w:rsidP="00D16F1D">
      <w:pPr>
        <w:spacing w:after="0" w:line="240" w:lineRule="auto"/>
        <w:jc w:val="both"/>
        <w:rPr>
          <w:color w:val="000000"/>
          <w:sz w:val="24"/>
          <w:szCs w:val="24"/>
          <w:lang w:val="ru-RU"/>
        </w:rPr>
      </w:pPr>
    </w:p>
    <w:p w14:paraId="41799F8D" w14:textId="77777777" w:rsidR="001F6C67" w:rsidRPr="001F6C67" w:rsidRDefault="001F6C67" w:rsidP="001F6C67">
      <w:pPr>
        <w:spacing w:after="0" w:line="240" w:lineRule="auto"/>
        <w:ind w:firstLine="709"/>
        <w:jc w:val="both"/>
        <w:rPr>
          <w:b/>
          <w:sz w:val="24"/>
          <w:szCs w:val="24"/>
          <w:lang w:val="kk-KZ"/>
        </w:rPr>
      </w:pPr>
      <w:r w:rsidRPr="001F6C67">
        <w:rPr>
          <w:b/>
          <w:sz w:val="24"/>
          <w:szCs w:val="24"/>
          <w:lang w:val="kk-KZ"/>
        </w:rPr>
        <w:t>Вице-президент по</w:t>
      </w:r>
    </w:p>
    <w:p w14:paraId="71EAC122" w14:textId="4903D392" w:rsidR="001F6C67" w:rsidRPr="001F6C67" w:rsidRDefault="001F6C67" w:rsidP="001F6C67">
      <w:pPr>
        <w:spacing w:after="0" w:line="240" w:lineRule="auto"/>
        <w:ind w:firstLine="709"/>
        <w:jc w:val="both"/>
        <w:rPr>
          <w:b/>
          <w:sz w:val="24"/>
          <w:szCs w:val="24"/>
          <w:lang w:val="kk-KZ"/>
        </w:rPr>
      </w:pPr>
      <w:r w:rsidRPr="001F6C67">
        <w:rPr>
          <w:b/>
          <w:sz w:val="24"/>
          <w:szCs w:val="24"/>
          <w:lang w:val="kk-KZ"/>
        </w:rPr>
        <w:t xml:space="preserve">исследованиям и развитию                                  </w:t>
      </w:r>
      <w:r>
        <w:rPr>
          <w:b/>
          <w:sz w:val="24"/>
          <w:szCs w:val="24"/>
          <w:lang w:val="kk-KZ"/>
        </w:rPr>
        <w:t xml:space="preserve">                              </w:t>
      </w:r>
      <w:r w:rsidRPr="001F6C67">
        <w:rPr>
          <w:b/>
          <w:sz w:val="24"/>
          <w:szCs w:val="24"/>
          <w:lang w:val="kk-KZ"/>
        </w:rPr>
        <w:t xml:space="preserve">       А. Сейдалиев</w:t>
      </w:r>
    </w:p>
    <w:p w14:paraId="604A28A9" w14:textId="0E508136" w:rsidR="0001114D" w:rsidRPr="001F6C67" w:rsidRDefault="0001114D" w:rsidP="001F6C67">
      <w:pPr>
        <w:spacing w:after="0" w:line="240" w:lineRule="auto"/>
        <w:ind w:firstLine="567"/>
        <w:jc w:val="both"/>
        <w:rPr>
          <w:b/>
          <w:bCs/>
          <w:sz w:val="24"/>
          <w:szCs w:val="24"/>
          <w:lang w:val="ru-RU"/>
        </w:rPr>
      </w:pPr>
    </w:p>
    <w:sectPr w:rsidR="0001114D" w:rsidRPr="001F6C67" w:rsidSect="000A5850">
      <w:pgSz w:w="11907" w:h="16839"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34D68"/>
    <w:multiLevelType w:val="hybridMultilevel"/>
    <w:tmpl w:val="88BE4CB2"/>
    <w:lvl w:ilvl="0" w:tplc="81F635A0">
      <w:start w:val="2019"/>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1" w15:restartNumberingAfterBreak="0">
    <w:nsid w:val="1B4B4620"/>
    <w:multiLevelType w:val="hybridMultilevel"/>
    <w:tmpl w:val="DA325F96"/>
    <w:lvl w:ilvl="0" w:tplc="B80AD90A">
      <w:start w:val="2019"/>
      <w:numFmt w:val="decimal"/>
      <w:lvlText w:val="%1"/>
      <w:lvlJc w:val="left"/>
      <w:pPr>
        <w:ind w:left="537" w:hanging="48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 w15:restartNumberingAfterBreak="0">
    <w:nsid w:val="372F388D"/>
    <w:multiLevelType w:val="hybridMultilevel"/>
    <w:tmpl w:val="B0368EFA"/>
    <w:lvl w:ilvl="0" w:tplc="08CA86C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 w15:restartNumberingAfterBreak="0">
    <w:nsid w:val="4B1D685D"/>
    <w:multiLevelType w:val="hybridMultilevel"/>
    <w:tmpl w:val="148EDBD6"/>
    <w:lvl w:ilvl="0" w:tplc="A03E10CA">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4" w15:restartNumberingAfterBreak="0">
    <w:nsid w:val="5F2B3F62"/>
    <w:multiLevelType w:val="hybridMultilevel"/>
    <w:tmpl w:val="84D2EEE0"/>
    <w:lvl w:ilvl="0" w:tplc="B80AD90A">
      <w:start w:val="2019"/>
      <w:numFmt w:val="decimal"/>
      <w:lvlText w:val="%1"/>
      <w:lvlJc w:val="left"/>
      <w:pPr>
        <w:ind w:left="537"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A85FA6"/>
    <w:multiLevelType w:val="hybridMultilevel"/>
    <w:tmpl w:val="3C5E30E8"/>
    <w:lvl w:ilvl="0" w:tplc="1E4EE2B0">
      <w:start w:val="2019"/>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num w:numId="1" w16cid:durableId="1716002663">
    <w:abstractNumId w:val="2"/>
  </w:num>
  <w:num w:numId="2" w16cid:durableId="570120758">
    <w:abstractNumId w:val="5"/>
  </w:num>
  <w:num w:numId="3" w16cid:durableId="1228879179">
    <w:abstractNumId w:val="1"/>
  </w:num>
  <w:num w:numId="4" w16cid:durableId="1697583261">
    <w:abstractNumId w:val="0"/>
  </w:num>
  <w:num w:numId="5" w16cid:durableId="354313566">
    <w:abstractNumId w:val="4"/>
  </w:num>
  <w:num w:numId="6" w16cid:durableId="1916435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1114D"/>
    <w:rsid w:val="000045CD"/>
    <w:rsid w:val="0001114D"/>
    <w:rsid w:val="00026347"/>
    <w:rsid w:val="00044E08"/>
    <w:rsid w:val="00061DE0"/>
    <w:rsid w:val="00065014"/>
    <w:rsid w:val="00065236"/>
    <w:rsid w:val="00073247"/>
    <w:rsid w:val="0008790F"/>
    <w:rsid w:val="000947FA"/>
    <w:rsid w:val="000A5850"/>
    <w:rsid w:val="000B3F1B"/>
    <w:rsid w:val="000C30C5"/>
    <w:rsid w:val="000D411D"/>
    <w:rsid w:val="000E0E28"/>
    <w:rsid w:val="000E133C"/>
    <w:rsid w:val="001068BF"/>
    <w:rsid w:val="00124085"/>
    <w:rsid w:val="00130828"/>
    <w:rsid w:val="00164004"/>
    <w:rsid w:val="00176EDB"/>
    <w:rsid w:val="00184DF7"/>
    <w:rsid w:val="001917C2"/>
    <w:rsid w:val="001A0C3E"/>
    <w:rsid w:val="001D288A"/>
    <w:rsid w:val="001F0BFE"/>
    <w:rsid w:val="001F2592"/>
    <w:rsid w:val="001F6C67"/>
    <w:rsid w:val="002469B9"/>
    <w:rsid w:val="002574BD"/>
    <w:rsid w:val="00262EB3"/>
    <w:rsid w:val="002665BA"/>
    <w:rsid w:val="00266BCA"/>
    <w:rsid w:val="0029334D"/>
    <w:rsid w:val="002A1250"/>
    <w:rsid w:val="002B2DC1"/>
    <w:rsid w:val="002D6F2B"/>
    <w:rsid w:val="00323344"/>
    <w:rsid w:val="00325785"/>
    <w:rsid w:val="003705E0"/>
    <w:rsid w:val="00372C6A"/>
    <w:rsid w:val="00376F7A"/>
    <w:rsid w:val="00397B6E"/>
    <w:rsid w:val="003B1F7E"/>
    <w:rsid w:val="003C3554"/>
    <w:rsid w:val="00422E22"/>
    <w:rsid w:val="00426672"/>
    <w:rsid w:val="00437C99"/>
    <w:rsid w:val="0044000F"/>
    <w:rsid w:val="004423C3"/>
    <w:rsid w:val="004548F2"/>
    <w:rsid w:val="0047259B"/>
    <w:rsid w:val="00473A88"/>
    <w:rsid w:val="00475211"/>
    <w:rsid w:val="0047522D"/>
    <w:rsid w:val="00484312"/>
    <w:rsid w:val="004B1C3F"/>
    <w:rsid w:val="005068E7"/>
    <w:rsid w:val="00522C6F"/>
    <w:rsid w:val="00535E8C"/>
    <w:rsid w:val="005429D0"/>
    <w:rsid w:val="00583ED6"/>
    <w:rsid w:val="00587C4B"/>
    <w:rsid w:val="00627F0B"/>
    <w:rsid w:val="0063748F"/>
    <w:rsid w:val="006404DB"/>
    <w:rsid w:val="0064235B"/>
    <w:rsid w:val="00695020"/>
    <w:rsid w:val="006B4D80"/>
    <w:rsid w:val="006C7474"/>
    <w:rsid w:val="007750D9"/>
    <w:rsid w:val="00785A13"/>
    <w:rsid w:val="007D2E43"/>
    <w:rsid w:val="007D7B7E"/>
    <w:rsid w:val="00840D3D"/>
    <w:rsid w:val="00864FDC"/>
    <w:rsid w:val="008672B1"/>
    <w:rsid w:val="00884451"/>
    <w:rsid w:val="0088786B"/>
    <w:rsid w:val="00896AF6"/>
    <w:rsid w:val="008C4396"/>
    <w:rsid w:val="008D664C"/>
    <w:rsid w:val="008D6FEB"/>
    <w:rsid w:val="008E6F28"/>
    <w:rsid w:val="009117EF"/>
    <w:rsid w:val="00912984"/>
    <w:rsid w:val="00923325"/>
    <w:rsid w:val="009728DE"/>
    <w:rsid w:val="00973925"/>
    <w:rsid w:val="009B6AC9"/>
    <w:rsid w:val="00A01AC6"/>
    <w:rsid w:val="00A2287B"/>
    <w:rsid w:val="00A25CB6"/>
    <w:rsid w:val="00A47979"/>
    <w:rsid w:val="00A53762"/>
    <w:rsid w:val="00A836F9"/>
    <w:rsid w:val="00A95F68"/>
    <w:rsid w:val="00AC083B"/>
    <w:rsid w:val="00B11F07"/>
    <w:rsid w:val="00B22015"/>
    <w:rsid w:val="00B24663"/>
    <w:rsid w:val="00B677AD"/>
    <w:rsid w:val="00BE1975"/>
    <w:rsid w:val="00BE6EAC"/>
    <w:rsid w:val="00C20967"/>
    <w:rsid w:val="00C2580D"/>
    <w:rsid w:val="00C72527"/>
    <w:rsid w:val="00CA0F4E"/>
    <w:rsid w:val="00CA3675"/>
    <w:rsid w:val="00CA3CA1"/>
    <w:rsid w:val="00CC4488"/>
    <w:rsid w:val="00CD3B90"/>
    <w:rsid w:val="00CF2295"/>
    <w:rsid w:val="00CF4D98"/>
    <w:rsid w:val="00D13F84"/>
    <w:rsid w:val="00D1658A"/>
    <w:rsid w:val="00D16F1D"/>
    <w:rsid w:val="00D433FE"/>
    <w:rsid w:val="00D525F5"/>
    <w:rsid w:val="00D70352"/>
    <w:rsid w:val="00D76108"/>
    <w:rsid w:val="00D835E9"/>
    <w:rsid w:val="00D901AA"/>
    <w:rsid w:val="00D9363D"/>
    <w:rsid w:val="00D93B5F"/>
    <w:rsid w:val="00DA4575"/>
    <w:rsid w:val="00DA7175"/>
    <w:rsid w:val="00E300CA"/>
    <w:rsid w:val="00E33211"/>
    <w:rsid w:val="00E633E3"/>
    <w:rsid w:val="00E703A4"/>
    <w:rsid w:val="00E7358D"/>
    <w:rsid w:val="00E77513"/>
    <w:rsid w:val="00EC2338"/>
    <w:rsid w:val="00ED54BB"/>
    <w:rsid w:val="00F30C0C"/>
    <w:rsid w:val="00F44C4F"/>
    <w:rsid w:val="00F71517"/>
    <w:rsid w:val="00F9587B"/>
    <w:rsid w:val="00FA5EC7"/>
    <w:rsid w:val="00FD13EB"/>
    <w:rsid w:val="00FD5033"/>
    <w:rsid w:val="00FF5D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84A6"/>
  <w15:docId w15:val="{0227F69E-DBE3-4BF6-A063-376437FC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522C6F"/>
    <w:rPr>
      <w:rFonts w:ascii="Times New Roman" w:eastAsia="Times New Roman" w:hAnsi="Times New Roman" w:cs="Times New Roman"/>
    </w:rPr>
  </w:style>
  <w:style w:type="table" w:styleId="ac">
    <w:name w:val="Table Grid"/>
    <w:basedOn w:val="a1"/>
    <w:uiPriority w:val="59"/>
    <w:rsid w:val="00522C6F"/>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522C6F"/>
    <w:pPr>
      <w:jc w:val="center"/>
    </w:pPr>
    <w:rPr>
      <w:sz w:val="18"/>
      <w:szCs w:val="18"/>
    </w:rPr>
  </w:style>
  <w:style w:type="paragraph" w:customStyle="1" w:styleId="DocDefaults">
    <w:name w:val="DocDefaults"/>
    <w:rsid w:val="00522C6F"/>
  </w:style>
  <w:style w:type="paragraph" w:styleId="ae">
    <w:name w:val="List Paragraph"/>
    <w:basedOn w:val="a"/>
    <w:uiPriority w:val="99"/>
    <w:rsid w:val="008D6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840</TotalTime>
  <Pages>1</Pages>
  <Words>490</Words>
  <Characters>2797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Magnus</cp:lastModifiedBy>
  <cp:revision>161</cp:revision>
  <cp:lastPrinted>2025-08-26T14:02:00Z</cp:lastPrinted>
  <dcterms:created xsi:type="dcterms:W3CDTF">2021-02-04T09:54:00Z</dcterms:created>
  <dcterms:modified xsi:type="dcterms:W3CDTF">2025-08-26T14:03:00Z</dcterms:modified>
</cp:coreProperties>
</file>