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EAC52" w14:textId="2D3F6AD7" w:rsidR="005F66B2" w:rsidRPr="00E47342" w:rsidRDefault="00616AB4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342">
        <w:rPr>
          <w:rFonts w:ascii="Times New Roman" w:eastAsia="Times New Roman" w:hAnsi="Times New Roman" w:cs="Times New Roman"/>
          <w:b/>
          <w:bCs/>
          <w:sz w:val="24"/>
          <w:szCs w:val="24"/>
        </w:rPr>
        <w:t>КАСПИЙСКИЙ УНИВЕРСИТЕТ ТЕХНОЛОГИЙ И ИНЖИНИРИНГА ИМЕНИ Ш. ЕСЕНОВА</w:t>
      </w:r>
    </w:p>
    <w:p w14:paraId="47557452" w14:textId="77777777" w:rsidR="005F66B2" w:rsidRPr="00E47342" w:rsidRDefault="005F66B2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5C3FE9" w14:textId="77777777" w:rsidR="005F66B2" w:rsidRPr="00E47342" w:rsidRDefault="005F66B2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7342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НАУЧНЫХ ТРУДОВ И ИЗОБРЕТЕНИЙ</w:t>
      </w:r>
    </w:p>
    <w:p w14:paraId="0F674577" w14:textId="77777777" w:rsidR="00775529" w:rsidRDefault="001D1D3D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</w:rPr>
        <w:t>андидат</w:t>
      </w:r>
      <w:r w:rsidR="00C91263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технических наук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, и.о.</w:t>
      </w:r>
      <w:r w:rsidR="0056764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ассоциированного профессора кафедры «Н</w:t>
      </w:r>
      <w:r w:rsidR="0056764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ефтехимический инжиниринг</w:t>
      </w:r>
      <w:r w:rsidR="00533B3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</w:p>
    <w:p w14:paraId="520CAA7B" w14:textId="3043E5B8" w:rsidR="005F66B2" w:rsidRDefault="00ED0F90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Жолбасаровой Акшырын Тангалиевны</w:t>
      </w:r>
      <w:r w:rsidR="00616AB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7C7B4FEF" w14:textId="77777777" w:rsidR="009B20C4" w:rsidRDefault="009B20C4" w:rsidP="005F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5061" w:type="dxa"/>
        <w:tblLook w:val="04A0" w:firstRow="1" w:lastRow="0" w:firstColumn="1" w:lastColumn="0" w:noHBand="0" w:noVBand="1"/>
      </w:tblPr>
      <w:tblGrid>
        <w:gridCol w:w="562"/>
        <w:gridCol w:w="4395"/>
        <w:gridCol w:w="6095"/>
        <w:gridCol w:w="1455"/>
        <w:gridCol w:w="2518"/>
        <w:gridCol w:w="9"/>
        <w:gridCol w:w="27"/>
      </w:tblGrid>
      <w:tr w:rsidR="00025244" w:rsidRPr="00025244" w14:paraId="0FAFAAFA" w14:textId="77777777" w:rsidTr="00025244">
        <w:trPr>
          <w:gridAfter w:val="2"/>
          <w:wAfter w:w="36" w:type="dxa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5C4C2C3E" w14:textId="77777777" w:rsidR="005F66B2" w:rsidRPr="0002524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19852FB" w14:textId="38EC4CD4" w:rsidR="005F66B2" w:rsidRPr="0002524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3BB42261" w14:textId="45E4C925" w:rsidR="005F66B2" w:rsidRPr="0002524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14:paraId="18875E59" w14:textId="77777777" w:rsidR="005F66B2" w:rsidRPr="0002524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издательства, журнала </w:t>
            </w:r>
          </w:p>
          <w:p w14:paraId="0897A9C0" w14:textId="1C3B301C" w:rsidR="005F66B2" w:rsidRPr="0002524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(№, год), № авторского свидетельства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</w:tcPr>
          <w:p w14:paraId="6E850DC9" w14:textId="222390F7" w:rsidR="005F66B2" w:rsidRPr="0002524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печатных листов или страниц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14:paraId="016EB8AE" w14:textId="60C5FD2B" w:rsidR="005F66B2" w:rsidRPr="00025244" w:rsidRDefault="005F66B2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соавторов работы</w:t>
            </w:r>
          </w:p>
        </w:tc>
      </w:tr>
      <w:tr w:rsidR="00025244" w:rsidRPr="00025244" w14:paraId="2ABB0303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613F0266" w14:textId="77777777" w:rsidR="005F66B2" w:rsidRPr="00025244" w:rsidRDefault="005F66B2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494BF6A2" w14:textId="77777777" w:rsidR="005F66B2" w:rsidRPr="00025244" w:rsidRDefault="005F66B2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0241727B" w14:textId="77777777" w:rsidR="005F66B2" w:rsidRPr="00025244" w:rsidRDefault="005F66B2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shd w:val="clear" w:color="auto" w:fill="auto"/>
          </w:tcPr>
          <w:p w14:paraId="23D1930E" w14:textId="77777777" w:rsidR="005F66B2" w:rsidRPr="00025244" w:rsidRDefault="005F66B2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8" w:type="dxa"/>
            <w:shd w:val="clear" w:color="auto" w:fill="auto"/>
          </w:tcPr>
          <w:p w14:paraId="3A0346AC" w14:textId="77777777" w:rsidR="005F66B2" w:rsidRPr="00025244" w:rsidRDefault="005F66B2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5244" w:rsidRPr="00025244" w14:paraId="22C6FA05" w14:textId="77777777" w:rsidTr="00025244">
        <w:trPr>
          <w:gridAfter w:val="1"/>
          <w:wAfter w:w="27" w:type="dxa"/>
        </w:trPr>
        <w:tc>
          <w:tcPr>
            <w:tcW w:w="562" w:type="dxa"/>
            <w:shd w:val="clear" w:color="auto" w:fill="auto"/>
          </w:tcPr>
          <w:p w14:paraId="7D3F5EEC" w14:textId="77777777" w:rsidR="005F66B2" w:rsidRPr="00025244" w:rsidRDefault="005F66B2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72" w:type="dxa"/>
            <w:gridSpan w:val="5"/>
            <w:shd w:val="clear" w:color="auto" w:fill="auto"/>
          </w:tcPr>
          <w:p w14:paraId="126A996C" w14:textId="6A5B2B6A" w:rsidR="0078476C" w:rsidRPr="00025244" w:rsidRDefault="0078476C" w:rsidP="00850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025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Научные статьи в международных рецензируемых научных журналах, имеющих по данным информационной базы компании </w:t>
            </w:r>
          </w:p>
          <w:p w14:paraId="00BB0BF9" w14:textId="635A7C5D" w:rsidR="00226847" w:rsidRPr="00025244" w:rsidRDefault="0078476C" w:rsidP="00850BA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025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>Clarivate Analytics (Кларивэйт Аналитикс) (Web of Science Core Collection, Clarivate Analytics (Вэб оф Сайнс Кор Коллекшн, Кларивэйт Аналитикс)), Scopus (Скопус) или JSTOR (ДЖЕЙСТОР)</w:t>
            </w:r>
          </w:p>
        </w:tc>
      </w:tr>
      <w:tr w:rsidR="00025244" w:rsidRPr="00025244" w14:paraId="3085C4F2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23492F4" w14:textId="08F1B380" w:rsidR="00856B45" w:rsidRPr="00025244" w:rsidRDefault="00856B45" w:rsidP="00030247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65F68E07" w14:textId="489A6F91" w:rsidR="00856B45" w:rsidRPr="00025244" w:rsidRDefault="00856B45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Well flow rates at secondary well stimulation.  </w:t>
            </w:r>
          </w:p>
        </w:tc>
        <w:tc>
          <w:tcPr>
            <w:tcW w:w="6095" w:type="dxa"/>
            <w:shd w:val="clear" w:color="auto" w:fill="auto"/>
          </w:tcPr>
          <w:p w14:paraId="67B6FAFE" w14:textId="77777777" w:rsidR="00856B45" w:rsidRPr="00025244" w:rsidRDefault="00856B45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journal of engineering &amp; technology,7(4.7), 2018. Pages: 376-379. Published date: 2018-10-24</w:t>
            </w:r>
          </w:p>
          <w:p w14:paraId="214001A6" w14:textId="77777777" w:rsidR="00856B45" w:rsidRPr="00025244" w:rsidRDefault="00856B45" w:rsidP="005236B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lang w:val="en-US"/>
              </w:rPr>
              <w:t>doi:</w:t>
            </w:r>
            <w:hyperlink r:id="rId7" w:tgtFrame="_blank" w:history="1">
              <w:r w:rsidRPr="00025244">
                <w:rPr>
                  <w:rStyle w:val="ac"/>
                  <w:rFonts w:ascii="Times New Roman" w:hAnsi="Times New Roman" w:cs="Times New Roman"/>
                  <w:color w:val="auto"/>
                  <w:sz w:val="24"/>
                  <w:lang w:val="en-US"/>
                </w:rPr>
                <w:t>10.14419/ijet.v7i4.7.23033</w:t>
              </w:r>
            </w:hyperlink>
          </w:p>
          <w:p w14:paraId="3EB39841" w14:textId="61FEA762" w:rsidR="00F677D0" w:rsidRPr="00025244" w:rsidRDefault="00F677D0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14:paraId="0AE4DD2B" w14:textId="1C5C5317" w:rsidR="00856B45" w:rsidRPr="00025244" w:rsidRDefault="00856B45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18" w:type="dxa"/>
            <w:shd w:val="clear" w:color="auto" w:fill="auto"/>
          </w:tcPr>
          <w:p w14:paraId="0E9E3A84" w14:textId="77777777" w:rsidR="005039A9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Bissembayeva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20668D6" w14:textId="77777777" w:rsidR="005039A9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Tolkyn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Aissayeva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99F46AC" w14:textId="77777777" w:rsidR="005039A9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Akshyryn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Zholbassarova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2C4CE01" w14:textId="4FA7F643" w:rsidR="005039A9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Zharas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Islamberdiyev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20BC1C3" w14:textId="40F7F027" w:rsidR="00AF1D1E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Ryskol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Bayamirova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9056F26" w14:textId="1489B5AF" w:rsidR="00856B45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Aliya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Togasheva</w:t>
            </w:r>
            <w:proofErr w:type="spellEnd"/>
          </w:p>
        </w:tc>
      </w:tr>
      <w:tr w:rsidR="00025244" w:rsidRPr="00025244" w14:paraId="5320B8D0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139E4ADA" w14:textId="3B7FF3B1" w:rsidR="00856B45" w:rsidRPr="00025244" w:rsidRDefault="00856B45" w:rsidP="00030247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3AAA416C" w14:textId="6F62211E" w:rsidR="00856B45" w:rsidRPr="00025244" w:rsidRDefault="00856B45" w:rsidP="0085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Experimental study of structural- mechanical properties of heavy oils</w:t>
            </w:r>
          </w:p>
        </w:tc>
        <w:tc>
          <w:tcPr>
            <w:tcW w:w="6095" w:type="dxa"/>
            <w:shd w:val="clear" w:color="auto" w:fill="auto"/>
          </w:tcPr>
          <w:p w14:paraId="229D7FC6" w14:textId="77777777" w:rsidR="00856B45" w:rsidRPr="00025244" w:rsidRDefault="00856B45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Studia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UBB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Chemia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LXV 2020 (p 233-244) RECOMMENDED CITATION </w:t>
            </w:r>
          </w:p>
          <w:p w14:paraId="0F3B9CC9" w14:textId="77777777" w:rsidR="00856B45" w:rsidRPr="00025244" w:rsidRDefault="00856B45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DOI:</w:t>
            </w:r>
            <w:hyperlink r:id="rId8" w:tgtFrame="_blank" w:history="1">
              <w:r w:rsidRPr="00025244">
                <w:rPr>
                  <w:rFonts w:ascii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</w:rPr>
                <w:t>10.24193/subbchem.2020.1.18</w:t>
              </w:r>
            </w:hyperlink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52412F" w14:textId="6997F7E5" w:rsidR="00F677D0" w:rsidRPr="00025244" w:rsidRDefault="00F677D0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proofErr w:type="spellEnd"/>
            <w:r w:rsidR="0085798B"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14</w:t>
            </w:r>
          </w:p>
          <w:p w14:paraId="309C96DD" w14:textId="07CDAF53" w:rsidR="00856B45" w:rsidRPr="00025244" w:rsidRDefault="00856B45" w:rsidP="00850BA9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455" w:type="dxa"/>
            <w:shd w:val="clear" w:color="auto" w:fill="auto"/>
          </w:tcPr>
          <w:p w14:paraId="025472D5" w14:textId="2F3E520B" w:rsidR="00856B45" w:rsidRPr="00025244" w:rsidRDefault="00856B45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18" w:type="dxa"/>
            <w:shd w:val="clear" w:color="auto" w:fill="auto"/>
          </w:tcPr>
          <w:p w14:paraId="04DE4F16" w14:textId="77777777" w:rsidR="00856B45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Y.Bayamirova</w:t>
            </w:r>
            <w:proofErr w:type="spellEnd"/>
            <w:proofErr w:type="gramEnd"/>
          </w:p>
          <w:p w14:paraId="5F8C9F5C" w14:textId="77777777" w:rsidR="00856B45" w:rsidRPr="00025244" w:rsidRDefault="00856B45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R.Togasheva</w:t>
            </w:r>
            <w:proofErr w:type="spellEnd"/>
            <w:proofErr w:type="gramEnd"/>
          </w:p>
          <w:p w14:paraId="30CA783F" w14:textId="77777777" w:rsidR="00856B45" w:rsidRPr="00025244" w:rsidRDefault="00856B45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T.Zholbassarova</w:t>
            </w:r>
            <w:proofErr w:type="spellEnd"/>
            <w:proofErr w:type="gramEnd"/>
          </w:p>
          <w:p w14:paraId="6273CAF9" w14:textId="77777777" w:rsidR="00856B45" w:rsidRPr="00025244" w:rsidRDefault="00856B45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Z.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A.Islamberdiev</w:t>
            </w:r>
            <w:proofErr w:type="spellEnd"/>
            <w:proofErr w:type="gramEnd"/>
          </w:p>
          <w:p w14:paraId="0F3E943E" w14:textId="77777777" w:rsidR="00856B45" w:rsidRPr="00025244" w:rsidRDefault="00856B45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M.Bissengaliev</w:t>
            </w:r>
            <w:proofErr w:type="spellEnd"/>
          </w:p>
          <w:p w14:paraId="7CC600FC" w14:textId="6EC9C392" w:rsidR="00856B45" w:rsidRPr="00025244" w:rsidRDefault="00856B45" w:rsidP="00850BA9">
            <w:pPr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D.Suierov</w:t>
            </w:r>
            <w:proofErr w:type="spellEnd"/>
          </w:p>
        </w:tc>
      </w:tr>
      <w:tr w:rsidR="00025244" w:rsidRPr="00025244" w14:paraId="31F32C39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0460E271" w14:textId="62850AE9" w:rsidR="00856B45" w:rsidRPr="00025244" w:rsidRDefault="00856B45" w:rsidP="00030247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409DCAE4" w14:textId="77777777" w:rsidR="00856B45" w:rsidRPr="00025244" w:rsidRDefault="00856B45" w:rsidP="0085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Selection of effective demulsifying agents for oil-water emulsions breakdown. </w:t>
            </w:r>
          </w:p>
          <w:p w14:paraId="13DBB0D7" w14:textId="501D0FC3" w:rsidR="00856B45" w:rsidRPr="00025244" w:rsidRDefault="00856B45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14:paraId="007D621A" w14:textId="77777777" w:rsidR="00856B45" w:rsidRPr="00025244" w:rsidRDefault="00856B45" w:rsidP="00850BA9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Studia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UBB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chemia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LXV, 4, 2020 (p. 53-61) (Recommended citation) doi:10.24193/subbchem.2020.4.04.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.53-61</w:t>
            </w:r>
          </w:p>
          <w:p w14:paraId="3335F1DC" w14:textId="514E20D1" w:rsidR="00F677D0" w:rsidRPr="00025244" w:rsidRDefault="00F677D0" w:rsidP="00850BA9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proofErr w:type="spellEnd"/>
            <w:r w:rsidR="0085798B"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14</w:t>
            </w:r>
          </w:p>
          <w:p w14:paraId="6E1BECE3" w14:textId="78CBB188" w:rsidR="00856B45" w:rsidRPr="00025244" w:rsidRDefault="00856B45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14:paraId="405BB6ED" w14:textId="76E42CCE" w:rsidR="00856B45" w:rsidRPr="00025244" w:rsidRDefault="00856B45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0,6</w:t>
            </w:r>
          </w:p>
        </w:tc>
        <w:tc>
          <w:tcPr>
            <w:tcW w:w="2518" w:type="dxa"/>
            <w:shd w:val="clear" w:color="auto" w:fill="auto"/>
          </w:tcPr>
          <w:p w14:paraId="2A97C409" w14:textId="77777777" w:rsidR="00856B45" w:rsidRPr="00025244" w:rsidRDefault="00856B45" w:rsidP="00850BA9">
            <w:pPr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</w:t>
            </w:r>
            <w:r w:rsidRPr="00025244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B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ayamirova</w:t>
            </w:r>
            <w:proofErr w:type="spellEnd"/>
            <w:proofErr w:type="gramEnd"/>
            <w:r w:rsidRPr="00025244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</w:t>
            </w:r>
          </w:p>
          <w:p w14:paraId="1B486803" w14:textId="77777777" w:rsidR="00856B45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A.Togasheva</w:t>
            </w:r>
            <w:proofErr w:type="spellEnd"/>
            <w:proofErr w:type="gram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3CAED4B" w14:textId="77777777" w:rsidR="00856B45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A.Zholbassarova</w:t>
            </w:r>
            <w:proofErr w:type="spellEnd"/>
            <w:proofErr w:type="gram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FE248B" w14:textId="77777777" w:rsidR="00856B45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M.Bissengaliev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62CCE194" w14:textId="77777777" w:rsidR="00856B45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G.Kunayeva</w:t>
            </w:r>
            <w:proofErr w:type="spellEnd"/>
            <w:proofErr w:type="gram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68F6D8FC" w14:textId="77777777" w:rsidR="00856B45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M.Kuliyev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198582AF" w14:textId="60EF1CCD" w:rsidR="00856B45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Boribek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25244" w:rsidRPr="00025244" w14:paraId="752639F2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2017C635" w14:textId="25006716" w:rsidR="00856B45" w:rsidRPr="00025244" w:rsidRDefault="00856B45" w:rsidP="00030247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4B1B9341" w14:textId="165FAC1F" w:rsidR="00856B45" w:rsidRPr="00025244" w:rsidRDefault="00856B45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Development of technologies for the pour point depressant treatment of an annular near-wall layer of oil pumped through a main pipeline</w:t>
            </w:r>
          </w:p>
        </w:tc>
        <w:tc>
          <w:tcPr>
            <w:tcW w:w="6095" w:type="dxa"/>
            <w:shd w:val="clear" w:color="auto" w:fill="auto"/>
          </w:tcPr>
          <w:p w14:paraId="6F5ADBC7" w14:textId="77777777" w:rsidR="00856B45" w:rsidRPr="00025244" w:rsidRDefault="00856B45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E3S Web of Conferences 288, 01005 (2021) SUSE-2021. </w:t>
            </w:r>
            <w:hyperlink r:id="rId9" w:history="1">
              <w:r w:rsidRPr="0002524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https://doi.org/10.1051/e3sconf/202128801005</w:t>
              </w:r>
            </w:hyperlink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DC529E0" w14:textId="1AEE5611" w:rsidR="00F677D0" w:rsidRPr="00025244" w:rsidRDefault="00F677D0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23</w:t>
            </w:r>
          </w:p>
          <w:p w14:paraId="7BED00B2" w14:textId="396698F4" w:rsidR="00856B45" w:rsidRPr="00025244" w:rsidRDefault="00856B45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14:paraId="4E40B5EF" w14:textId="3B12FFFE" w:rsidR="00856B45" w:rsidRPr="00025244" w:rsidRDefault="00856B45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18" w:type="dxa"/>
            <w:shd w:val="clear" w:color="auto" w:fill="auto"/>
          </w:tcPr>
          <w:p w14:paraId="62F37E5A" w14:textId="77777777" w:rsidR="00856B45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M.D.Bisengaliev </w:t>
            </w:r>
          </w:p>
          <w:p w14:paraId="32431CAF" w14:textId="77777777" w:rsidR="00856B45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Y.Bayamirova</w:t>
            </w:r>
            <w:proofErr w:type="spellEnd"/>
            <w:proofErr w:type="gramEnd"/>
          </w:p>
          <w:p w14:paraId="7CCB09FF" w14:textId="77777777" w:rsidR="005039A9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A.T.Zholbasarova </w:t>
            </w:r>
          </w:p>
          <w:p w14:paraId="53B0452F" w14:textId="7022A96F" w:rsidR="00856B45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A.R.Togasheva  </w:t>
            </w:r>
          </w:p>
          <w:p w14:paraId="239062AD" w14:textId="6A41931A" w:rsidR="00856B45" w:rsidRPr="00025244" w:rsidRDefault="00856B45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M.D.Sarbopeeva</w:t>
            </w:r>
          </w:p>
        </w:tc>
      </w:tr>
      <w:tr w:rsidR="00025244" w:rsidRPr="00025244" w14:paraId="13CD07D5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E52FD8F" w14:textId="1B7F73B0" w:rsidR="00856B45" w:rsidRPr="00025244" w:rsidRDefault="00856B45" w:rsidP="00030247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50D64039" w14:textId="0C509FFE" w:rsidR="00856B45" w:rsidRPr="00025244" w:rsidRDefault="00856B45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Analysis of complications associated with the paraffinization of borehole equipment and measures to prevent them  </w:t>
            </w:r>
          </w:p>
        </w:tc>
        <w:tc>
          <w:tcPr>
            <w:tcW w:w="6095" w:type="dxa"/>
            <w:shd w:val="clear" w:color="auto" w:fill="auto"/>
          </w:tcPr>
          <w:p w14:paraId="5FFBE698" w14:textId="70F734CB" w:rsidR="00856B45" w:rsidRPr="00025244" w:rsidRDefault="00856B45" w:rsidP="00850BA9">
            <w:pPr>
              <w:tabs>
                <w:tab w:val="left" w:pos="1620"/>
              </w:tabs>
              <w:jc w:val="center"/>
              <w:rPr>
                <w:rStyle w:val="ac"/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677D0"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ews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National Academy of Sciences of the Republic of Kazakhstan; 3 (453) may –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june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2022; </w:t>
            </w:r>
            <w:r w:rsidRPr="00025244">
              <w:rPr>
                <w:rFonts w:ascii="Times New Roman" w:hAnsi="Times New Roman" w:cs="Times New Roman"/>
                <w:bCs/>
                <w:sz w:val="24"/>
                <w:szCs w:val="24"/>
              </w:rPr>
              <w:t>Известия</w:t>
            </w:r>
            <w:r w:rsidRPr="000252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25244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национальной</w:t>
            </w:r>
            <w:r w:rsidRPr="000252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25244">
              <w:rPr>
                <w:rFonts w:ascii="Times New Roman" w:hAnsi="Times New Roman" w:cs="Times New Roman"/>
                <w:bCs/>
                <w:sz w:val="24"/>
                <w:szCs w:val="24"/>
              </w:rPr>
              <w:t>академии</w:t>
            </w:r>
            <w:r w:rsidRPr="000252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25244">
              <w:rPr>
                <w:rFonts w:ascii="Times New Roman" w:hAnsi="Times New Roman" w:cs="Times New Roman"/>
                <w:bCs/>
                <w:sz w:val="24"/>
                <w:szCs w:val="24"/>
              </w:rPr>
              <w:t>наук</w:t>
            </w:r>
            <w:r w:rsidRPr="000252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25244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</w:t>
            </w:r>
            <w:r w:rsidRPr="000252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25244">
              <w:rPr>
                <w:rFonts w:ascii="Times New Roman" w:hAnsi="Times New Roman" w:cs="Times New Roman"/>
                <w:bCs/>
                <w:sz w:val="24"/>
                <w:szCs w:val="24"/>
              </w:rPr>
              <w:t>Казахстан</w:t>
            </w:r>
            <w:r w:rsidRPr="000252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2022 №3 (453). </w:t>
            </w:r>
            <w:r w:rsidRPr="0002524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252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.76-88. ISSN 2224-5278. </w:t>
            </w:r>
            <w:hyperlink r:id="rId10" w:history="1">
              <w:r w:rsidRPr="0002524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https://doi.org/10.32014/2022.2518-170X.181 </w:t>
              </w:r>
              <w:r w:rsidRPr="0002524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/>
                </w:rPr>
                <w:t>61</w:t>
              </w:r>
            </w:hyperlink>
          </w:p>
          <w:p w14:paraId="466AAC7D" w14:textId="1E187B1D" w:rsidR="00F677D0" w:rsidRPr="00025244" w:rsidRDefault="00F677D0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42</w:t>
            </w:r>
          </w:p>
        </w:tc>
        <w:tc>
          <w:tcPr>
            <w:tcW w:w="1455" w:type="dxa"/>
            <w:shd w:val="clear" w:color="auto" w:fill="auto"/>
          </w:tcPr>
          <w:p w14:paraId="056812D4" w14:textId="5989A1E7" w:rsidR="00856B45" w:rsidRPr="00025244" w:rsidRDefault="00856B45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18" w:type="dxa"/>
            <w:shd w:val="clear" w:color="auto" w:fill="auto"/>
          </w:tcPr>
          <w:p w14:paraId="10150187" w14:textId="77777777" w:rsidR="00856B45" w:rsidRPr="00025244" w:rsidRDefault="00856B45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M.Bissengaliev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14:paraId="10E84621" w14:textId="77777777" w:rsidR="00856B45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Y.Bayamirova</w:t>
            </w:r>
            <w:proofErr w:type="spellEnd"/>
            <w:proofErr w:type="gramEnd"/>
          </w:p>
          <w:p w14:paraId="39D7084D" w14:textId="77777777" w:rsidR="00856B45" w:rsidRPr="00025244" w:rsidRDefault="00856B45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A.Togasheva</w:t>
            </w:r>
            <w:proofErr w:type="spellEnd"/>
            <w:proofErr w:type="gram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966412D" w14:textId="77777777" w:rsidR="00856B45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A.Zholbasarova</w:t>
            </w:r>
            <w:proofErr w:type="spellEnd"/>
            <w:proofErr w:type="gram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4A6F336" w14:textId="32DF0E9A" w:rsidR="00856B45" w:rsidRPr="00025244" w:rsidRDefault="00856B45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Zh.Zaydemova</w:t>
            </w:r>
            <w:proofErr w:type="spellEnd"/>
            <w:proofErr w:type="gramEnd"/>
          </w:p>
        </w:tc>
      </w:tr>
      <w:tr w:rsidR="00025244" w:rsidRPr="00025244" w14:paraId="37102F09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4EE289A" w14:textId="0385DF5D" w:rsidR="00856B45" w:rsidRPr="00025244" w:rsidRDefault="00856B45" w:rsidP="00030247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6F98964D" w14:textId="2F9AA480" w:rsidR="00856B45" w:rsidRPr="00025244" w:rsidRDefault="00856B45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Pilot field tests of shock-wave treatment of wells at the fields of JSC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Ozenmunaigas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3983F3B1" w14:textId="77777777" w:rsidR="00856B45" w:rsidRPr="00025244" w:rsidRDefault="00856B45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Multidisciplinary Scientific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GeoConference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Surveying Geology and Mining Ecology Management, SGEM. 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23(1.1).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.719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727.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10.5593/sgem2023/1.1/s06.86.</w:t>
            </w:r>
          </w:p>
          <w:p w14:paraId="4BCAF9A3" w14:textId="1772824B" w:rsidR="00F677D0" w:rsidRPr="00025244" w:rsidRDefault="00F677D0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</w:t>
            </w:r>
          </w:p>
        </w:tc>
        <w:tc>
          <w:tcPr>
            <w:tcW w:w="1455" w:type="dxa"/>
            <w:shd w:val="clear" w:color="auto" w:fill="auto"/>
          </w:tcPr>
          <w:p w14:paraId="44D7D12F" w14:textId="1D8E313D" w:rsidR="00856B45" w:rsidRPr="00025244" w:rsidRDefault="00856B45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18" w:type="dxa"/>
            <w:shd w:val="clear" w:color="auto" w:fill="auto"/>
          </w:tcPr>
          <w:p w14:paraId="11FDCA15" w14:textId="77777777" w:rsidR="00A539C3" w:rsidRPr="00025244" w:rsidRDefault="00A539C3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A.R.</w:t>
            </w:r>
            <w:r w:rsidR="00856B45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Togasheva </w:t>
            </w:r>
          </w:p>
          <w:p w14:paraId="76572847" w14:textId="77777777" w:rsidR="00A539C3" w:rsidRPr="00025244" w:rsidRDefault="00A539C3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R.Y. </w:t>
            </w:r>
            <w:r w:rsidR="00856B45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Bayamirova </w:t>
            </w:r>
          </w:p>
          <w:p w14:paraId="02BE0163" w14:textId="77777777" w:rsidR="005039A9" w:rsidRPr="00025244" w:rsidRDefault="00A539C3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A.T. </w:t>
            </w:r>
            <w:r w:rsidR="00856B45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Zholbassarova 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7E631BB" w14:textId="3488E4CB" w:rsidR="00A539C3" w:rsidRPr="00025244" w:rsidRDefault="00A539C3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M.D.</w:t>
            </w:r>
            <w:r w:rsidR="00856B45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Sarbopeeva</w:t>
            </w:r>
          </w:p>
          <w:p w14:paraId="2680D24A" w14:textId="0BC8413C" w:rsidR="00856B45" w:rsidRPr="00025244" w:rsidRDefault="00A539C3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M.T.</w:t>
            </w:r>
            <w:r w:rsidR="00856B45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Arshidinova </w:t>
            </w:r>
          </w:p>
        </w:tc>
      </w:tr>
      <w:tr w:rsidR="00025244" w:rsidRPr="00025244" w14:paraId="5F0562DB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51206296" w14:textId="41D69DA5" w:rsidR="00A720D6" w:rsidRPr="00025244" w:rsidRDefault="00A720D6" w:rsidP="00030247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6272F90B" w14:textId="1522B2D3" w:rsidR="00A720D6" w:rsidRPr="00025244" w:rsidRDefault="00A720D6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issue of preparing the wellbore for its fastening</w:t>
            </w:r>
          </w:p>
        </w:tc>
        <w:tc>
          <w:tcPr>
            <w:tcW w:w="6095" w:type="dxa"/>
            <w:shd w:val="clear" w:color="auto" w:fill="auto"/>
          </w:tcPr>
          <w:p w14:paraId="1E4FF344" w14:textId="6C510BD0" w:rsidR="00A720D6" w:rsidRPr="00025244" w:rsidRDefault="00A720D6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News of the National Academy of Sciences of the Republic of Kazakhstan, Series of Geology and Technical Sciences. </w:t>
            </w:r>
            <w:r w:rsidR="00D11C0D"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Volume 3, Number 459 (2023)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Рр.2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2-35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11" w:history="1">
              <w:r w:rsidR="00F677D0" w:rsidRPr="00025244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https://doi.org/10.32014/2023.2518-170X.296</w:t>
              </w:r>
            </w:hyperlink>
          </w:p>
          <w:p w14:paraId="6FC9120E" w14:textId="448E06F9" w:rsidR="00F677D0" w:rsidRPr="00025244" w:rsidRDefault="00F677D0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Scopus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42</w:t>
            </w:r>
          </w:p>
        </w:tc>
        <w:tc>
          <w:tcPr>
            <w:tcW w:w="1455" w:type="dxa"/>
            <w:shd w:val="clear" w:color="auto" w:fill="auto"/>
          </w:tcPr>
          <w:p w14:paraId="0FC694FB" w14:textId="2D524431" w:rsidR="00A720D6" w:rsidRPr="00025244" w:rsidRDefault="00D11C0D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518" w:type="dxa"/>
            <w:shd w:val="clear" w:color="auto" w:fill="auto"/>
          </w:tcPr>
          <w:p w14:paraId="6D04C7CD" w14:textId="5DE205A3" w:rsidR="00A720D6" w:rsidRPr="00025244" w:rsidRDefault="00A720D6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F.A.Akhundov, </w:t>
            </w:r>
          </w:p>
          <w:p w14:paraId="26ABC66C" w14:textId="5B22B762" w:rsidR="00A720D6" w:rsidRPr="00025244" w:rsidRDefault="00A720D6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M.Sarbopeeva, </w:t>
            </w:r>
          </w:p>
          <w:p w14:paraId="12E37392" w14:textId="3AD56D6C" w:rsidR="00A720D6" w:rsidRPr="00025244" w:rsidRDefault="00A720D6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R.Bayamirova, </w:t>
            </w:r>
          </w:p>
          <w:p w14:paraId="5DBCFFDC" w14:textId="42FF32A7" w:rsidR="00A720D6" w:rsidRPr="00025244" w:rsidRDefault="00A720D6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A.Togasheva,</w:t>
            </w:r>
          </w:p>
          <w:p w14:paraId="504E1841" w14:textId="534714D9" w:rsidR="00A720D6" w:rsidRPr="00025244" w:rsidRDefault="00A720D6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A.Zholbasarova</w:t>
            </w:r>
          </w:p>
        </w:tc>
      </w:tr>
      <w:tr w:rsidR="00025244" w:rsidRPr="00025244" w14:paraId="6434ADE6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5F781D24" w14:textId="45AF94CC" w:rsidR="007332D7" w:rsidRPr="00025244" w:rsidRDefault="007332D7" w:rsidP="00030247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168440994"/>
          </w:p>
        </w:tc>
        <w:tc>
          <w:tcPr>
            <w:tcW w:w="4395" w:type="dxa"/>
            <w:shd w:val="clear" w:color="auto" w:fill="auto"/>
          </w:tcPr>
          <w:p w14:paraId="17D3FE8F" w14:textId="720F3F17" w:rsidR="007332D7" w:rsidRPr="00025244" w:rsidRDefault="007332D7" w:rsidP="0085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Displacement of high-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parafin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oil from formations by injected cold water</w:t>
            </w:r>
          </w:p>
          <w:p w14:paraId="1E02CB4B" w14:textId="7C18DA20" w:rsidR="007332D7" w:rsidRPr="00025244" w:rsidRDefault="007332D7" w:rsidP="0085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95" w:type="dxa"/>
            <w:shd w:val="clear" w:color="auto" w:fill="auto"/>
          </w:tcPr>
          <w:p w14:paraId="22C4AFDC" w14:textId="77777777" w:rsidR="007332D7" w:rsidRPr="00025244" w:rsidRDefault="007332D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Engineering for Rural Development. 2024, 23, Pp.1048–1054. Jelgava, 22.-24.05.2024.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24CA72F" w14:textId="1DBE2601" w:rsidR="007332D7" w:rsidRPr="00025244" w:rsidRDefault="007332D7" w:rsidP="00850BA9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DOI: 10.22616/ERDev.2024.23.TF219</w:t>
            </w:r>
          </w:p>
          <w:p w14:paraId="6C3DAE39" w14:textId="2DF9267F" w:rsidR="007332D7" w:rsidRPr="00025244" w:rsidRDefault="00F677D0" w:rsidP="00850BA9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Scopus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proofErr w:type="spellEnd"/>
            <w:r w:rsidR="007332D7"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33</w:t>
            </w:r>
          </w:p>
        </w:tc>
        <w:tc>
          <w:tcPr>
            <w:tcW w:w="1455" w:type="dxa"/>
            <w:shd w:val="clear" w:color="auto" w:fill="auto"/>
          </w:tcPr>
          <w:p w14:paraId="1551A078" w14:textId="6B311C0D" w:rsidR="007332D7" w:rsidRPr="00025244" w:rsidRDefault="005A0549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18" w:type="dxa"/>
            <w:shd w:val="clear" w:color="auto" w:fill="auto"/>
          </w:tcPr>
          <w:p w14:paraId="42FA6058" w14:textId="77777777" w:rsidR="005039A9" w:rsidRPr="00025244" w:rsidRDefault="007332D7" w:rsidP="00850BA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Ryskol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Bayamirova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, </w:t>
            </w:r>
          </w:p>
          <w:p w14:paraId="5A1F0975" w14:textId="77777777" w:rsidR="005039A9" w:rsidRPr="00025244" w:rsidRDefault="007332D7" w:rsidP="00850BA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Aliya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Togasheva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, </w:t>
            </w:r>
          </w:p>
          <w:p w14:paraId="6CEF3499" w14:textId="77777777" w:rsidR="005039A9" w:rsidRPr="00025244" w:rsidRDefault="007332D7" w:rsidP="00850BA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Akshyryn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Zholbasarova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, </w:t>
            </w:r>
          </w:p>
          <w:p w14:paraId="7785D476" w14:textId="53EAACAC" w:rsidR="007332D7" w:rsidRPr="00025244" w:rsidRDefault="007332D7" w:rsidP="00850BA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Manshuk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t>Sarbopeyeva</w:t>
            </w:r>
            <w:proofErr w:type="spellEnd"/>
          </w:p>
        </w:tc>
      </w:tr>
      <w:tr w:rsidR="00025244" w:rsidRPr="00025244" w14:paraId="071BF99D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1A46D4F8" w14:textId="1274746D" w:rsidR="00F779AB" w:rsidRPr="00025244" w:rsidRDefault="00F779AB" w:rsidP="00030247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shd w:val="clear" w:color="auto" w:fill="auto"/>
          </w:tcPr>
          <w:p w14:paraId="45554BC2" w14:textId="2C4CF129" w:rsidR="00F779AB" w:rsidRPr="00025244" w:rsidRDefault="00F779AB" w:rsidP="0085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Development of technology for intensification of oil</w:t>
            </w:r>
          </w:p>
          <w:p w14:paraId="2A64F308" w14:textId="3ADF264D" w:rsidR="00F779AB" w:rsidRPr="00025244" w:rsidRDefault="00F779AB" w:rsidP="0085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production using emulsion based on natural gasoline and solutions of nitrite compounds</w:t>
            </w:r>
          </w:p>
        </w:tc>
        <w:tc>
          <w:tcPr>
            <w:tcW w:w="6095" w:type="dxa"/>
            <w:shd w:val="clear" w:color="auto" w:fill="auto"/>
          </w:tcPr>
          <w:p w14:paraId="367CD902" w14:textId="77777777" w:rsidR="00F779AB" w:rsidRPr="00025244" w:rsidRDefault="00F779AB" w:rsidP="00850BA9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  <w:lastRenderedPageBreak/>
              <w:t>SOCAR Proceedings No.2 (2024) 048-055</w:t>
            </w: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Reservoir and petroleum engineering.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Рр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48-55.</w:t>
            </w:r>
          </w:p>
          <w:p w14:paraId="46B79E37" w14:textId="62B14AFA" w:rsidR="00F779AB" w:rsidRPr="00025244" w:rsidRDefault="00025244" w:rsidP="00850BA9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2" w:history="1">
              <w:r w:rsidR="00F677D0" w:rsidRPr="00025244">
                <w:rPr>
                  <w:rStyle w:val="ac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ar-SA"/>
                </w:rPr>
                <w:t>http://dx.doi.org/10.5510/OGP20240200965</w:t>
              </w:r>
            </w:hyperlink>
          </w:p>
          <w:p w14:paraId="7DCC3193" w14:textId="70850D72" w:rsidR="00F677D0" w:rsidRPr="00025244" w:rsidRDefault="00F677D0" w:rsidP="00850BA9">
            <w:pPr>
              <w:tabs>
                <w:tab w:val="left" w:pos="162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Scopus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Процентиль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65</w:t>
            </w:r>
          </w:p>
        </w:tc>
        <w:tc>
          <w:tcPr>
            <w:tcW w:w="1455" w:type="dxa"/>
            <w:shd w:val="clear" w:color="auto" w:fill="auto"/>
          </w:tcPr>
          <w:p w14:paraId="1D96D309" w14:textId="76EEBF9C" w:rsidR="00F779AB" w:rsidRPr="00025244" w:rsidRDefault="007000D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</w:t>
            </w:r>
          </w:p>
        </w:tc>
        <w:tc>
          <w:tcPr>
            <w:tcW w:w="2518" w:type="dxa"/>
            <w:shd w:val="clear" w:color="auto" w:fill="auto"/>
          </w:tcPr>
          <w:p w14:paraId="41C50CFF" w14:textId="77777777" w:rsidR="00F779AB" w:rsidRPr="00025244" w:rsidRDefault="00F779AB" w:rsidP="00850BA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</w:t>
            </w:r>
            <w:proofErr w:type="gram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T.Zholbassarova</w:t>
            </w:r>
            <w:proofErr w:type="spellEnd"/>
            <w:proofErr w:type="gramEnd"/>
          </w:p>
          <w:p w14:paraId="443147C6" w14:textId="77777777" w:rsidR="00F779AB" w:rsidRPr="00025244" w:rsidRDefault="00F779AB" w:rsidP="00850BA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R.</w:t>
            </w:r>
            <w:proofErr w:type="gram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Y.Bayamirova</w:t>
            </w:r>
            <w:proofErr w:type="spellEnd"/>
            <w:proofErr w:type="gramEnd"/>
          </w:p>
          <w:p w14:paraId="4FA3864C" w14:textId="77777777" w:rsidR="00F779AB" w:rsidRPr="00025244" w:rsidRDefault="00F779AB" w:rsidP="00850BA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B.</w:t>
            </w:r>
            <w:proofErr w:type="gram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T.Ratov</w:t>
            </w:r>
            <w:proofErr w:type="spellEnd"/>
            <w:proofErr w:type="gramEnd"/>
          </w:p>
          <w:p w14:paraId="2BE77060" w14:textId="77777777" w:rsidR="00F779AB" w:rsidRPr="00025244" w:rsidRDefault="00F779AB" w:rsidP="00850BA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lastRenderedPageBreak/>
              <w:t>V.</w:t>
            </w:r>
            <w:proofErr w:type="gram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L.Khomenko</w:t>
            </w:r>
            <w:proofErr w:type="spellEnd"/>
            <w:proofErr w:type="gramEnd"/>
          </w:p>
          <w:p w14:paraId="44992198" w14:textId="7A116F81" w:rsidR="00F779AB" w:rsidRPr="00025244" w:rsidRDefault="00F779AB" w:rsidP="00850BA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</w:t>
            </w:r>
            <w:proofErr w:type="gram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R.Togasheva</w:t>
            </w:r>
            <w:proofErr w:type="spellEnd"/>
            <w:proofErr w:type="gramEnd"/>
          </w:p>
          <w:p w14:paraId="5833E31C" w14:textId="77777777" w:rsidR="00F779AB" w:rsidRPr="00025244" w:rsidRDefault="00F779AB" w:rsidP="00850BA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</w:t>
            </w:r>
            <w:proofErr w:type="gram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D.Sarbopeyeva</w:t>
            </w:r>
            <w:proofErr w:type="spellEnd"/>
            <w:proofErr w:type="gramEnd"/>
          </w:p>
          <w:p w14:paraId="47C0FDEC" w14:textId="77777777" w:rsidR="00F779AB" w:rsidRPr="00025244" w:rsidRDefault="00F779AB" w:rsidP="00850BA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</w:t>
            </w:r>
            <w:proofErr w:type="gram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T.Tabylganov</w:t>
            </w:r>
            <w:proofErr w:type="spellEnd"/>
            <w:proofErr w:type="gramEnd"/>
          </w:p>
          <w:p w14:paraId="5833DAA4" w14:textId="77777777" w:rsidR="00F779AB" w:rsidRPr="00025244" w:rsidRDefault="00F779AB" w:rsidP="00850BA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D.</w:t>
            </w:r>
            <w:proofErr w:type="gram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S.Saduakasov</w:t>
            </w:r>
            <w:proofErr w:type="spellEnd"/>
            <w:proofErr w:type="gramEnd"/>
          </w:p>
          <w:p w14:paraId="49E31C8F" w14:textId="77777777" w:rsidR="00F779AB" w:rsidRPr="00025244" w:rsidRDefault="00F779AB" w:rsidP="00850BA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</w:t>
            </w:r>
            <w:proofErr w:type="gram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G.Gusmanova</w:t>
            </w:r>
            <w:proofErr w:type="spellEnd"/>
            <w:proofErr w:type="gramEnd"/>
          </w:p>
          <w:p w14:paraId="3E2AB2D9" w14:textId="1FC9E232" w:rsidR="00F779AB" w:rsidRPr="00025244" w:rsidRDefault="00F779AB" w:rsidP="00850BA9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Ye.</w:t>
            </w:r>
            <w:proofErr w:type="gram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A.Koroviaka</w:t>
            </w:r>
            <w:proofErr w:type="spellEnd"/>
            <w:proofErr w:type="gramEnd"/>
          </w:p>
        </w:tc>
      </w:tr>
      <w:bookmarkEnd w:id="0"/>
      <w:tr w:rsidR="00025244" w:rsidRPr="00025244" w14:paraId="2469A1A2" w14:textId="77777777" w:rsidTr="00025244">
        <w:tc>
          <w:tcPr>
            <w:tcW w:w="15061" w:type="dxa"/>
            <w:gridSpan w:val="7"/>
            <w:shd w:val="clear" w:color="auto" w:fill="auto"/>
          </w:tcPr>
          <w:p w14:paraId="16D9F725" w14:textId="3A0ECE4E" w:rsidR="00856B45" w:rsidRPr="00025244" w:rsidRDefault="00856B45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Научные статьи в изданиях, рекомендуемых Комитетом по обеспечению качества в</w:t>
            </w:r>
          </w:p>
          <w:p w14:paraId="3DEF67B0" w14:textId="6B5EC37D" w:rsidR="00856B45" w:rsidRPr="00025244" w:rsidRDefault="00856B45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сфере образования  и науки Министерства образования и науки  Республики Казахстан</w:t>
            </w:r>
          </w:p>
        </w:tc>
      </w:tr>
      <w:tr w:rsidR="00025244" w:rsidRPr="00025244" w14:paraId="751AD356" w14:textId="77777777" w:rsidTr="00025244">
        <w:trPr>
          <w:gridAfter w:val="2"/>
          <w:wAfter w:w="36" w:type="dxa"/>
          <w:trHeight w:val="115"/>
        </w:trPr>
        <w:tc>
          <w:tcPr>
            <w:tcW w:w="562" w:type="dxa"/>
            <w:shd w:val="clear" w:color="auto" w:fill="auto"/>
          </w:tcPr>
          <w:p w14:paraId="108B94DB" w14:textId="77777777" w:rsidR="00E0516A" w:rsidRPr="00025244" w:rsidRDefault="00E0516A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4D28" w14:textId="08A78238" w:rsidR="00E0516A" w:rsidRPr="00025244" w:rsidRDefault="00E0516A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технологических факторов, влияющих на интенсивность образования песчаной пробки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C8D4" w14:textId="2193C66B" w:rsidR="00E0516A" w:rsidRPr="00025244" w:rsidRDefault="00E0516A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Вестник АИНГ, №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3  (</w:t>
            </w:r>
            <w:proofErr w:type="gram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30), 2012</w:t>
            </w:r>
            <w:r w:rsidR="006B7EEF" w:rsidRPr="00025244">
              <w:rPr>
                <w:rFonts w:ascii="Times New Roman" w:hAnsi="Times New Roman" w:cs="Times New Roman"/>
                <w:sz w:val="24"/>
                <w:szCs w:val="24"/>
              </w:rPr>
              <w:t>, С29-33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49ED" w14:textId="19FC194F" w:rsidR="00E0516A" w:rsidRPr="00025244" w:rsidRDefault="00E0516A" w:rsidP="00850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FEBED" w14:textId="5881D926" w:rsidR="00E0516A" w:rsidRPr="00025244" w:rsidRDefault="00E0516A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025244" w:rsidRPr="00025244" w14:paraId="27448449" w14:textId="77777777" w:rsidTr="00025244">
        <w:trPr>
          <w:gridAfter w:val="2"/>
          <w:wAfter w:w="36" w:type="dxa"/>
          <w:trHeight w:val="115"/>
        </w:trPr>
        <w:tc>
          <w:tcPr>
            <w:tcW w:w="562" w:type="dxa"/>
            <w:shd w:val="clear" w:color="auto" w:fill="auto"/>
          </w:tcPr>
          <w:p w14:paraId="43A3F12B" w14:textId="77777777" w:rsidR="003B5F04" w:rsidRPr="00025244" w:rsidRDefault="003B5F04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C8E1" w14:textId="24377C98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ромысловые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по определению коррозии в объектах добычи нефти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21370" w14:textId="0A01BC86" w:rsidR="003B5F04" w:rsidRPr="00025244" w:rsidRDefault="004E52F2" w:rsidP="00D33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Вестник НАГН №1/2017, </w:t>
            </w:r>
            <w:r w:rsidR="00D3331E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="00D3331E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-37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09643" w14:textId="2F6E7FB3" w:rsidR="003B5F04" w:rsidRPr="00025244" w:rsidRDefault="003B5F04" w:rsidP="00850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7BBB" w14:textId="3BFB6C7D" w:rsidR="003B5F04" w:rsidRPr="00025244" w:rsidRDefault="004E52F2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Кожабергенов М.М, Жолбасарова А.Т., Табылганов М.Т., Оразбекова Р.Ж</w:t>
            </w:r>
          </w:p>
        </w:tc>
      </w:tr>
      <w:tr w:rsidR="00025244" w:rsidRPr="00025244" w14:paraId="6DC5CC35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B86491C" w14:textId="38301673" w:rsidR="003B5F04" w:rsidRPr="00025244" w:rsidRDefault="003B5F04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9AFADDB" w14:textId="748BABC6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модели переноса реагирующих загрязняющих веществ, выбрасываемых нефтегазовыми промыслами в атмосферу </w:t>
            </w:r>
          </w:p>
        </w:tc>
        <w:tc>
          <w:tcPr>
            <w:tcW w:w="6095" w:type="dxa"/>
            <w:shd w:val="clear" w:color="auto" w:fill="auto"/>
          </w:tcPr>
          <w:p w14:paraId="13AD9FF9" w14:textId="24FD2C2D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НТУ. №2 (138), апрель 2020, С.732-738</w:t>
            </w:r>
          </w:p>
        </w:tc>
        <w:tc>
          <w:tcPr>
            <w:tcW w:w="1455" w:type="dxa"/>
            <w:shd w:val="clear" w:color="auto" w:fill="auto"/>
          </w:tcPr>
          <w:p w14:paraId="06DEDF23" w14:textId="02E02AA7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18" w:type="dxa"/>
            <w:shd w:val="clear" w:color="auto" w:fill="auto"/>
          </w:tcPr>
          <w:p w14:paraId="6CD10DC0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Айдосов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14:paraId="2B096ABA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2350223C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2F2306BA" w14:textId="543E2845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</w:tr>
      <w:tr w:rsidR="00025244" w:rsidRPr="00025244" w14:paraId="271DEBB1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4037B9E0" w14:textId="27D9F8DE" w:rsidR="003B5F04" w:rsidRPr="00025244" w:rsidRDefault="003B5F04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4E29E6B" w14:textId="4CEDB140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Построение модели экологической безопасности нефтегазовых и других промышленных регионов на основе принципов экономического механизма</w:t>
            </w:r>
          </w:p>
        </w:tc>
        <w:tc>
          <w:tcPr>
            <w:tcW w:w="6095" w:type="dxa"/>
            <w:shd w:val="clear" w:color="auto" w:fill="auto"/>
          </w:tcPr>
          <w:p w14:paraId="55B5CB33" w14:textId="1CC483A3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НТУ. №3 (139), июнь 2020, С.59-66</w:t>
            </w:r>
          </w:p>
          <w:p w14:paraId="74E432C1" w14:textId="77777777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14:paraId="717C05AE" w14:textId="3A415365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18" w:type="dxa"/>
            <w:shd w:val="clear" w:color="auto" w:fill="auto"/>
          </w:tcPr>
          <w:p w14:paraId="77292ACC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Айдосов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015BBD8A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3782FA20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36C270CC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  <w:p w14:paraId="5C6E18E0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06BD3041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Исламбердиев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Ж.А.</w:t>
            </w:r>
          </w:p>
          <w:p w14:paraId="3DF2CFE2" w14:textId="22F0F02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Шиланбаев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025244" w:rsidRPr="00025244" w14:paraId="3DA0CEA0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41FB16FE" w14:textId="4ADF0745" w:rsidR="003B5F04" w:rsidRPr="00025244" w:rsidRDefault="003B5F04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8ADE68A" w14:textId="1039C709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Модельная оценка влияния атмосферного загрязнения промышленных регионов на показатели состояния здоровья населения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227214ED" w14:textId="63E701A4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НТУ. №3 (139), июнь 2020, С.67-74</w:t>
            </w:r>
          </w:p>
        </w:tc>
        <w:tc>
          <w:tcPr>
            <w:tcW w:w="1455" w:type="dxa"/>
            <w:shd w:val="clear" w:color="auto" w:fill="auto"/>
          </w:tcPr>
          <w:p w14:paraId="0D9984F1" w14:textId="659B91CE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18" w:type="dxa"/>
            <w:shd w:val="clear" w:color="auto" w:fill="auto"/>
          </w:tcPr>
          <w:p w14:paraId="1C356CA5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Айдосов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895C37E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3479928A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558DD7E8" w14:textId="36F782D6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</w:tr>
      <w:tr w:rsidR="00025244" w:rsidRPr="00025244" w14:paraId="18E7A247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13341F1C" w14:textId="6926B16A" w:rsidR="003B5F04" w:rsidRPr="00025244" w:rsidRDefault="003B5F04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19A33D0" w14:textId="388CE5F3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эколого- экономической безопасности промышленного региона и анализ состояния водных ресурсов в динамике по Республике Казахстан и Южно- Казахстанской области</w:t>
            </w:r>
          </w:p>
        </w:tc>
        <w:tc>
          <w:tcPr>
            <w:tcW w:w="6095" w:type="dxa"/>
            <w:shd w:val="clear" w:color="auto" w:fill="auto"/>
          </w:tcPr>
          <w:p w14:paraId="23C286B6" w14:textId="0E4A75CE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НЖ Вестник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НИТУ» №4 (140), август 2020, С 53-61;</w:t>
            </w:r>
          </w:p>
        </w:tc>
        <w:tc>
          <w:tcPr>
            <w:tcW w:w="1455" w:type="dxa"/>
            <w:shd w:val="clear" w:color="auto" w:fill="auto"/>
          </w:tcPr>
          <w:p w14:paraId="78B6A6EA" w14:textId="59960AC5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18" w:type="dxa"/>
            <w:shd w:val="clear" w:color="auto" w:fill="auto"/>
          </w:tcPr>
          <w:p w14:paraId="6C28047A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Айдосов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56409F26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08266520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44023AD1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  <w:p w14:paraId="122E650F" w14:textId="249734A0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</w:tr>
      <w:tr w:rsidR="00025244" w:rsidRPr="00025244" w14:paraId="228464EF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6B795AC" w14:textId="0C711710" w:rsidR="003B5F04" w:rsidRPr="00025244" w:rsidRDefault="003B5F04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7BF5E523" w14:textId="0E0D03DD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Обессоливание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нефтеконденсатной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смеси с учетом осложняющих факторов </w:t>
            </w:r>
          </w:p>
        </w:tc>
        <w:tc>
          <w:tcPr>
            <w:tcW w:w="6095" w:type="dxa"/>
            <w:shd w:val="clear" w:color="auto" w:fill="auto"/>
          </w:tcPr>
          <w:p w14:paraId="23646115" w14:textId="45FD5060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НИТУ» №5 (141), октябрь 2020, С 88-94</w:t>
            </w:r>
          </w:p>
        </w:tc>
        <w:tc>
          <w:tcPr>
            <w:tcW w:w="1455" w:type="dxa"/>
            <w:shd w:val="clear" w:color="auto" w:fill="auto"/>
          </w:tcPr>
          <w:p w14:paraId="5CED35B9" w14:textId="22014D2A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18" w:type="dxa"/>
            <w:shd w:val="clear" w:color="auto" w:fill="auto"/>
          </w:tcPr>
          <w:p w14:paraId="26FA1961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63AC5EE6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66C19464" w14:textId="77777777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  <w:p w14:paraId="79236143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Бисенгалиев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  <w:p w14:paraId="2B669D51" w14:textId="7CD10114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Г.А. </w:t>
            </w:r>
          </w:p>
          <w:p w14:paraId="1AADEFDD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Кулиев М.Ю. </w:t>
            </w:r>
          </w:p>
          <w:p w14:paraId="1332E4E8" w14:textId="1DD7B70C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Бөрібек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Ш.И</w:t>
            </w:r>
          </w:p>
        </w:tc>
      </w:tr>
      <w:tr w:rsidR="00025244" w:rsidRPr="00025244" w14:paraId="33B553BF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1C23052E" w14:textId="698E7556" w:rsidR="003B5F04" w:rsidRPr="00025244" w:rsidRDefault="003B5F04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68A8703" w14:textId="5D51B34A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Оценка эколого- экономической безопасности промышленного региона и анализ динамики качества атмосферного воздуха по Республике Казахстан на примере Южно- Казахстанской области;</w:t>
            </w:r>
          </w:p>
        </w:tc>
        <w:tc>
          <w:tcPr>
            <w:tcW w:w="6095" w:type="dxa"/>
            <w:shd w:val="clear" w:color="auto" w:fill="auto"/>
          </w:tcPr>
          <w:p w14:paraId="0B6A34A4" w14:textId="60506B61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НИТУ» №5 (141), октябрь 2020, С 23-31</w:t>
            </w:r>
          </w:p>
        </w:tc>
        <w:tc>
          <w:tcPr>
            <w:tcW w:w="1455" w:type="dxa"/>
            <w:shd w:val="clear" w:color="auto" w:fill="auto"/>
          </w:tcPr>
          <w:p w14:paraId="0472340D" w14:textId="266227E1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18" w:type="dxa"/>
            <w:shd w:val="clear" w:color="auto" w:fill="auto"/>
          </w:tcPr>
          <w:p w14:paraId="1EA098C4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Айдосов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14:paraId="12114942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631A7FF3" w14:textId="77777777" w:rsidR="005039A9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 Р. </w:t>
            </w:r>
          </w:p>
          <w:p w14:paraId="76100E2D" w14:textId="77777777" w:rsidR="005039A9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 Т. </w:t>
            </w:r>
          </w:p>
          <w:p w14:paraId="1E926D92" w14:textId="77777777" w:rsidR="005039A9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Г. Е. </w:t>
            </w:r>
          </w:p>
          <w:p w14:paraId="2F1489DD" w14:textId="77777777" w:rsidR="005039A9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Исламбердиев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Ж. А. </w:t>
            </w:r>
          </w:p>
          <w:p w14:paraId="2C437A3D" w14:textId="5DA21BE2" w:rsidR="003B5F04" w:rsidRPr="00025244" w:rsidRDefault="003B5F04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Шиланбаев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</w:tr>
      <w:tr w:rsidR="00025244" w:rsidRPr="00025244" w14:paraId="34DDEEB0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4E3D2A24" w14:textId="19384ABF" w:rsidR="003B5F04" w:rsidRPr="00025244" w:rsidRDefault="003B5F04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B867DB3" w14:textId="60547DBE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Оценка эколого- экономической безопасности на основе анализа состояния земельных ресурсов, отходов производства и потребления в динамике по Республике Казахстан и Южно- Казахстанской области;</w:t>
            </w:r>
          </w:p>
        </w:tc>
        <w:tc>
          <w:tcPr>
            <w:tcW w:w="6095" w:type="dxa"/>
            <w:shd w:val="clear" w:color="auto" w:fill="auto"/>
          </w:tcPr>
          <w:p w14:paraId="1190EE9B" w14:textId="2468C8C1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НЖ Вестник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НИТУ №5 (141), октябрь 2020. с.31-44</w:t>
            </w:r>
          </w:p>
        </w:tc>
        <w:tc>
          <w:tcPr>
            <w:tcW w:w="1455" w:type="dxa"/>
            <w:shd w:val="clear" w:color="auto" w:fill="auto"/>
          </w:tcPr>
          <w:p w14:paraId="001E7B17" w14:textId="62EA48B6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18" w:type="dxa"/>
            <w:shd w:val="clear" w:color="auto" w:fill="auto"/>
          </w:tcPr>
          <w:p w14:paraId="50F45B96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Айдосов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496A71CB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 У. </w:t>
            </w:r>
          </w:p>
          <w:p w14:paraId="139C4C98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6E332082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 </w:t>
            </w:r>
          </w:p>
          <w:p w14:paraId="3A730B65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14:paraId="6A88F862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Исламбердиев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Ж.А. </w:t>
            </w:r>
          </w:p>
          <w:p w14:paraId="2C64DF79" w14:textId="23ADA783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Шиланбаев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Б.А. </w:t>
            </w:r>
          </w:p>
        </w:tc>
      </w:tr>
      <w:tr w:rsidR="00025244" w:rsidRPr="00025244" w14:paraId="33C7CEAC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4C485CB" w14:textId="77777777" w:rsidR="003B5F04" w:rsidRPr="00025244" w:rsidRDefault="003B5F04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24DB827" w14:textId="2CFBCABB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Исследование физико- химических характеристик проб нефти месторождения «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Карачаганак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6095" w:type="dxa"/>
            <w:shd w:val="clear" w:color="auto" w:fill="auto"/>
          </w:tcPr>
          <w:p w14:paraId="6A9E904C" w14:textId="529D358F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НТЖ «Промышленность Казахстана» №3 (111)2020</w:t>
            </w:r>
          </w:p>
        </w:tc>
        <w:tc>
          <w:tcPr>
            <w:tcW w:w="1455" w:type="dxa"/>
            <w:shd w:val="clear" w:color="auto" w:fill="auto"/>
          </w:tcPr>
          <w:p w14:paraId="6012B589" w14:textId="01D3B2E6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2518" w:type="dxa"/>
            <w:shd w:val="clear" w:color="auto" w:fill="auto"/>
          </w:tcPr>
          <w:p w14:paraId="61D02966" w14:textId="77777777" w:rsidR="005039A9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Бисенгалиев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М.Д., </w:t>
            </w:r>
          </w:p>
          <w:p w14:paraId="1D5305A4" w14:textId="77777777" w:rsidR="005039A9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Баямирова Р.У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6BC82A66" w14:textId="58DC7A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Бисембаева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К.Т.,</w:t>
            </w:r>
          </w:p>
          <w:p w14:paraId="48CB2142" w14:textId="368D2922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025244" w:rsidRPr="00025244" w14:paraId="3ACB66C0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00DF533A" w14:textId="77777777" w:rsidR="003B5F04" w:rsidRPr="00025244" w:rsidRDefault="003B5F04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2887A64" w14:textId="3046677C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структурно- механических свойств водонефтяных 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эмульсии месторождения Северные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Бузачи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14:paraId="18CC0927" w14:textId="17FCD70B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НТЖ «Нефтепромысловое дело» 2(626).2021</w:t>
            </w:r>
          </w:p>
        </w:tc>
        <w:tc>
          <w:tcPr>
            <w:tcW w:w="1455" w:type="dxa"/>
            <w:shd w:val="clear" w:color="auto" w:fill="auto"/>
          </w:tcPr>
          <w:p w14:paraId="6687CC55" w14:textId="484B9600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</w:p>
        </w:tc>
        <w:tc>
          <w:tcPr>
            <w:tcW w:w="2518" w:type="dxa"/>
            <w:shd w:val="clear" w:color="auto" w:fill="auto"/>
          </w:tcPr>
          <w:p w14:paraId="6AF39EAC" w14:textId="77777777" w:rsidR="005039A9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Бисенгалиев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М.Д., </w:t>
            </w:r>
          </w:p>
          <w:p w14:paraId="11753317" w14:textId="669AACF7" w:rsidR="005039A9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Баямирова Р.У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7D3128BA" w14:textId="5234EC43" w:rsidR="003B5F04" w:rsidRPr="00025244" w:rsidRDefault="005039A9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="003B5F04" w:rsidRPr="00025244">
              <w:rPr>
                <w:rFonts w:ascii="Times New Roman" w:hAnsi="Times New Roman" w:cs="Times New Roman"/>
                <w:sz w:val="24"/>
                <w:szCs w:val="24"/>
              </w:rPr>
              <w:t>исембаева</w:t>
            </w:r>
            <w:proofErr w:type="spellEnd"/>
            <w:r w:rsidR="003B5F04"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К.Т.,</w:t>
            </w:r>
          </w:p>
          <w:p w14:paraId="02B6D30E" w14:textId="61F46273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025244" w:rsidRPr="00025244" w14:paraId="571600FA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3C196818" w14:textId="7B51AC49" w:rsidR="003B5F04" w:rsidRPr="00025244" w:rsidRDefault="003B5F04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5BB41D4" w14:textId="0EA37904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Estimation of the environmental condition of the industrial region at pollution by active impurities. </w:t>
            </w:r>
          </w:p>
        </w:tc>
        <w:tc>
          <w:tcPr>
            <w:tcW w:w="6095" w:type="dxa"/>
            <w:shd w:val="clear" w:color="auto" w:fill="auto"/>
          </w:tcPr>
          <w:p w14:paraId="6BD92513" w14:textId="0AB60CB7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НЖ Вестник Национальной инженерной академии Республики Казахстан. 2021. № 2 (80). С.103-110</w:t>
            </w:r>
          </w:p>
        </w:tc>
        <w:tc>
          <w:tcPr>
            <w:tcW w:w="1455" w:type="dxa"/>
            <w:shd w:val="clear" w:color="auto" w:fill="auto"/>
          </w:tcPr>
          <w:p w14:paraId="0470398D" w14:textId="0512840D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18" w:type="dxa"/>
            <w:shd w:val="clear" w:color="auto" w:fill="auto"/>
          </w:tcPr>
          <w:p w14:paraId="3260A9B6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Айдосов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415B6D6E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Айдосов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14:paraId="6B81E548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7145F091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232ADCCB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3E6523CC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605C7C36" w14:textId="491B30F6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Уразгалиева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</w:tr>
      <w:tr w:rsidR="00025244" w:rsidRPr="00025244" w14:paraId="11CDB3FD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FBCD5C2" w14:textId="074B599E" w:rsidR="003B5F04" w:rsidRPr="00025244" w:rsidRDefault="003B5F04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0A6169F1" w14:textId="406B9E44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технологии очистки призабойной зоны пласта от асфальтено- смолистых отложений</w:t>
            </w:r>
          </w:p>
        </w:tc>
        <w:tc>
          <w:tcPr>
            <w:tcW w:w="6095" w:type="dxa"/>
            <w:shd w:val="clear" w:color="auto" w:fill="auto"/>
          </w:tcPr>
          <w:p w14:paraId="7BA36EBE" w14:textId="77777777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НТЖ «Нефть и газ», 2023 №1 (133), </w:t>
            </w:r>
            <w:r w:rsidR="00DF6CE4" w:rsidRPr="00025244">
              <w:fldChar w:fldCharType="begin"/>
            </w:r>
            <w:r w:rsidR="00DF6CE4" w:rsidRPr="00025244">
              <w:instrText xml:space="preserve"> HYPERLINK "https://doi.org/10.37878/2708-0080/2023-1.05" </w:instrText>
            </w:r>
            <w:r w:rsidR="00DF6CE4" w:rsidRPr="00025244">
              <w:fldChar w:fldCharType="separate"/>
            </w:r>
            <w:r w:rsidRPr="00025244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https://doi.org/10.37878/2708-0080/2023-1.05</w:t>
            </w:r>
            <w:r w:rsidR="00DF6CE4" w:rsidRPr="00025244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fldChar w:fldCharType="end"/>
            </w:r>
          </w:p>
          <w:p w14:paraId="5629FCC5" w14:textId="47DC5946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55-66</w:t>
            </w:r>
          </w:p>
        </w:tc>
        <w:tc>
          <w:tcPr>
            <w:tcW w:w="1455" w:type="dxa"/>
            <w:shd w:val="clear" w:color="auto" w:fill="auto"/>
          </w:tcPr>
          <w:p w14:paraId="23D2F094" w14:textId="6B599BC8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18" w:type="dxa"/>
            <w:shd w:val="clear" w:color="auto" w:fill="auto"/>
          </w:tcPr>
          <w:p w14:paraId="67BA4130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Бисенгалиев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  <w:p w14:paraId="6F63C040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60D35414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Досказиева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64D74C9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0485FD9E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6E641D87" w14:textId="235F4B86" w:rsidR="003B5F04" w:rsidRPr="00025244" w:rsidRDefault="003B5F04" w:rsidP="00850BA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025244" w:rsidRPr="00025244" w14:paraId="42EBA573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045DC23D" w14:textId="70B9C7DB" w:rsidR="003B5F04" w:rsidRPr="00025244" w:rsidRDefault="003B5F04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1BF142F4" w14:textId="19E12534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Мероприятия по улучшению эффективности гидравлического разрыва пласта и скин-ГРП</w:t>
            </w:r>
          </w:p>
        </w:tc>
        <w:tc>
          <w:tcPr>
            <w:tcW w:w="6095" w:type="dxa"/>
            <w:shd w:val="clear" w:color="auto" w:fill="auto"/>
          </w:tcPr>
          <w:p w14:paraId="6D5D0757" w14:textId="77777777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НТЖ «Нефть и газ», 2023 №1 (133), </w:t>
            </w:r>
            <w:r w:rsidR="00DF6CE4" w:rsidRPr="00025244">
              <w:fldChar w:fldCharType="begin"/>
            </w:r>
            <w:r w:rsidR="00DF6CE4" w:rsidRPr="00025244">
              <w:instrText xml:space="preserve"> HYPERLINK "https://doi.org/10.37878/2708-0080/2023-1.07" </w:instrText>
            </w:r>
            <w:r w:rsidR="00DF6CE4" w:rsidRPr="00025244">
              <w:fldChar w:fldCharType="separate"/>
            </w:r>
            <w:r w:rsidRPr="00025244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https://doi.org/10.37878/2708-0080/2023-1.07</w:t>
            </w:r>
            <w:r w:rsidR="00DF6CE4" w:rsidRPr="00025244">
              <w:rPr>
                <w:rStyle w:val="ac"/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fldChar w:fldCharType="end"/>
            </w:r>
          </w:p>
          <w:p w14:paraId="11A2453D" w14:textId="24EF9170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81-93</w:t>
            </w:r>
          </w:p>
        </w:tc>
        <w:tc>
          <w:tcPr>
            <w:tcW w:w="1455" w:type="dxa"/>
            <w:shd w:val="clear" w:color="auto" w:fill="auto"/>
          </w:tcPr>
          <w:p w14:paraId="1946EA49" w14:textId="15AB40D8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518" w:type="dxa"/>
            <w:shd w:val="clear" w:color="auto" w:fill="auto"/>
          </w:tcPr>
          <w:p w14:paraId="65E35910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Бисенгалиев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5DDC964C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Р.У.  </w:t>
            </w:r>
          </w:p>
          <w:p w14:paraId="727ED97E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076AA898" w14:textId="7777777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5096C40A" w14:textId="21D27F66" w:rsidR="003B5F04" w:rsidRPr="00025244" w:rsidRDefault="003B5F04" w:rsidP="00850BA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025244" w:rsidRPr="00025244" w14:paraId="255AB0C9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93A8B7D" w14:textId="22350503" w:rsidR="003B5F04" w:rsidRPr="00025244" w:rsidRDefault="003B5F04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200275B9" w14:textId="77777777" w:rsidR="003B5F04" w:rsidRPr="00025244" w:rsidRDefault="003B5F04" w:rsidP="00850BA9">
            <w:pPr>
              <w:tabs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Обоснование необходимости проведения опытно промысловых испытаний для повышения нефтеотдачи на месторождении Узень</w:t>
            </w: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14:paraId="56064481" w14:textId="57295A8D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497ED9B6" w14:textId="196B0B22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НТЖ "Нефть и газ", 2023  №2 (134), С.80-92. </w:t>
            </w:r>
            <w:hyperlink r:id="rId13" w:history="1">
              <w:r w:rsidRPr="0002524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ar-SA"/>
                </w:rPr>
                <w:t>https://doi.org/10.37878/2708-0080/2023-2.07</w:t>
              </w:r>
            </w:hyperlink>
          </w:p>
        </w:tc>
        <w:tc>
          <w:tcPr>
            <w:tcW w:w="1455" w:type="dxa"/>
            <w:shd w:val="clear" w:color="auto" w:fill="auto"/>
          </w:tcPr>
          <w:p w14:paraId="2272F495" w14:textId="465731B2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0,75</w:t>
            </w:r>
          </w:p>
        </w:tc>
        <w:tc>
          <w:tcPr>
            <w:tcW w:w="2518" w:type="dxa"/>
            <w:shd w:val="clear" w:color="auto" w:fill="auto"/>
          </w:tcPr>
          <w:p w14:paraId="4BE82907" w14:textId="77777777" w:rsidR="005039A9" w:rsidRPr="00025244" w:rsidRDefault="003B5F04" w:rsidP="00850BA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Баямирова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Р. </w:t>
            </w:r>
          </w:p>
          <w:p w14:paraId="6C0FD417" w14:textId="52240BDE" w:rsidR="003B5F04" w:rsidRPr="00025244" w:rsidRDefault="003B5F04" w:rsidP="00850BA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Сарбопеева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М.</w:t>
            </w:r>
          </w:p>
          <w:p w14:paraId="768CD9A6" w14:textId="77777777" w:rsidR="005039A9" w:rsidRPr="00025244" w:rsidRDefault="003B5F04" w:rsidP="00850BA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Тогашева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А. </w:t>
            </w:r>
          </w:p>
          <w:p w14:paraId="50FA49DF" w14:textId="77777777" w:rsidR="005039A9" w:rsidRPr="00025244" w:rsidRDefault="003B5F04" w:rsidP="00850BA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Жолбасарова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А.Т. </w:t>
            </w:r>
          </w:p>
          <w:p w14:paraId="2F1DCD53" w14:textId="4AF26ADC" w:rsidR="003B5F04" w:rsidRPr="00025244" w:rsidRDefault="003B5F04" w:rsidP="00850BA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Табылғанов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М.Т.</w:t>
            </w:r>
          </w:p>
        </w:tc>
      </w:tr>
      <w:tr w:rsidR="00025244" w:rsidRPr="00025244" w14:paraId="1B26D7EA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0DCE721D" w14:textId="19EA7A23" w:rsidR="003B5F04" w:rsidRPr="00025244" w:rsidRDefault="003B5F04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43FC72B7" w14:textId="2ECE46B4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методов борьбы с осложнениями при эксплуатации добывающих скважин на месторождениях Узень и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Карамандыбас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46C9A874" w14:textId="389B2B2F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НТЖ "Нефть и газ", </w:t>
            </w:r>
            <w:proofErr w:type="gram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 №</w:t>
            </w:r>
            <w:proofErr w:type="gram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(136), С.21-36</w:t>
            </w:r>
          </w:p>
        </w:tc>
        <w:tc>
          <w:tcPr>
            <w:tcW w:w="1455" w:type="dxa"/>
            <w:shd w:val="clear" w:color="auto" w:fill="auto"/>
          </w:tcPr>
          <w:p w14:paraId="4150390A" w14:textId="2C692CD3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518" w:type="dxa"/>
            <w:shd w:val="clear" w:color="auto" w:fill="auto"/>
          </w:tcPr>
          <w:p w14:paraId="64790748" w14:textId="77777777" w:rsidR="003B5F04" w:rsidRPr="00025244" w:rsidRDefault="003B5F04" w:rsidP="00850BA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Тогашева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А. </w:t>
            </w:r>
          </w:p>
          <w:p w14:paraId="2DD108C5" w14:textId="77777777" w:rsidR="005039A9" w:rsidRPr="00025244" w:rsidRDefault="003B5F04" w:rsidP="00850BA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Баямирова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Р. </w:t>
            </w:r>
          </w:p>
          <w:p w14:paraId="448583F3" w14:textId="77777777" w:rsidR="005039A9" w:rsidRPr="00025244" w:rsidRDefault="003B5F04" w:rsidP="00850BA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Сарбопеева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М. </w:t>
            </w:r>
          </w:p>
          <w:p w14:paraId="3DA918BD" w14:textId="26026265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Жолбасарова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А.Т.</w:t>
            </w:r>
          </w:p>
        </w:tc>
      </w:tr>
      <w:tr w:rsidR="00025244" w:rsidRPr="00025244" w14:paraId="4EFA7A2D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0A215A6B" w14:textId="75192897" w:rsidR="003B5F04" w:rsidRPr="00025244" w:rsidRDefault="003B5F04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3C96753E" w14:textId="02CA107A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омплекс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гидродинамических исследований скважин и пластов на месторождении 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зень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52E9C0AE" w14:textId="77777777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НТЖ "Нефть и газ", </w:t>
            </w:r>
            <w:proofErr w:type="gram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 №</w:t>
            </w:r>
            <w:proofErr w:type="gram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(139), С.85-95</w:t>
            </w:r>
          </w:p>
          <w:p w14:paraId="731C921A" w14:textId="3F88D8AA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https://doi.org/10.37878/2708-0080/2024-2.15</w:t>
            </w:r>
          </w:p>
        </w:tc>
        <w:tc>
          <w:tcPr>
            <w:tcW w:w="1455" w:type="dxa"/>
            <w:shd w:val="clear" w:color="auto" w:fill="auto"/>
          </w:tcPr>
          <w:p w14:paraId="2A1DF3B2" w14:textId="520DBBDD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8" w:type="dxa"/>
            <w:shd w:val="clear" w:color="auto" w:fill="auto"/>
          </w:tcPr>
          <w:p w14:paraId="4EC50E80" w14:textId="6482303E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78CA1100" w14:textId="5A1CA893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20D42333" w14:textId="77777777" w:rsidR="005039A9" w:rsidRPr="00025244" w:rsidRDefault="003B5F04" w:rsidP="00850BA9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>Жолбасарова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ar-SA"/>
              </w:rPr>
              <w:t xml:space="preserve"> А.Т. </w:t>
            </w:r>
          </w:p>
          <w:p w14:paraId="7AFB184B" w14:textId="332B57CD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Сарбопеева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646D8FC2" w14:textId="08DAB95C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Табылганов М.Т.</w:t>
            </w:r>
          </w:p>
          <w:p w14:paraId="5A1ABE11" w14:textId="52DD08A1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Садуакасов Д.С.</w:t>
            </w:r>
          </w:p>
        </w:tc>
      </w:tr>
      <w:tr w:rsidR="00025244" w:rsidRPr="00025244" w14:paraId="2ECE847B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51CB2C96" w14:textId="49B20E8A" w:rsidR="003B5F04" w:rsidRPr="00025244" w:rsidRDefault="003B5F04" w:rsidP="00030247">
            <w:pPr>
              <w:pStyle w:val="aa"/>
              <w:numPr>
                <w:ilvl w:val="0"/>
                <w:numId w:val="7"/>
              </w:numPr>
              <w:ind w:left="29" w:hanging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175079245"/>
          </w:p>
        </w:tc>
        <w:tc>
          <w:tcPr>
            <w:tcW w:w="4395" w:type="dxa"/>
            <w:shd w:val="clear" w:color="auto" w:fill="auto"/>
          </w:tcPr>
          <w:p w14:paraId="50643D3F" w14:textId="7C08E286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Методология оценки эффективности</w:t>
            </w:r>
          </w:p>
          <w:p w14:paraId="308E8124" w14:textId="7026789A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системных решений в нефтегазовой</w:t>
            </w:r>
          </w:p>
          <w:p w14:paraId="7A7A4577" w14:textId="4ADBAEA0" w:rsidR="003B5F04" w:rsidRPr="00025244" w:rsidRDefault="003B5F04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индустрии: подходы и практики</w:t>
            </w:r>
          </w:p>
        </w:tc>
        <w:tc>
          <w:tcPr>
            <w:tcW w:w="6095" w:type="dxa"/>
            <w:shd w:val="clear" w:color="auto" w:fill="auto"/>
          </w:tcPr>
          <w:p w14:paraId="2EFB399C" w14:textId="640CF211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НТЖ "Нефть и газ", </w:t>
            </w:r>
            <w:proofErr w:type="gram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  №</w:t>
            </w:r>
            <w:proofErr w:type="gram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(141), С.67-78</w:t>
            </w:r>
          </w:p>
          <w:p w14:paraId="3FC7D14E" w14:textId="7CE00A53" w:rsidR="003B5F04" w:rsidRPr="00025244" w:rsidRDefault="003B5F04" w:rsidP="00850BA9">
            <w:pPr>
              <w:tabs>
                <w:tab w:val="left" w:pos="88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https://doi.org/10.37878/2708-0080/2024-3.05</w:t>
            </w:r>
          </w:p>
        </w:tc>
        <w:tc>
          <w:tcPr>
            <w:tcW w:w="1455" w:type="dxa"/>
            <w:shd w:val="clear" w:color="auto" w:fill="auto"/>
          </w:tcPr>
          <w:p w14:paraId="6FB5668A" w14:textId="269CB044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0,7</w:t>
            </w:r>
          </w:p>
        </w:tc>
        <w:tc>
          <w:tcPr>
            <w:tcW w:w="2518" w:type="dxa"/>
            <w:shd w:val="clear" w:color="auto" w:fill="auto"/>
          </w:tcPr>
          <w:p w14:paraId="14A60D84" w14:textId="29DA496E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Уразғалиева М.К.</w:t>
            </w:r>
          </w:p>
          <w:p w14:paraId="4C69AC00" w14:textId="5473D343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Шаяхметова Ж.Б.</w:t>
            </w:r>
          </w:p>
          <w:p w14:paraId="3A5D2EE2" w14:textId="327EEF64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5DE8FD0D" w14:textId="08CDDFE9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Тоғашева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44F462BE" w14:textId="20FCE207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1D2BA7BB" w14:textId="74624983" w:rsidR="003B5F04" w:rsidRPr="00025244" w:rsidRDefault="003B5F04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bookmarkEnd w:id="1"/>
      <w:tr w:rsidR="00025244" w:rsidRPr="00025244" w14:paraId="6484D5F9" w14:textId="77777777" w:rsidTr="00025244">
        <w:tc>
          <w:tcPr>
            <w:tcW w:w="15061" w:type="dxa"/>
            <w:gridSpan w:val="7"/>
            <w:shd w:val="clear" w:color="auto" w:fill="auto"/>
          </w:tcPr>
          <w:p w14:paraId="082A9438" w14:textId="2448B550" w:rsidR="003B5F04" w:rsidRPr="00025244" w:rsidRDefault="003B5F0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научных изданиях других стран</w:t>
            </w:r>
            <w:r w:rsidRPr="000252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025244" w:rsidRPr="00025244" w14:paraId="5E70D7F9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6BEAF14E" w14:textId="77777777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2F38354C" w14:textId="369DE586" w:rsidR="00E44017" w:rsidRPr="00025244" w:rsidRDefault="00E44017" w:rsidP="0085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оптимизированной системы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заводнения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на месторождении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1A61771C" w14:textId="7AC0E45A" w:rsidR="00E44017" w:rsidRPr="00025244" w:rsidRDefault="00E44017" w:rsidP="00DF6C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lang w:val="en-US"/>
              </w:rPr>
              <w:t xml:space="preserve">Sciences of Europe, </w:t>
            </w:r>
            <w:r w:rsidRPr="00025244">
              <w:rPr>
                <w:rFonts w:ascii="Times New Roman" w:hAnsi="Times New Roman" w:cs="Times New Roman"/>
                <w:sz w:val="24"/>
              </w:rPr>
              <w:t>Чехия</w:t>
            </w:r>
            <w:r w:rsidRPr="00025244">
              <w:rPr>
                <w:rFonts w:ascii="Times New Roman" w:hAnsi="Times New Roman" w:cs="Times New Roman"/>
                <w:sz w:val="24"/>
                <w:lang w:val="en-US"/>
              </w:rPr>
              <w:t>, №14, 2017</w:t>
            </w:r>
            <w:r w:rsidRPr="00025244">
              <w:rPr>
                <w:lang w:val="en-US"/>
              </w:rPr>
              <w:t xml:space="preserve"> </w:t>
            </w:r>
            <w:r w:rsidR="00DF6CE4" w:rsidRPr="00025244">
              <w:rPr>
                <w:rFonts w:ascii="Times New Roman" w:hAnsi="Times New Roman" w:cs="Times New Roman"/>
                <w:sz w:val="24"/>
              </w:rPr>
              <w:t>С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19-26</w:t>
            </w:r>
          </w:p>
        </w:tc>
        <w:tc>
          <w:tcPr>
            <w:tcW w:w="1455" w:type="dxa"/>
            <w:shd w:val="clear" w:color="auto" w:fill="auto"/>
          </w:tcPr>
          <w:p w14:paraId="28232020" w14:textId="1FA63226" w:rsidR="00E44017" w:rsidRPr="00025244" w:rsidRDefault="00E44017" w:rsidP="009C5D84">
            <w:pPr>
              <w:rPr>
                <w:rFonts w:ascii="Times New Roman" w:hAnsi="Times New Roman" w:cs="Times New Roman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2518" w:type="dxa"/>
            <w:shd w:val="clear" w:color="auto" w:fill="auto"/>
          </w:tcPr>
          <w:p w14:paraId="6F879E03" w14:textId="77777777" w:rsidR="005039A9" w:rsidRPr="00025244" w:rsidRDefault="00E44017" w:rsidP="00850BA9">
            <w:pP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>Гусманова</w:t>
            </w:r>
            <w:proofErr w:type="spellEnd"/>
            <w:r w:rsidRPr="00025244"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А.Г., </w:t>
            </w:r>
          </w:p>
          <w:p w14:paraId="33CE7E50" w14:textId="77777777" w:rsidR="005039A9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</w:p>
          <w:p w14:paraId="669432E1" w14:textId="6364F9C2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Дюйсенбаева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25244" w:rsidRPr="00025244" w14:paraId="6BCD5F12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36471491" w14:textId="3CA29E01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5FECD597" w14:textId="0F9474EC" w:rsidR="00E44017" w:rsidRPr="00025244" w:rsidRDefault="00E44017" w:rsidP="00850B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study of structural-mechanical properties of complex oil-water emulsions of the deposits in Western Kazakhstan</w:t>
            </w:r>
          </w:p>
        </w:tc>
        <w:tc>
          <w:tcPr>
            <w:tcW w:w="6095" w:type="dxa"/>
            <w:shd w:val="clear" w:color="auto" w:fill="auto"/>
          </w:tcPr>
          <w:p w14:paraId="1BCAF6AC" w14:textId="4D563330" w:rsidR="00E44017" w:rsidRPr="00025244" w:rsidRDefault="00E44017" w:rsidP="00850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Online Journal of Natural and Social Sciences 2018; www.european-science.com Vol.7, No 1 pp. 87-100 ISSN 1805-3602</w:t>
            </w:r>
          </w:p>
        </w:tc>
        <w:tc>
          <w:tcPr>
            <w:tcW w:w="1455" w:type="dxa"/>
            <w:shd w:val="clear" w:color="auto" w:fill="auto"/>
          </w:tcPr>
          <w:p w14:paraId="5465DEC7" w14:textId="7EF68DC7" w:rsidR="00E44017" w:rsidRPr="00025244" w:rsidRDefault="00E44017" w:rsidP="00850B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18" w:type="dxa"/>
            <w:shd w:val="clear" w:color="auto" w:fill="auto"/>
          </w:tcPr>
          <w:p w14:paraId="77899753" w14:textId="410AD2A1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Bissengaliev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E4A212C" w14:textId="77777777" w:rsidR="005039A9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Ryskol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Bayamirova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20348A8" w14:textId="77777777" w:rsidR="005039A9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Karlygash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Bissembayeva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4574EEA" w14:textId="77777777" w:rsidR="005039A9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Akshyryn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Zholbassarova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1B45CCE" w14:textId="16AE35EC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Manshyk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Sarbopeeva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887E209" w14:textId="58F42C0B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Aliya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Togasheva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3205E45" w14:textId="0F591BB0" w:rsidR="00E44017" w:rsidRPr="00025244" w:rsidRDefault="00E44017" w:rsidP="00850B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Akmaral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Koishina</w:t>
            </w:r>
            <w:proofErr w:type="spellEnd"/>
          </w:p>
        </w:tc>
      </w:tr>
      <w:tr w:rsidR="00025244" w:rsidRPr="00025244" w14:paraId="04F47E7B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482D610B" w14:textId="458FBA17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0FF0B113" w14:textId="6353A584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kk-KZ"/>
              </w:rPr>
            </w:pPr>
            <w:r w:rsidRPr="000252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creation of environmental safety industrial regions based on the principles of the economic mechanism;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1FC5E3B8" w14:textId="1B019E2F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Modern Technology and Engineering Vol.5, No.2, 2020, pp.167-174;</w:t>
            </w:r>
          </w:p>
        </w:tc>
        <w:tc>
          <w:tcPr>
            <w:tcW w:w="1455" w:type="dxa"/>
            <w:shd w:val="clear" w:color="auto" w:fill="auto"/>
          </w:tcPr>
          <w:p w14:paraId="05BDDE11" w14:textId="281E33C3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18" w:type="dxa"/>
            <w:shd w:val="clear" w:color="auto" w:fill="auto"/>
          </w:tcPr>
          <w:p w14:paraId="29B48CA5" w14:textId="77777777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Aidossov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845064" w14:textId="77777777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Bayamirova</w:t>
            </w:r>
            <w:proofErr w:type="spellEnd"/>
            <w:proofErr w:type="gram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0CB385" w14:textId="77777777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Togasheva</w:t>
            </w:r>
            <w:proofErr w:type="spellEnd"/>
            <w:proofErr w:type="gramEnd"/>
          </w:p>
          <w:p w14:paraId="534FA8B7" w14:textId="77777777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T.Zholbassarova</w:t>
            </w:r>
            <w:proofErr w:type="spellEnd"/>
            <w:proofErr w:type="gram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208658C" w14:textId="77777777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Y.Kunayeva</w:t>
            </w:r>
            <w:proofErr w:type="spellEnd"/>
            <w:proofErr w:type="gram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BDAA349" w14:textId="77777777" w:rsidR="005039A9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Z.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A.Islamberdiev</w:t>
            </w:r>
            <w:proofErr w:type="spellEnd"/>
            <w:proofErr w:type="gram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FFCEBF2" w14:textId="024A6A3F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A.Shilanbaev</w:t>
            </w:r>
            <w:proofErr w:type="spellEnd"/>
            <w:proofErr w:type="gramEnd"/>
          </w:p>
        </w:tc>
      </w:tr>
      <w:tr w:rsidR="00025244" w:rsidRPr="00025244" w14:paraId="5DAF8697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0811FFDC" w14:textId="77777777" w:rsidR="000E7E2F" w:rsidRPr="00025244" w:rsidRDefault="000E7E2F" w:rsidP="00030247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35914CE6" w14:textId="01C1293D" w:rsidR="000E7E2F" w:rsidRPr="00025244" w:rsidRDefault="000E7E2F" w:rsidP="00850B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 xml:space="preserve">Использование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нефтебитуминозных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 пород месторождения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Карасязь-Таспас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 для дорожных покрытий</w:t>
            </w:r>
          </w:p>
        </w:tc>
        <w:tc>
          <w:tcPr>
            <w:tcW w:w="6095" w:type="dxa"/>
            <w:shd w:val="clear" w:color="auto" w:fill="auto"/>
          </w:tcPr>
          <w:p w14:paraId="223FF351" w14:textId="5ECE74FC" w:rsidR="000E7E2F" w:rsidRPr="00025244" w:rsidRDefault="000E7E2F" w:rsidP="000E7E2F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>Научно технологический журнал ТЕХНОЛОГИИ НЕФТИ И ГАЗА, №1(150) 2024 С21-28</w:t>
            </w:r>
          </w:p>
        </w:tc>
        <w:tc>
          <w:tcPr>
            <w:tcW w:w="1455" w:type="dxa"/>
            <w:shd w:val="clear" w:color="auto" w:fill="auto"/>
          </w:tcPr>
          <w:p w14:paraId="0A662326" w14:textId="77777777" w:rsidR="000E7E2F" w:rsidRPr="00025244" w:rsidRDefault="000E7E2F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14:paraId="1C8F9957" w14:textId="2D860217" w:rsidR="000E7E2F" w:rsidRPr="00025244" w:rsidRDefault="000E7E2F" w:rsidP="000E7E2F">
            <w:pPr>
              <w:rPr>
                <w:rFonts w:ascii="Times New Roman" w:hAnsi="Times New Roman" w:cs="Times New Roman"/>
                <w:sz w:val="24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 xml:space="preserve">Е. О.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Аяпбергенов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5557869E" w14:textId="1A881428" w:rsidR="000E7E2F" w:rsidRPr="00025244" w:rsidRDefault="000E7E2F" w:rsidP="000E7E2F">
            <w:pPr>
              <w:rPr>
                <w:rFonts w:ascii="Times New Roman" w:hAnsi="Times New Roman" w:cs="Times New Roman"/>
                <w:sz w:val="24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 xml:space="preserve">А. Ч.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Бусурманова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2B5A6F14" w14:textId="7347C6CE" w:rsidR="000E7E2F" w:rsidRPr="00025244" w:rsidRDefault="000E7E2F" w:rsidP="000E7E2F">
            <w:pPr>
              <w:rPr>
                <w:rFonts w:ascii="Times New Roman" w:hAnsi="Times New Roman" w:cs="Times New Roman"/>
                <w:sz w:val="24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 xml:space="preserve">А. Ш.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Аккенжеева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168A4502" w14:textId="4CB52E9F" w:rsidR="000E7E2F" w:rsidRPr="00025244" w:rsidRDefault="000E7E2F" w:rsidP="000E7E2F">
            <w:pPr>
              <w:rPr>
                <w:rFonts w:ascii="Times New Roman" w:hAnsi="Times New Roman" w:cs="Times New Roman"/>
                <w:sz w:val="24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lastRenderedPageBreak/>
              <w:t xml:space="preserve">К. Т.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Бисембаева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36FD6F74" w14:textId="77777777" w:rsidR="000E7E2F" w:rsidRPr="00025244" w:rsidRDefault="000E7E2F" w:rsidP="000E7E2F">
            <w:pPr>
              <w:rPr>
                <w:rFonts w:ascii="Times New Roman" w:hAnsi="Times New Roman" w:cs="Times New Roman"/>
                <w:sz w:val="24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 xml:space="preserve">Г. С.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Сабырбаева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>,</w:t>
            </w:r>
          </w:p>
          <w:p w14:paraId="4B0B24EE" w14:textId="77777777" w:rsidR="000E7E2F" w:rsidRPr="00025244" w:rsidRDefault="000E7E2F" w:rsidP="000E7E2F">
            <w:pPr>
              <w:rPr>
                <w:rFonts w:ascii="Times New Roman" w:hAnsi="Times New Roman" w:cs="Times New Roman"/>
                <w:sz w:val="24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 xml:space="preserve">А. Т.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25859AC0" w14:textId="77777777" w:rsidR="000E7E2F" w:rsidRPr="00025244" w:rsidRDefault="000E7E2F" w:rsidP="000E7E2F">
            <w:pPr>
              <w:rPr>
                <w:rFonts w:ascii="Times New Roman" w:hAnsi="Times New Roman" w:cs="Times New Roman"/>
                <w:sz w:val="24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 xml:space="preserve">А. А.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Бекбаулиева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14:paraId="0B5F2F8A" w14:textId="2E502DEF" w:rsidR="000E7E2F" w:rsidRPr="00025244" w:rsidRDefault="000E7E2F" w:rsidP="000E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 xml:space="preserve">А. И.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Койшина</w:t>
            </w:r>
            <w:proofErr w:type="spellEnd"/>
          </w:p>
        </w:tc>
      </w:tr>
      <w:tr w:rsidR="00025244" w:rsidRPr="00025244" w14:paraId="32EAAC4B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39D7B30A" w14:textId="77777777" w:rsidR="00022C0B" w:rsidRPr="00025244" w:rsidRDefault="00022C0B" w:rsidP="00030247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22FC62DF" w14:textId="7854F323" w:rsidR="00022C0B" w:rsidRPr="00025244" w:rsidRDefault="00022C0B" w:rsidP="00496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6F4F" w:rsidRPr="00025244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F4F"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винтового насоса </w:t>
            </w:r>
          </w:p>
        </w:tc>
        <w:tc>
          <w:tcPr>
            <w:tcW w:w="6095" w:type="dxa"/>
            <w:shd w:val="clear" w:color="auto" w:fill="auto"/>
          </w:tcPr>
          <w:p w14:paraId="4769CF7E" w14:textId="370B1C93" w:rsidR="00022C0B" w:rsidRPr="00025244" w:rsidRDefault="00022C0B" w:rsidP="00022C0B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Интернаука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№ 5(322). Часть 3. Москва, 2024, С 8-11</w:t>
            </w:r>
          </w:p>
        </w:tc>
        <w:tc>
          <w:tcPr>
            <w:tcW w:w="1455" w:type="dxa"/>
            <w:shd w:val="clear" w:color="auto" w:fill="auto"/>
          </w:tcPr>
          <w:p w14:paraId="4149DD61" w14:textId="43F51142" w:rsidR="00022C0B" w:rsidRPr="00025244" w:rsidRDefault="00022C0B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518" w:type="dxa"/>
            <w:shd w:val="clear" w:color="auto" w:fill="auto"/>
          </w:tcPr>
          <w:p w14:paraId="49BEAC74" w14:textId="770BE85B" w:rsidR="00022C0B" w:rsidRPr="00025244" w:rsidRDefault="00022C0B" w:rsidP="000E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Жолбасарова А.Т.</w:t>
            </w:r>
            <w:r w:rsidR="003A45BB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Мырзагулов Е</w:t>
            </w:r>
          </w:p>
        </w:tc>
      </w:tr>
      <w:tr w:rsidR="00025244" w:rsidRPr="00025244" w14:paraId="63E7C889" w14:textId="77777777" w:rsidTr="00025244">
        <w:trPr>
          <w:gridAfter w:val="1"/>
          <w:wAfter w:w="27" w:type="dxa"/>
        </w:trPr>
        <w:tc>
          <w:tcPr>
            <w:tcW w:w="562" w:type="dxa"/>
            <w:shd w:val="clear" w:color="auto" w:fill="auto"/>
          </w:tcPr>
          <w:p w14:paraId="628D09D4" w14:textId="77777777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72" w:type="dxa"/>
            <w:gridSpan w:val="5"/>
            <w:shd w:val="clear" w:color="auto" w:fill="auto"/>
          </w:tcPr>
          <w:p w14:paraId="71FBCCAC" w14:textId="424DBCB5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других научных изданиях Республики Казахстан</w:t>
            </w:r>
          </w:p>
        </w:tc>
      </w:tr>
      <w:tr w:rsidR="00025244" w:rsidRPr="00025244" w14:paraId="55BFFAE2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3E6B9316" w14:textId="5BB0A46B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3FF67800" w14:textId="0FC425BD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динамики пластового давления</w:t>
            </w:r>
          </w:p>
        </w:tc>
        <w:tc>
          <w:tcPr>
            <w:tcW w:w="6095" w:type="dxa"/>
            <w:shd w:val="clear" w:color="auto" w:fill="auto"/>
          </w:tcPr>
          <w:p w14:paraId="2EFAEF68" w14:textId="77777777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Международный научный журнал ІЗДЕНІС  </w:t>
            </w:r>
          </w:p>
          <w:p w14:paraId="6D667D00" w14:textId="35DCA3CF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1/ 2012, </w:t>
            </w:r>
            <w:r w:rsidR="005236B6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254-258</w:t>
            </w:r>
          </w:p>
        </w:tc>
        <w:tc>
          <w:tcPr>
            <w:tcW w:w="1455" w:type="dxa"/>
            <w:shd w:val="clear" w:color="auto" w:fill="auto"/>
          </w:tcPr>
          <w:p w14:paraId="0FD66383" w14:textId="7DB193CA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518" w:type="dxa"/>
            <w:shd w:val="clear" w:color="auto" w:fill="auto"/>
          </w:tcPr>
          <w:p w14:paraId="505DBD82" w14:textId="30930C7C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Жолбасарова А.Т.</w:t>
            </w:r>
          </w:p>
          <w:p w14:paraId="373BF29A" w14:textId="77777777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Жубанов Е.А.</w:t>
            </w:r>
          </w:p>
          <w:p w14:paraId="2EB44B78" w14:textId="11D6D7A3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Калдыбаев А.</w:t>
            </w:r>
          </w:p>
        </w:tc>
      </w:tr>
      <w:tr w:rsidR="00025244" w:rsidRPr="00025244" w14:paraId="760366C4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423E2104" w14:textId="77777777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64857A08" w14:textId="7A1B4BF2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изменения давления в процессе вытеснения нефти из пласта</w:t>
            </w:r>
          </w:p>
        </w:tc>
        <w:tc>
          <w:tcPr>
            <w:tcW w:w="6095" w:type="dxa"/>
            <w:shd w:val="clear" w:color="auto" w:fill="auto"/>
          </w:tcPr>
          <w:p w14:paraId="122D1253" w14:textId="77777777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Международный научный журнал ІЗДЕНІС </w:t>
            </w:r>
          </w:p>
          <w:p w14:paraId="6FA76E1A" w14:textId="48E4DD74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1/ 2012, С 25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0537DC8D" w14:textId="5A552789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518" w:type="dxa"/>
            <w:shd w:val="clear" w:color="auto" w:fill="auto"/>
          </w:tcPr>
          <w:p w14:paraId="49ED89EE" w14:textId="77777777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Жолбасарова А.Т.</w:t>
            </w:r>
          </w:p>
          <w:p w14:paraId="38D13A2A" w14:textId="77777777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Абдилдаш А.Ж.</w:t>
            </w:r>
          </w:p>
          <w:p w14:paraId="4B14BF80" w14:textId="4DB13AC5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Ержанов А.</w:t>
            </w:r>
          </w:p>
        </w:tc>
      </w:tr>
      <w:tr w:rsidR="00025244" w:rsidRPr="00025244" w14:paraId="1484053B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8FCDFF4" w14:textId="77777777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18288EC0" w14:textId="3C256E89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25244">
              <w:rPr>
                <w:rFonts w:ascii="Times New Roman" w:eastAsia="FreeSerifBold" w:hAnsi="Times New Roman" w:cs="Times New Roman"/>
                <w:bCs/>
                <w:sz w:val="24"/>
                <w:szCs w:val="24"/>
              </w:rPr>
              <w:t>Состояние вопросов воздействия и регулирования процессов разработки месторождений</w:t>
            </w:r>
          </w:p>
        </w:tc>
        <w:tc>
          <w:tcPr>
            <w:tcW w:w="6095" w:type="dxa"/>
            <w:shd w:val="clear" w:color="auto" w:fill="auto"/>
          </w:tcPr>
          <w:p w14:paraId="66F92002" w14:textId="29F912E8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Вестник АИНГ, №33, 2015</w:t>
            </w:r>
            <w:r w:rsidR="00000FB2" w:rsidRPr="00025244">
              <w:rPr>
                <w:rFonts w:ascii="Times New Roman" w:hAnsi="Times New Roman" w:cs="Times New Roman"/>
                <w:sz w:val="24"/>
                <w:szCs w:val="24"/>
              </w:rPr>
              <w:t>, С14-17</w:t>
            </w:r>
          </w:p>
        </w:tc>
        <w:tc>
          <w:tcPr>
            <w:tcW w:w="1455" w:type="dxa"/>
            <w:shd w:val="clear" w:color="auto" w:fill="auto"/>
          </w:tcPr>
          <w:p w14:paraId="7E4DD8C5" w14:textId="59835285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518" w:type="dxa"/>
            <w:shd w:val="clear" w:color="auto" w:fill="auto"/>
          </w:tcPr>
          <w:p w14:paraId="3C88051C" w14:textId="77777777" w:rsidR="005039A9" w:rsidRPr="00025244" w:rsidRDefault="00E44017" w:rsidP="00850BA9">
            <w:pPr>
              <w:rPr>
                <w:rFonts w:ascii="Times New Roman" w:eastAsia="FreeSerif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eastAsia="FreeSerif" w:hAnsi="Times New Roman" w:cs="Times New Roman"/>
                <w:sz w:val="24"/>
                <w:szCs w:val="24"/>
                <w:lang w:val="kk-KZ"/>
              </w:rPr>
              <w:t xml:space="preserve">Бисембаева К.Т., </w:t>
            </w:r>
          </w:p>
          <w:p w14:paraId="0B81FAED" w14:textId="47D73AEE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eastAsia="FreeSerif" w:hAnsi="Times New Roman" w:cs="Times New Roman"/>
                <w:sz w:val="24"/>
                <w:szCs w:val="24"/>
                <w:lang w:val="kk-KZ"/>
              </w:rPr>
              <w:t>Жолбасарова А.Т.</w:t>
            </w:r>
            <w:r w:rsidR="00000FB2" w:rsidRPr="00025244">
              <w:rPr>
                <w:rFonts w:ascii="Times New Roman" w:eastAsia="FreeSerif" w:hAnsi="Times New Roman" w:cs="Times New Roman"/>
                <w:sz w:val="24"/>
                <w:szCs w:val="24"/>
                <w:lang w:val="kk-KZ"/>
              </w:rPr>
              <w:t>, Бисембаев Т.М.</w:t>
            </w:r>
          </w:p>
        </w:tc>
      </w:tr>
      <w:tr w:rsidR="00025244" w:rsidRPr="00025244" w14:paraId="1B24661F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A6F3714" w14:textId="77777777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17A0EAE3" w14:textId="700E15FE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025244">
              <w:rPr>
                <w:rFonts w:ascii="Times New Roman" w:eastAsia="FreeSerifBold" w:hAnsi="Times New Roman" w:cs="Times New Roman"/>
                <w:bCs/>
                <w:sz w:val="24"/>
                <w:szCs w:val="24"/>
              </w:rPr>
              <w:t>Исследование влияние коэффициента фильтрации на процесс образования трещин при гидравлическом разрыве пласта</w:t>
            </w:r>
          </w:p>
        </w:tc>
        <w:tc>
          <w:tcPr>
            <w:tcW w:w="6095" w:type="dxa"/>
            <w:shd w:val="clear" w:color="auto" w:fill="auto"/>
          </w:tcPr>
          <w:p w14:paraId="135FBA3E" w14:textId="423FDC02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Международный академический вестник №4 (10) 2015</w:t>
            </w:r>
            <w:r w:rsidR="00E55C94" w:rsidRPr="00025244">
              <w:rPr>
                <w:rFonts w:ascii="Times New Roman" w:hAnsi="Times New Roman" w:cs="Times New Roman"/>
                <w:sz w:val="24"/>
                <w:szCs w:val="24"/>
              </w:rPr>
              <w:t>, С74-80</w:t>
            </w:r>
          </w:p>
        </w:tc>
        <w:tc>
          <w:tcPr>
            <w:tcW w:w="1455" w:type="dxa"/>
            <w:shd w:val="clear" w:color="auto" w:fill="auto"/>
          </w:tcPr>
          <w:p w14:paraId="5A78A3B4" w14:textId="061DDA66" w:rsidR="00E44017" w:rsidRPr="00025244" w:rsidRDefault="00E44017" w:rsidP="00E55C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E55C94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14:paraId="2C893643" w14:textId="77777777" w:rsidR="00E44017" w:rsidRPr="00025244" w:rsidRDefault="00E44017" w:rsidP="00850BA9">
            <w:pP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FreeSerif" w:hAnsi="Times New Roman" w:cs="Times New Roman"/>
                <w:sz w:val="24"/>
                <w:szCs w:val="24"/>
              </w:rPr>
              <w:t>Айткулов</w:t>
            </w:r>
            <w:proofErr w:type="spellEnd"/>
            <w:r w:rsidRPr="00025244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А.У.</w:t>
            </w:r>
          </w:p>
          <w:p w14:paraId="26F37658" w14:textId="77777777" w:rsidR="00E44017" w:rsidRPr="00025244" w:rsidRDefault="00E44017" w:rsidP="00850BA9">
            <w:pP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FreeSerif" w:hAnsi="Times New Roman" w:cs="Times New Roman"/>
                <w:sz w:val="24"/>
                <w:szCs w:val="24"/>
              </w:rPr>
              <w:t>Бисембаева</w:t>
            </w:r>
            <w:proofErr w:type="spellEnd"/>
            <w:r w:rsidRPr="00025244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К.Т.</w:t>
            </w:r>
          </w:p>
          <w:p w14:paraId="650FC4D0" w14:textId="77777777" w:rsidR="00E44017" w:rsidRPr="00025244" w:rsidRDefault="00E44017" w:rsidP="00850BA9">
            <w:pP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FreeSerif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А.Т.</w:t>
            </w:r>
          </w:p>
          <w:p w14:paraId="28FE5E45" w14:textId="77777777" w:rsidR="00E44017" w:rsidRPr="00025244" w:rsidRDefault="00E44017" w:rsidP="00850BA9">
            <w:pP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FreeSerif" w:hAnsi="Times New Roman" w:cs="Times New Roman"/>
                <w:sz w:val="24"/>
                <w:szCs w:val="24"/>
              </w:rPr>
              <w:t>Сабырбаева</w:t>
            </w:r>
            <w:proofErr w:type="spellEnd"/>
            <w:r w:rsidRPr="00025244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Г.С.</w:t>
            </w:r>
          </w:p>
          <w:p w14:paraId="612D1FA8" w14:textId="41733676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FreeSerif" w:hAnsi="Times New Roman" w:cs="Times New Roman"/>
                <w:sz w:val="24"/>
                <w:szCs w:val="24"/>
              </w:rPr>
              <w:t>Жолбасаров</w:t>
            </w:r>
            <w:proofErr w:type="spellEnd"/>
            <w:r w:rsidRPr="00025244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П.Ж.</w:t>
            </w:r>
          </w:p>
        </w:tc>
      </w:tr>
      <w:tr w:rsidR="00025244" w:rsidRPr="00025244" w14:paraId="67C83E5F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B90BFC8" w14:textId="77777777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B1A5F4D" w14:textId="5363EA38" w:rsidR="00E44017" w:rsidRPr="00025244" w:rsidRDefault="00E44017" w:rsidP="00850BA9">
            <w:pPr>
              <w:jc w:val="both"/>
              <w:rPr>
                <w:rFonts w:ascii="Times New Roman" w:eastAsia="FreeSerifBold" w:hAnsi="Times New Roman" w:cs="Times New Roman"/>
                <w:bCs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технико-технологические проблемы при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паратепловом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воздействии на пласт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C712B8" w14:textId="772E7FB6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YESSENOV SCIENCE JOURNAL 2018, Vol.34, №2, 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51-57</w:t>
            </w:r>
          </w:p>
        </w:tc>
        <w:tc>
          <w:tcPr>
            <w:tcW w:w="1455" w:type="dxa"/>
            <w:shd w:val="clear" w:color="auto" w:fill="auto"/>
          </w:tcPr>
          <w:p w14:paraId="1925FF87" w14:textId="5D6265C5" w:rsidR="00E44017" w:rsidRPr="00025244" w:rsidRDefault="00900E94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73AF0EE" w14:textId="28CF78B0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Аббасов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8736C57" w14:textId="77777777" w:rsidR="00E44017" w:rsidRPr="00025244" w:rsidRDefault="00E44017" w:rsidP="00850BA9">
            <w:pP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FreeSerif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А.Т.</w:t>
            </w:r>
          </w:p>
          <w:p w14:paraId="61C899FC" w14:textId="6AC24BD3" w:rsidR="00E44017" w:rsidRPr="00025244" w:rsidRDefault="00E44017" w:rsidP="00850BA9">
            <w:pP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Исламбердиев Ж.А</w:t>
            </w:r>
          </w:p>
        </w:tc>
      </w:tr>
      <w:tr w:rsidR="00025244" w:rsidRPr="00025244" w14:paraId="7C2E5BDB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04A38954" w14:textId="77777777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0D801F5" w14:textId="7F16149C" w:rsidR="00E44017" w:rsidRPr="00025244" w:rsidRDefault="00E44017" w:rsidP="00850BA9">
            <w:pPr>
              <w:jc w:val="both"/>
              <w:rPr>
                <w:rFonts w:ascii="Times New Roman" w:eastAsia="FreeSerifBold" w:hAnsi="Times New Roman" w:cs="Times New Roman"/>
                <w:bCs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Прогноз показателей разработки с применением математических моделей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9CFCE73" w14:textId="1A3DA532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Международный научный журнал ІЗДЕНІС, 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№3(1)/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 </w:t>
            </w:r>
            <w:r w:rsidR="00AB4044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189-191</w:t>
            </w:r>
          </w:p>
        </w:tc>
        <w:tc>
          <w:tcPr>
            <w:tcW w:w="1455" w:type="dxa"/>
            <w:shd w:val="clear" w:color="auto" w:fill="auto"/>
          </w:tcPr>
          <w:p w14:paraId="442FDF54" w14:textId="6871D4C1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2B11D63" w14:textId="77777777" w:rsidR="00AB4044" w:rsidRPr="00025244" w:rsidRDefault="00AB4044" w:rsidP="00850BA9">
            <w:pP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FreeSerif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eastAsia="FreeSerif" w:hAnsi="Times New Roman" w:cs="Times New Roman"/>
                <w:sz w:val="24"/>
                <w:szCs w:val="24"/>
              </w:rPr>
              <w:t xml:space="preserve"> А.Т.</w:t>
            </w:r>
          </w:p>
          <w:p w14:paraId="7B977347" w14:textId="45CD5E8D" w:rsidR="00E44017" w:rsidRPr="00025244" w:rsidRDefault="00E44017" w:rsidP="00850BA9">
            <w:pPr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Шапхат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025244" w:rsidRPr="00025244" w14:paraId="17FDA01F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6809ED5D" w14:textId="65CA8D1C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5FE3F7E7" w14:textId="2F40B87B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гидродинамических исследований скважин 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на месторождений</w:t>
            </w:r>
            <w:proofErr w:type="gram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Каламкас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47AA4111" w14:textId="60F20D0A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Yessenov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 journal 2019, Vol.35, №1; 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22-26</w:t>
            </w:r>
          </w:p>
        </w:tc>
        <w:tc>
          <w:tcPr>
            <w:tcW w:w="1455" w:type="dxa"/>
            <w:shd w:val="clear" w:color="auto" w:fill="auto"/>
          </w:tcPr>
          <w:p w14:paraId="698F1572" w14:textId="40EB27FA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18" w:type="dxa"/>
            <w:shd w:val="clear" w:color="auto" w:fill="auto"/>
          </w:tcPr>
          <w:p w14:paraId="18697884" w14:textId="77777777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21411980" w14:textId="77777777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3136A250" w14:textId="597C0A28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025244" w:rsidRPr="00025244" w14:paraId="339B15EF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6A8780AB" w14:textId="77777777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B5FFE87" w14:textId="529A741F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отклоняющего усилия на долото и необходимого угла изгиба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отклонителя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5CB47C26" w14:textId="667A9B77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Yessenov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 journal 2019, Vol.35, №1; 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38-43</w:t>
            </w:r>
          </w:p>
        </w:tc>
        <w:tc>
          <w:tcPr>
            <w:tcW w:w="1455" w:type="dxa"/>
            <w:shd w:val="clear" w:color="auto" w:fill="auto"/>
          </w:tcPr>
          <w:p w14:paraId="130BA86E" w14:textId="65CD3011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18" w:type="dxa"/>
            <w:shd w:val="clear" w:color="auto" w:fill="auto"/>
          </w:tcPr>
          <w:p w14:paraId="036F38F9" w14:textId="6F6FF01B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Садуакасов Д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45B2EAD" w14:textId="7CDD3162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9C93020" w14:textId="77777777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бек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Ш., </w:t>
            </w:r>
          </w:p>
          <w:p w14:paraId="414949A5" w14:textId="53C93A2A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Кулиева А.Ю.</w:t>
            </w:r>
          </w:p>
        </w:tc>
      </w:tr>
      <w:tr w:rsidR="00025244" w:rsidRPr="00025244" w14:paraId="6F5C755D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15DA8FE6" w14:textId="77777777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CCF22BF" w14:textId="69E3B690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реконструкции установки предварительного сброса воды </w:t>
            </w:r>
          </w:p>
        </w:tc>
        <w:tc>
          <w:tcPr>
            <w:tcW w:w="6095" w:type="dxa"/>
            <w:shd w:val="clear" w:color="auto" w:fill="auto"/>
          </w:tcPr>
          <w:p w14:paraId="3175026F" w14:textId="159CF1E9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научный журнал ІЗДЕНІС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, №4 2020</w:t>
            </w:r>
            <w:r w:rsidR="00A4472E" w:rsidRPr="000252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С 239-245</w:t>
            </w:r>
          </w:p>
        </w:tc>
        <w:tc>
          <w:tcPr>
            <w:tcW w:w="1455" w:type="dxa"/>
            <w:shd w:val="clear" w:color="auto" w:fill="auto"/>
          </w:tcPr>
          <w:p w14:paraId="70EB1857" w14:textId="076B7387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18" w:type="dxa"/>
            <w:shd w:val="clear" w:color="auto" w:fill="auto"/>
          </w:tcPr>
          <w:p w14:paraId="67AD863D" w14:textId="77777777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0611AE68" w14:textId="00416432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Цзюньчао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Ван</w:t>
            </w:r>
          </w:p>
        </w:tc>
      </w:tr>
      <w:tr w:rsidR="00025244" w:rsidRPr="00025244" w14:paraId="44E2843A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FE39E87" w14:textId="269445D6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EC8BA60" w14:textId="17FD81EA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Методы улучшения</w:t>
            </w:r>
          </w:p>
          <w:p w14:paraId="15A2A714" w14:textId="50F856C9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структурно-механических</w:t>
            </w:r>
          </w:p>
          <w:p w14:paraId="5A459209" w14:textId="7083570A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свойств тяжелых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нефтей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3A087ADA" w14:textId="77777777" w:rsidR="00E44017" w:rsidRPr="00025244" w:rsidRDefault="00E44017" w:rsidP="00850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4E23B" w14:textId="343410C5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Yessenov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 journal №1 (42). 2022. 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.75-87</w:t>
            </w:r>
          </w:p>
          <w:p w14:paraId="3A0039D0" w14:textId="3A19E15B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doi</w:t>
            </w:r>
            <w:proofErr w:type="spellEnd"/>
            <w:r w:rsidRPr="000252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10.56525/YOFG1601</w:t>
            </w:r>
          </w:p>
        </w:tc>
        <w:tc>
          <w:tcPr>
            <w:tcW w:w="1455" w:type="dxa"/>
            <w:shd w:val="clear" w:color="auto" w:fill="auto"/>
          </w:tcPr>
          <w:p w14:paraId="35B6B289" w14:textId="55748B8C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518" w:type="dxa"/>
            <w:shd w:val="clear" w:color="auto" w:fill="auto"/>
          </w:tcPr>
          <w:p w14:paraId="1A5FF199" w14:textId="77777777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6DC42F2E" w14:textId="77777777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792EFE15" w14:textId="77777777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1AD66CCF" w14:textId="77777777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3CEC00AB" w14:textId="6C49D8B0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25244" w:rsidRPr="00025244" w14:paraId="719A209F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B05B972" w14:textId="2147F457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2595DCB" w14:textId="551E6332" w:rsidR="00E44017" w:rsidRPr="00025244" w:rsidRDefault="00E44017" w:rsidP="00850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Влияние условий формирования </w:t>
            </w:r>
          </w:p>
          <w:p w14:paraId="29700765" w14:textId="4927DF01" w:rsidR="00E44017" w:rsidRPr="00025244" w:rsidRDefault="00E44017" w:rsidP="00850B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водонефтяных эмульсий на их </w:t>
            </w:r>
          </w:p>
          <w:p w14:paraId="25A8575B" w14:textId="2028B7C2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структурно-механические свойства</w:t>
            </w:r>
          </w:p>
        </w:tc>
        <w:tc>
          <w:tcPr>
            <w:tcW w:w="6095" w:type="dxa"/>
            <w:shd w:val="clear" w:color="auto" w:fill="auto"/>
          </w:tcPr>
          <w:p w14:paraId="404F3AB0" w14:textId="1E133AC4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Yessenov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 journal №1 (42). 2022. 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97-113</w:t>
            </w:r>
          </w:p>
          <w:p w14:paraId="462C0B29" w14:textId="782C9AAD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10.56525/UPQA9647</w:t>
            </w:r>
          </w:p>
        </w:tc>
        <w:tc>
          <w:tcPr>
            <w:tcW w:w="1455" w:type="dxa"/>
            <w:shd w:val="clear" w:color="auto" w:fill="auto"/>
          </w:tcPr>
          <w:p w14:paraId="22B4FA37" w14:textId="731A59EA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shd w:val="clear" w:color="auto" w:fill="auto"/>
          </w:tcPr>
          <w:p w14:paraId="6193509A" w14:textId="77777777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6B880487" w14:textId="77777777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5C22A50E" w14:textId="77777777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3822E739" w14:textId="77777777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13EFCD0D" w14:textId="2E0D4715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Воробьев А.Е.</w:t>
            </w:r>
          </w:p>
        </w:tc>
      </w:tr>
      <w:tr w:rsidR="00025244" w:rsidRPr="00025244" w14:paraId="3D0DF307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31191FB5" w14:textId="60758006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76CEA17C" w14:textId="747E2871" w:rsidR="00E44017" w:rsidRPr="00025244" w:rsidRDefault="00E44017" w:rsidP="00850BA9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 w:eastAsia="en-US"/>
              </w:rPr>
            </w:pPr>
            <w:r w:rsidRPr="00025244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 w:eastAsia="en-US"/>
              </w:rPr>
              <w:t>T</w:t>
            </w:r>
            <w:r w:rsidRPr="000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he system of preliminary </w:t>
            </w:r>
          </w:p>
          <w:p w14:paraId="70160044" w14:textId="101DFE73" w:rsidR="00E44017" w:rsidRPr="00025244" w:rsidRDefault="00E44017" w:rsidP="00850BA9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 w:eastAsia="en-US"/>
              </w:rPr>
            </w:pPr>
            <w:r w:rsidRPr="000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discharge of reservoir </w:t>
            </w:r>
          </w:p>
          <w:p w14:paraId="1715120A" w14:textId="3679D9A7" w:rsidR="00E44017" w:rsidRPr="00025244" w:rsidRDefault="00E44017" w:rsidP="00850BA9">
            <w:pP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val="en-US" w:eastAsia="en-US"/>
              </w:rPr>
            </w:pPr>
            <w:r w:rsidRPr="000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water on deposits</w:t>
            </w:r>
          </w:p>
          <w:p w14:paraId="2BE23FE4" w14:textId="77777777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46E17278" w14:textId="4A1B1DE8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Yessenov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science journal №1 (42). 2022. 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113-120</w:t>
            </w:r>
          </w:p>
          <w:p w14:paraId="587C2D10" w14:textId="6BEA208E" w:rsidR="00E44017" w:rsidRPr="00025244" w:rsidRDefault="00E44017" w:rsidP="00850BA9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>doi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n-US"/>
              </w:rPr>
              <w:t xml:space="preserve"> 10.56525/ZGWN4948</w:t>
            </w:r>
          </w:p>
          <w:p w14:paraId="2AA5E7E7" w14:textId="77777777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B9DF34" w14:textId="77777777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14:paraId="72B48B67" w14:textId="54F860F7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518" w:type="dxa"/>
            <w:shd w:val="clear" w:color="auto" w:fill="auto"/>
          </w:tcPr>
          <w:p w14:paraId="0BC5815B" w14:textId="77777777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Y.Bayamirova</w:t>
            </w:r>
            <w:proofErr w:type="spellEnd"/>
            <w:proofErr w:type="gram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33003ACE" w14:textId="77777777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R.Togasheva</w:t>
            </w:r>
            <w:proofErr w:type="spellEnd"/>
            <w:proofErr w:type="gram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6FEE47D5" w14:textId="77777777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T.Zholbassarova</w:t>
            </w:r>
            <w:proofErr w:type="spellEnd"/>
            <w:proofErr w:type="gram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1354F37E" w14:textId="01AA616A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eastAsia="Cambria" w:hAnsi="Times New Roman" w:cs="Times New Roman"/>
                <w:bCs/>
                <w:sz w:val="24"/>
                <w:szCs w:val="24"/>
                <w:lang w:val="en-US"/>
              </w:rPr>
              <w:t>M.</w:t>
            </w:r>
            <w:proofErr w:type="gramStart"/>
            <w:r w:rsidRPr="00025244">
              <w:rPr>
                <w:rFonts w:ascii="Times New Roman" w:eastAsia="Cambria" w:hAnsi="Times New Roman" w:cs="Times New Roman"/>
                <w:bCs/>
                <w:sz w:val="24"/>
                <w:szCs w:val="24"/>
                <w:lang w:val="en-US"/>
              </w:rPr>
              <w:t>D.Sarbopeeva</w:t>
            </w:r>
            <w:proofErr w:type="spellEnd"/>
            <w:proofErr w:type="gramEnd"/>
            <w:r w:rsidRPr="00025244">
              <w:rPr>
                <w:rFonts w:ascii="Times New Roman" w:eastAsia="Cambria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25244" w:rsidRPr="00025244" w14:paraId="37DABF77" w14:textId="77777777" w:rsidTr="00025244">
        <w:tc>
          <w:tcPr>
            <w:tcW w:w="15061" w:type="dxa"/>
            <w:gridSpan w:val="7"/>
            <w:shd w:val="clear" w:color="auto" w:fill="auto"/>
          </w:tcPr>
          <w:p w14:paraId="2EEC3C86" w14:textId="29B75516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 xml:space="preserve">Участие в </w:t>
            </w:r>
            <w:r w:rsidRPr="00025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k-KZ"/>
              </w:rPr>
              <w:t>Международных</w:t>
            </w:r>
            <w:r w:rsidRPr="00025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 xml:space="preserve"> конференциях стран дальнего и ближнего зарубежья</w:t>
            </w:r>
          </w:p>
        </w:tc>
      </w:tr>
      <w:tr w:rsidR="00025244" w:rsidRPr="00025244" w14:paraId="6219F5E4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3674B420" w14:textId="77777777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362F0532" w14:textId="43B013C2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Исследование процесса добычи жидкости и нефти в условиях пескопроявления</w:t>
            </w:r>
          </w:p>
        </w:tc>
        <w:tc>
          <w:tcPr>
            <w:tcW w:w="6095" w:type="dxa"/>
            <w:shd w:val="clear" w:color="auto" w:fill="auto"/>
          </w:tcPr>
          <w:p w14:paraId="44E71346" w14:textId="54F2D6FC" w:rsidR="00E44017" w:rsidRPr="00025244" w:rsidRDefault="00E44017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Сборник трудов 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заочной научно-практической конференции молодых ученых, Уфа, ноябрь 2012г.   90стр</w:t>
            </w:r>
          </w:p>
        </w:tc>
        <w:tc>
          <w:tcPr>
            <w:tcW w:w="1455" w:type="dxa"/>
            <w:shd w:val="clear" w:color="auto" w:fill="auto"/>
          </w:tcPr>
          <w:p w14:paraId="6FDB4289" w14:textId="032E75C4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518" w:type="dxa"/>
            <w:shd w:val="clear" w:color="auto" w:fill="auto"/>
          </w:tcPr>
          <w:p w14:paraId="2868891E" w14:textId="77777777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Ажиханов Н.Т.,</w:t>
            </w:r>
          </w:p>
          <w:p w14:paraId="4994875E" w14:textId="4D60FE1F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Жолбасарова А.Т.</w:t>
            </w:r>
          </w:p>
        </w:tc>
      </w:tr>
      <w:tr w:rsidR="00025244" w:rsidRPr="00025244" w14:paraId="277AD7C8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3AC2082" w14:textId="77777777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2D681762" w14:textId="1D44E8BC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effeciency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additional canal creation for oil filtration</w:t>
            </w:r>
          </w:p>
        </w:tc>
        <w:tc>
          <w:tcPr>
            <w:tcW w:w="6095" w:type="dxa"/>
            <w:shd w:val="clear" w:color="auto" w:fill="auto"/>
          </w:tcPr>
          <w:p w14:paraId="77A13209" w14:textId="77777777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SEATLE 2013:</w:t>
            </w:r>
          </w:p>
          <w:p w14:paraId="7E0976E1" w14:textId="77777777" w:rsidR="00E44017" w:rsidRPr="00025244" w:rsidRDefault="00E44017" w:rsidP="00850B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4TH International academic research conference on business, education, nature and 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technology.</w:t>
            </w:r>
            <w:r w:rsidRPr="00025244">
              <w:rPr>
                <w:rFonts w:ascii="Times New Roman" w:eastAsia="Calibri" w:hAnsi="Times New Roman" w:cs="Times New Roman"/>
                <w:sz w:val="24"/>
                <w:szCs w:val="24"/>
              </w:rPr>
              <w:t>Алматы</w:t>
            </w:r>
            <w:proofErr w:type="gramEnd"/>
            <w:r w:rsidRPr="000252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02524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  <w:r w:rsidRPr="000252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2013</w:t>
            </w:r>
            <w:r w:rsidRPr="0002524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0252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02524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2524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64-67</w:t>
            </w:r>
          </w:p>
          <w:p w14:paraId="0D55E3B2" w14:textId="77777777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14:paraId="330CD604" w14:textId="4C22A06E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18" w:type="dxa"/>
            <w:shd w:val="clear" w:color="auto" w:fill="auto"/>
          </w:tcPr>
          <w:p w14:paraId="67717E31" w14:textId="77777777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Айткулов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А.У</w:t>
            </w:r>
          </w:p>
          <w:p w14:paraId="0802FCAA" w14:textId="77777777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75A3B795" w14:textId="77777777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Бисембаева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  <w:p w14:paraId="24C6C751" w14:textId="77777777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0E7B33B1" w14:textId="78D92F63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Р.У.</w:t>
            </w:r>
          </w:p>
        </w:tc>
      </w:tr>
      <w:tr w:rsidR="00025244" w:rsidRPr="00025244" w14:paraId="5EE6278F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23A3D34" w14:textId="2E39FDDA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3F4ADA51" w14:textId="736BD7EA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Исследование воздействия на технологическое оборудование 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альбсеноманской воды месторождения Асар</w:t>
            </w:r>
          </w:p>
        </w:tc>
        <w:tc>
          <w:tcPr>
            <w:tcW w:w="6095" w:type="dxa"/>
            <w:shd w:val="clear" w:color="auto" w:fill="auto"/>
          </w:tcPr>
          <w:p w14:paraId="35A63AF4" w14:textId="1AA159FC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Материалы международной научно-практической конференции, г</w:t>
            </w:r>
            <w:r w:rsidR="007A52E9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Уфа, 29-30 ноябрь 2013, С 171-176</w:t>
            </w:r>
          </w:p>
        </w:tc>
        <w:tc>
          <w:tcPr>
            <w:tcW w:w="1455" w:type="dxa"/>
            <w:shd w:val="clear" w:color="auto" w:fill="auto"/>
          </w:tcPr>
          <w:p w14:paraId="45308133" w14:textId="15E27964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18" w:type="dxa"/>
            <w:shd w:val="clear" w:color="auto" w:fill="auto"/>
          </w:tcPr>
          <w:p w14:paraId="167A456C" w14:textId="71769F7A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Жолбасарова А.Т.</w:t>
            </w:r>
          </w:p>
          <w:p w14:paraId="70D96435" w14:textId="6BC5F415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Кезбаев А.Т.</w:t>
            </w:r>
          </w:p>
        </w:tc>
      </w:tr>
      <w:tr w:rsidR="00025244" w:rsidRPr="00025244" w14:paraId="6031CBBD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6C185683" w14:textId="01CC59F5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7CBBD9F2" w14:textId="2358564D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Результаты обработки КВД обобщенным дифференциальным методом</w:t>
            </w:r>
          </w:p>
        </w:tc>
        <w:tc>
          <w:tcPr>
            <w:tcW w:w="6095" w:type="dxa"/>
            <w:shd w:val="clear" w:color="auto" w:fill="auto"/>
          </w:tcPr>
          <w:p w14:paraId="4DA50A94" w14:textId="34F4A2D8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конференции, г. Уфа, 20-21 декабрь 2013,  С 147</w:t>
            </w:r>
            <w:r w:rsidR="007A52E9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A52E9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</w:t>
            </w:r>
          </w:p>
        </w:tc>
        <w:tc>
          <w:tcPr>
            <w:tcW w:w="1455" w:type="dxa"/>
            <w:shd w:val="clear" w:color="auto" w:fill="auto"/>
          </w:tcPr>
          <w:p w14:paraId="4F93BEBC" w14:textId="5EBBBB46" w:rsidR="00E44017" w:rsidRPr="00025244" w:rsidRDefault="00E44017" w:rsidP="007A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A52E9" w:rsidRPr="000252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shd w:val="clear" w:color="auto" w:fill="auto"/>
          </w:tcPr>
          <w:p w14:paraId="7455D707" w14:textId="77777777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Жолбасарова А.Т.</w:t>
            </w:r>
          </w:p>
          <w:p w14:paraId="72090C82" w14:textId="1C270FD8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Сугиров Ж.Б.</w:t>
            </w:r>
          </w:p>
        </w:tc>
      </w:tr>
      <w:tr w:rsidR="00025244" w:rsidRPr="00025244" w14:paraId="2293CC5D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57405A3C" w14:textId="17A3C39A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5AD291E0" w14:textId="51ADD1B7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применения методов интенсификации на месторождении Северные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Бузачи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5B3335A9" w14:textId="27760631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международной научно-практической конференции, г. Уфа, 29-30 ноябрь 2013, С 165</w:t>
            </w:r>
            <w:r w:rsidR="00953E88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-171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569E74D4" w14:textId="53FFE53B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18" w:type="dxa"/>
            <w:shd w:val="clear" w:color="auto" w:fill="auto"/>
          </w:tcPr>
          <w:p w14:paraId="42DE51C8" w14:textId="77777777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Жолбасарова А.Т.</w:t>
            </w:r>
          </w:p>
          <w:p w14:paraId="17F4BA17" w14:textId="65F42D10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Жингилбаев М.Б.</w:t>
            </w:r>
          </w:p>
        </w:tc>
      </w:tr>
      <w:tr w:rsidR="00025244" w:rsidRPr="00025244" w14:paraId="1DCB82DF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67A90D3B" w14:textId="77777777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5B6D8F70" w14:textId="40A84DEE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productivity change in the presence of horizontal fissure</w:t>
            </w:r>
          </w:p>
        </w:tc>
        <w:tc>
          <w:tcPr>
            <w:tcW w:w="6095" w:type="dxa"/>
            <w:shd w:val="clear" w:color="auto" w:fill="auto"/>
          </w:tcPr>
          <w:p w14:paraId="13C2828C" w14:textId="77777777" w:rsidR="00E44017" w:rsidRPr="00025244" w:rsidRDefault="00E44017" w:rsidP="00850BA9">
            <w:pPr>
              <w:pStyle w:val="1"/>
              <w:outlineLvl w:val="0"/>
              <w:rPr>
                <w:b w:val="0"/>
                <w:szCs w:val="24"/>
                <w:lang w:val="en-US"/>
              </w:rPr>
            </w:pPr>
            <w:r w:rsidRPr="00025244">
              <w:rPr>
                <w:b w:val="0"/>
                <w:szCs w:val="24"/>
                <w:lang w:val="en-US"/>
              </w:rPr>
              <w:t xml:space="preserve">European Science and Technology </w:t>
            </w:r>
          </w:p>
          <w:p w14:paraId="152490F5" w14:textId="456EB711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025244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materials  of</w:t>
            </w:r>
            <w:proofErr w:type="gramEnd"/>
            <w:r w:rsidRPr="00025244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 xml:space="preserve"> the x international research and practice conference Vol. II</w:t>
            </w:r>
            <w:r w:rsidRPr="00025244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 (</w:t>
            </w:r>
            <w:r w:rsidRPr="00025244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May 28</w:t>
            </w:r>
            <w:r w:rsidRPr="00025244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025244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 xml:space="preserve"> – 29</w:t>
            </w:r>
            <w:r w:rsidRPr="00025244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025244">
              <w:rPr>
                <w:rFonts w:ascii="Times New Roman" w:eastAsia="Tahoma" w:hAnsi="Times New Roman" w:cs="Times New Roman"/>
                <w:sz w:val="24"/>
                <w:szCs w:val="24"/>
                <w:lang w:val="en-US"/>
              </w:rPr>
              <w:t>, 2015</w:t>
            </w:r>
            <w:r w:rsidRPr="00025244">
              <w:rPr>
                <w:rFonts w:ascii="Times New Roman" w:eastAsia="Tahoma" w:hAnsi="Times New Roman" w:cs="Times New Roman"/>
                <w:sz w:val="24"/>
                <w:szCs w:val="24"/>
              </w:rPr>
              <w:t>)</w:t>
            </w:r>
            <w:r w:rsidR="00321C24" w:rsidRPr="00025244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С 266-271</w:t>
            </w:r>
          </w:p>
        </w:tc>
        <w:tc>
          <w:tcPr>
            <w:tcW w:w="1455" w:type="dxa"/>
            <w:shd w:val="clear" w:color="auto" w:fill="auto"/>
          </w:tcPr>
          <w:p w14:paraId="36D9D59B" w14:textId="188BC324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518" w:type="dxa"/>
            <w:shd w:val="clear" w:color="auto" w:fill="auto"/>
          </w:tcPr>
          <w:p w14:paraId="1D70E877" w14:textId="77777777" w:rsidR="005039A9" w:rsidRPr="00025244" w:rsidRDefault="00E44017" w:rsidP="00850BA9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Aytkulov</w:t>
            </w:r>
            <w:proofErr w:type="spellEnd"/>
            <w:r w:rsidRPr="00025244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A.U., </w:t>
            </w:r>
          </w:p>
          <w:p w14:paraId="3EFA7D17" w14:textId="77777777" w:rsidR="005039A9" w:rsidRPr="00025244" w:rsidRDefault="00E44017" w:rsidP="00850BA9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Zholbasarova</w:t>
            </w:r>
            <w:proofErr w:type="spellEnd"/>
            <w:r w:rsidRPr="00025244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A.T., </w:t>
            </w:r>
          </w:p>
          <w:p w14:paraId="5DE4638A" w14:textId="35815DDB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5244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Bisembaeva</w:t>
            </w:r>
            <w:proofErr w:type="spellEnd"/>
            <w:r w:rsidRPr="00025244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K.T.</w:t>
            </w:r>
            <w:r w:rsidRPr="00025244"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</w:tr>
      <w:tr w:rsidR="00025244" w:rsidRPr="00025244" w14:paraId="2328B46E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18F5C7C" w14:textId="77777777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23DBEE38" w14:textId="79F7F76D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причин аварий на 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скважинах,  оборудованных</w:t>
            </w:r>
            <w:proofErr w:type="gram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винтовыми насосами</w:t>
            </w:r>
          </w:p>
        </w:tc>
        <w:tc>
          <w:tcPr>
            <w:tcW w:w="6095" w:type="dxa"/>
            <w:shd w:val="clear" w:color="auto" w:fill="auto"/>
          </w:tcPr>
          <w:p w14:paraId="38DC0B42" w14:textId="3D8569CE" w:rsidR="00E44017" w:rsidRPr="00025244" w:rsidRDefault="00E44017" w:rsidP="0002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Наука в современном мире: теория и практика</w:t>
            </w:r>
          </w:p>
          <w:p w14:paraId="474EA6D8" w14:textId="771C8459" w:rsidR="00E44017" w:rsidRPr="00025244" w:rsidRDefault="00E44017" w:rsidP="00025244">
            <w:pPr>
              <w:pStyle w:val="1"/>
              <w:outlineLvl w:val="0"/>
              <w:rPr>
                <w:b w:val="0"/>
                <w:szCs w:val="24"/>
              </w:rPr>
            </w:pPr>
            <w:r w:rsidRPr="00025244">
              <w:rPr>
                <w:b w:val="0"/>
                <w:szCs w:val="24"/>
              </w:rPr>
              <w:t>Материалы III Международной научно-практической конференции (Уфа, 29-30 сентября 2015 г.)</w:t>
            </w:r>
            <w:r w:rsidR="005514B4" w:rsidRPr="00025244">
              <w:rPr>
                <w:b w:val="0"/>
                <w:szCs w:val="24"/>
              </w:rPr>
              <w:t xml:space="preserve"> С 71-74</w:t>
            </w:r>
          </w:p>
        </w:tc>
        <w:tc>
          <w:tcPr>
            <w:tcW w:w="1455" w:type="dxa"/>
            <w:shd w:val="clear" w:color="auto" w:fill="auto"/>
          </w:tcPr>
          <w:p w14:paraId="2F6397C4" w14:textId="041BCDAB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</w:p>
        </w:tc>
        <w:tc>
          <w:tcPr>
            <w:tcW w:w="2518" w:type="dxa"/>
            <w:shd w:val="clear" w:color="auto" w:fill="auto"/>
          </w:tcPr>
          <w:p w14:paraId="4EC7F27D" w14:textId="77777777" w:rsidR="00E44017" w:rsidRPr="00025244" w:rsidRDefault="00E44017" w:rsidP="00850BA9">
            <w:pPr>
              <w:ind w:left="10" w:right="68"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</w:p>
          <w:p w14:paraId="1AC2183E" w14:textId="67AE8FF5" w:rsidR="00E44017" w:rsidRPr="00025244" w:rsidRDefault="00E44017" w:rsidP="00850BA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Кубукулов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С.Н.,</w:t>
            </w:r>
          </w:p>
        </w:tc>
      </w:tr>
      <w:tr w:rsidR="00025244" w:rsidRPr="00025244" w14:paraId="69D7CA90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0C3504F6" w14:textId="77777777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690C18D9" w14:textId="2ED58F15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Методы оценки состояния призабойной зоны скважины</w:t>
            </w:r>
          </w:p>
        </w:tc>
        <w:tc>
          <w:tcPr>
            <w:tcW w:w="6095" w:type="dxa"/>
            <w:shd w:val="clear" w:color="auto" w:fill="auto"/>
          </w:tcPr>
          <w:p w14:paraId="51DEF3BE" w14:textId="4238E05F" w:rsidR="00E44017" w:rsidRPr="00025244" w:rsidRDefault="00E44017" w:rsidP="0002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Наука в современном мире: теория и практика</w:t>
            </w:r>
          </w:p>
          <w:p w14:paraId="1022219D" w14:textId="1B0482DE" w:rsidR="00E44017" w:rsidRPr="00025244" w:rsidRDefault="00E44017" w:rsidP="00025244">
            <w:pPr>
              <w:pStyle w:val="1"/>
              <w:outlineLvl w:val="0"/>
              <w:rPr>
                <w:b w:val="0"/>
                <w:szCs w:val="24"/>
              </w:rPr>
            </w:pPr>
            <w:r w:rsidRPr="00025244">
              <w:rPr>
                <w:b w:val="0"/>
                <w:szCs w:val="24"/>
              </w:rPr>
              <w:t>Материалы III Международной научно-практической конференции (Уфа, 29-30 сентября 2015 г.)</w:t>
            </w:r>
            <w:r w:rsidR="005514B4" w:rsidRPr="00025244">
              <w:rPr>
                <w:b w:val="0"/>
                <w:szCs w:val="24"/>
              </w:rPr>
              <w:t xml:space="preserve"> С 74-79</w:t>
            </w:r>
          </w:p>
        </w:tc>
        <w:tc>
          <w:tcPr>
            <w:tcW w:w="1455" w:type="dxa"/>
            <w:shd w:val="clear" w:color="auto" w:fill="auto"/>
          </w:tcPr>
          <w:p w14:paraId="08704347" w14:textId="21D55511" w:rsidR="00E44017" w:rsidRPr="00025244" w:rsidRDefault="00E44017" w:rsidP="00551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</w:t>
            </w:r>
            <w:r w:rsidR="005514B4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14:paraId="4DEF0B8A" w14:textId="77777777" w:rsidR="00E44017" w:rsidRPr="00025244" w:rsidRDefault="00E44017" w:rsidP="00850BA9">
            <w:pPr>
              <w:ind w:left="10" w:right="68"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</w:p>
          <w:p w14:paraId="669A97AE" w14:textId="77777777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Бозахаров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Ж., </w:t>
            </w:r>
          </w:p>
          <w:p w14:paraId="55D1B9F5" w14:textId="53B9D34A" w:rsidR="00E44017" w:rsidRPr="00025244" w:rsidRDefault="00E44017" w:rsidP="00850BA9">
            <w:pP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Ван Лун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Тао</w:t>
            </w:r>
            <w:proofErr w:type="spellEnd"/>
          </w:p>
        </w:tc>
      </w:tr>
      <w:tr w:rsidR="00025244" w:rsidRPr="00025244" w14:paraId="7FB26253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0C5BEE7A" w14:textId="77777777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DD86941" w14:textId="58D6847E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исследований по снижению физико-химических свойств «входного контроля» соляной кислоты и снижению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коррозионности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соляной кислоты с добавлением ингибитора коррозии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24ABF87" w14:textId="3E1EF415" w:rsidR="00E44017" w:rsidRPr="00025244" w:rsidRDefault="00E44017" w:rsidP="0002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III Международная научно-практическая конференция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Уфа 15-16 дек, 2016</w:t>
            </w:r>
            <w:r w:rsidR="00CF307A" w:rsidRPr="00025244">
              <w:rPr>
                <w:rFonts w:ascii="Times New Roman" w:hAnsi="Times New Roman" w:cs="Times New Roman"/>
                <w:sz w:val="24"/>
                <w:szCs w:val="24"/>
              </w:rPr>
              <w:t>, С 137-139</w:t>
            </w:r>
          </w:p>
        </w:tc>
        <w:tc>
          <w:tcPr>
            <w:tcW w:w="1455" w:type="dxa"/>
            <w:shd w:val="clear" w:color="auto" w:fill="auto"/>
          </w:tcPr>
          <w:p w14:paraId="78A25A82" w14:textId="49E9CDB4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137-139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5A6D1F9" w14:textId="77777777" w:rsidR="00E44017" w:rsidRPr="00025244" w:rsidRDefault="00E44017" w:rsidP="00850BA9">
            <w:pPr>
              <w:ind w:left="10" w:right="68"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</w:p>
          <w:p w14:paraId="07771D79" w14:textId="29854EC7" w:rsidR="00E44017" w:rsidRPr="00025244" w:rsidRDefault="00E44017" w:rsidP="00850BA9">
            <w:pPr>
              <w:ind w:left="10" w:right="6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Наушабаева Ф.Е.</w:t>
            </w:r>
          </w:p>
        </w:tc>
      </w:tr>
      <w:tr w:rsidR="00025244" w:rsidRPr="00025244" w14:paraId="13E2B050" w14:textId="77777777" w:rsidTr="00025244">
        <w:tc>
          <w:tcPr>
            <w:tcW w:w="15061" w:type="dxa"/>
            <w:gridSpan w:val="7"/>
            <w:shd w:val="clear" w:color="auto" w:fill="auto"/>
          </w:tcPr>
          <w:p w14:paraId="1ED95D72" w14:textId="5978CD7E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  <w:proofErr w:type="gramStart"/>
            <w:r w:rsidRPr="0002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025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Международных</w:t>
            </w:r>
            <w:r w:rsidRPr="0002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конференциях</w:t>
            </w:r>
            <w:proofErr w:type="gramEnd"/>
            <w:r w:rsidRPr="000252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проведенных в Казахстане</w:t>
            </w:r>
          </w:p>
        </w:tc>
      </w:tr>
      <w:tr w:rsidR="00025244" w:rsidRPr="00025244" w14:paraId="68F9ABE4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222B8FE6" w14:textId="25B2C495" w:rsidR="00E44017" w:rsidRPr="00025244" w:rsidRDefault="00E44017" w:rsidP="00030247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7C3C3EB2" w14:textId="43ECE8E6" w:rsidR="00E44017" w:rsidRPr="00025244" w:rsidRDefault="00E44017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Изменение продуктивности кругового пласта в условиях зональной неоднародности </w:t>
            </w:r>
          </w:p>
        </w:tc>
        <w:tc>
          <w:tcPr>
            <w:tcW w:w="6095" w:type="dxa"/>
            <w:shd w:val="clear" w:color="auto" w:fill="auto"/>
          </w:tcPr>
          <w:p w14:paraId="2E3E3232" w14:textId="6FDE8482" w:rsidR="00E44017" w:rsidRPr="00025244" w:rsidRDefault="00E44017" w:rsidP="00850BA9">
            <w:pPr>
              <w:tabs>
                <w:tab w:val="left" w:pos="1483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Труды </w:t>
            </w:r>
            <w:proofErr w:type="gram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Седьмой  Международной</w:t>
            </w:r>
            <w:proofErr w:type="gram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научно-практической конференции проблемы инновационного развития нефтегазовой индустрии, Алматы, КБТУ, 9-11 апрель. 2015, С 142</w:t>
            </w:r>
            <w:r w:rsidR="001C2D36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-147</w:t>
            </w:r>
          </w:p>
        </w:tc>
        <w:tc>
          <w:tcPr>
            <w:tcW w:w="1455" w:type="dxa"/>
            <w:shd w:val="clear" w:color="auto" w:fill="auto"/>
          </w:tcPr>
          <w:p w14:paraId="231861A3" w14:textId="55E74600" w:rsidR="00E44017" w:rsidRPr="00025244" w:rsidRDefault="00E44017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18" w:type="dxa"/>
            <w:shd w:val="clear" w:color="auto" w:fill="auto"/>
          </w:tcPr>
          <w:p w14:paraId="24754F55" w14:textId="77777777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Айткулов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</w:p>
          <w:p w14:paraId="437147D8" w14:textId="77777777" w:rsidR="00E44017" w:rsidRPr="00025244" w:rsidRDefault="00E44017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Бисембаева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К.Т,</w:t>
            </w:r>
          </w:p>
          <w:p w14:paraId="796669E7" w14:textId="6BDE0CBF" w:rsidR="00E44017" w:rsidRPr="00025244" w:rsidRDefault="00E44017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</w:tr>
      <w:tr w:rsidR="00025244" w:rsidRPr="00025244" w14:paraId="657772EE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B19BA3A" w14:textId="77777777" w:rsidR="00850BA9" w:rsidRPr="00025244" w:rsidRDefault="00850BA9" w:rsidP="00030247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250A429A" w14:textId="3CE42FFD" w:rsidR="00850BA9" w:rsidRPr="00025244" w:rsidRDefault="00850BA9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Кәсіпшілік мұнай жинау жүйесін жетілдіру және кәсіпшілік ішінде судан алдын ала тазартуды ұйымдастыру бойынша ұсыныстар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5A9C76B" w14:textId="6C256B0C" w:rsidR="00850BA9" w:rsidRPr="00025244" w:rsidRDefault="00850BA9" w:rsidP="00553B09">
            <w:pPr>
              <w:tabs>
                <w:tab w:val="left" w:pos="1483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«I международные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Есеновские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чтения» материалы международной научно-практической конференции проводимой в рамках Программы модернизации общественного сознания «Ориентация на будущее: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» 18-19 октября, 201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 13</w:t>
            </w:r>
            <w:r w:rsidR="00553B09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</w:t>
            </w:r>
            <w:r w:rsidR="00553B09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55" w:type="dxa"/>
            <w:shd w:val="clear" w:color="auto" w:fill="auto"/>
          </w:tcPr>
          <w:p w14:paraId="2D541390" w14:textId="59603857" w:rsidR="00850BA9" w:rsidRPr="00025244" w:rsidRDefault="00850BA9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0.2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D7F3DED" w14:textId="5B5E3B25" w:rsidR="00850BA9" w:rsidRPr="00025244" w:rsidRDefault="00850BA9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025244" w:rsidRPr="00025244" w14:paraId="633B2D9D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14A1D7F2" w14:textId="77777777" w:rsidR="00850BA9" w:rsidRPr="00025244" w:rsidRDefault="00850BA9" w:rsidP="00030247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1FE621AD" w14:textId="490FD69A" w:rsidR="00850BA9" w:rsidRPr="00025244" w:rsidRDefault="00850BA9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Оценка эффективности применяемой системы контроля за процессом разработки на месторождений</w:t>
            </w:r>
          </w:p>
        </w:tc>
        <w:tc>
          <w:tcPr>
            <w:tcW w:w="6095" w:type="dxa"/>
            <w:shd w:val="clear" w:color="auto" w:fill="auto"/>
          </w:tcPr>
          <w:p w14:paraId="5AA6BD9E" w14:textId="7FA8BBD1" w:rsidR="00850BA9" w:rsidRPr="00025244" w:rsidRDefault="00850BA9" w:rsidP="00850BA9">
            <w:pPr>
              <w:tabs>
                <w:tab w:val="left" w:pos="1483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«Финансово-экономические и правовые аспекты международного сотрудничества прикаспийских государств» материалы Международной научно-практической конференции проводимой в рамках Программы модернизации общественного сознания «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» 29 ноября, 2018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91-95</w:t>
            </w:r>
          </w:p>
        </w:tc>
        <w:tc>
          <w:tcPr>
            <w:tcW w:w="1455" w:type="dxa"/>
            <w:shd w:val="clear" w:color="auto" w:fill="auto"/>
          </w:tcPr>
          <w:p w14:paraId="49C53316" w14:textId="073A3405" w:rsidR="00850BA9" w:rsidRPr="00025244" w:rsidRDefault="00850BA9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0.2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D45A0EB" w14:textId="5EEA574A" w:rsidR="00850BA9" w:rsidRPr="00025244" w:rsidRDefault="00850BA9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025244" w:rsidRPr="00025244" w14:paraId="03A37F37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26627DD6" w14:textId="77777777" w:rsidR="00850BA9" w:rsidRPr="00025244" w:rsidRDefault="00850BA9" w:rsidP="00030247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2B824380" w14:textId="171D36C6" w:rsidR="00850BA9" w:rsidRPr="00025244" w:rsidRDefault="00850BA9" w:rsidP="00025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и приоритетные задачи для поддержания энергетического состояния месторождений </w:t>
            </w:r>
          </w:p>
        </w:tc>
        <w:tc>
          <w:tcPr>
            <w:tcW w:w="6095" w:type="dxa"/>
            <w:shd w:val="clear" w:color="auto" w:fill="auto"/>
          </w:tcPr>
          <w:p w14:paraId="3F64474A" w14:textId="49EDA48F" w:rsidR="00850BA9" w:rsidRPr="00025244" w:rsidRDefault="00850BA9" w:rsidP="00850BA9">
            <w:pPr>
              <w:tabs>
                <w:tab w:val="left" w:pos="1483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научно-практическая конференция Цифровые технологии в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промысшленности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, 2019 С.201</w:t>
            </w:r>
            <w:r w:rsidR="006872FD" w:rsidRPr="00025244">
              <w:rPr>
                <w:rFonts w:ascii="Times New Roman" w:hAnsi="Times New Roman" w:cs="Times New Roman"/>
                <w:sz w:val="24"/>
                <w:szCs w:val="24"/>
              </w:rPr>
              <w:t>-204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14:paraId="050FA7CB" w14:textId="3BC48811" w:rsidR="00850BA9" w:rsidRPr="00025244" w:rsidRDefault="00850BA9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0.2</w:t>
            </w:r>
          </w:p>
        </w:tc>
        <w:tc>
          <w:tcPr>
            <w:tcW w:w="2518" w:type="dxa"/>
            <w:shd w:val="clear" w:color="auto" w:fill="auto"/>
          </w:tcPr>
          <w:p w14:paraId="399A6853" w14:textId="77777777" w:rsidR="005039A9" w:rsidRPr="00025244" w:rsidRDefault="00850BA9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А.Т, </w:t>
            </w:r>
          </w:p>
          <w:p w14:paraId="44A4DC48" w14:textId="61A2B22E" w:rsidR="00850BA9" w:rsidRPr="00025244" w:rsidRDefault="00850BA9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Мирзатаев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25244" w:rsidRPr="00025244" w14:paraId="7F401917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6FB8006E" w14:textId="77777777" w:rsidR="00850BA9" w:rsidRPr="00025244" w:rsidRDefault="00850BA9" w:rsidP="00030247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00F57CEB" w14:textId="3463D970" w:rsidR="00850BA9" w:rsidRPr="00025244" w:rsidRDefault="00850BA9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мероприятий по предупреждению и борьбе с осложнениями при эксплуатаций добывающих и нагнетательных скважин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4C5E7B6" w14:textId="75997EB7" w:rsidR="00850BA9" w:rsidRPr="00025244" w:rsidRDefault="00850BA9" w:rsidP="00850BA9">
            <w:pPr>
              <w:tabs>
                <w:tab w:val="left" w:pos="1483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«Геологические и технологические аспекты разработки месторождений трудноизвлекаемых углеводородов» материалы Международной научно-практической конференции 18 апреля, 2019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89-93</w:t>
            </w:r>
          </w:p>
        </w:tc>
        <w:tc>
          <w:tcPr>
            <w:tcW w:w="1455" w:type="dxa"/>
            <w:shd w:val="clear" w:color="auto" w:fill="auto"/>
          </w:tcPr>
          <w:p w14:paraId="17570EA2" w14:textId="1C9F3B4D" w:rsidR="00850BA9" w:rsidRPr="00025244" w:rsidRDefault="00850BA9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0.2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BC5E52B" w14:textId="77777777" w:rsidR="005039A9" w:rsidRPr="00025244" w:rsidRDefault="00850BA9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А.Т, </w:t>
            </w:r>
          </w:p>
          <w:p w14:paraId="01D90FCF" w14:textId="4BA31E15" w:rsidR="00850BA9" w:rsidRPr="00025244" w:rsidRDefault="00850BA9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Жумалбек Е.Б.</w:t>
            </w:r>
          </w:p>
        </w:tc>
      </w:tr>
      <w:tr w:rsidR="00025244" w:rsidRPr="00025244" w14:paraId="7699853E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7172694" w14:textId="7BFCE3B3" w:rsidR="00850BA9" w:rsidRPr="00025244" w:rsidRDefault="00850BA9" w:rsidP="00030247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4E300196" w14:textId="1C76DC72" w:rsidR="00850BA9" w:rsidRPr="00025244" w:rsidRDefault="00850BA9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Өнімді қабатты ашу және ұңғыны меңгеру талаптары</w:t>
            </w:r>
          </w:p>
        </w:tc>
        <w:tc>
          <w:tcPr>
            <w:tcW w:w="6095" w:type="dxa"/>
            <w:shd w:val="clear" w:color="auto" w:fill="auto"/>
          </w:tcPr>
          <w:p w14:paraId="22B9C138" w14:textId="16F3CC1F" w:rsidR="00850BA9" w:rsidRPr="00025244" w:rsidRDefault="00850BA9" w:rsidP="00850BA9">
            <w:pPr>
              <w:tabs>
                <w:tab w:val="left" w:pos="1483"/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«Университет ой пікірлер аймағы» Yessenov forum аясындағы халықаралық ғылыми тәжірибелік конференция 2019 С 168-170</w:t>
            </w:r>
          </w:p>
        </w:tc>
        <w:tc>
          <w:tcPr>
            <w:tcW w:w="1455" w:type="dxa"/>
            <w:shd w:val="clear" w:color="auto" w:fill="auto"/>
          </w:tcPr>
          <w:p w14:paraId="4B364022" w14:textId="21EA7869" w:rsidR="00850BA9" w:rsidRPr="00025244" w:rsidRDefault="00850BA9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0.2</w:t>
            </w:r>
          </w:p>
        </w:tc>
        <w:tc>
          <w:tcPr>
            <w:tcW w:w="2518" w:type="dxa"/>
            <w:shd w:val="clear" w:color="auto" w:fill="auto"/>
          </w:tcPr>
          <w:p w14:paraId="6A3DBFFC" w14:textId="77777777" w:rsidR="005039A9" w:rsidRPr="00025244" w:rsidRDefault="00850BA9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А.Т, </w:t>
            </w:r>
          </w:p>
          <w:p w14:paraId="7B473A6E" w14:textId="1713B61A" w:rsidR="00850BA9" w:rsidRPr="00025244" w:rsidRDefault="00850BA9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Шапхат А</w:t>
            </w:r>
          </w:p>
        </w:tc>
      </w:tr>
      <w:tr w:rsidR="00025244" w:rsidRPr="00025244" w14:paraId="7E002420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40FDB508" w14:textId="2FB83CE5" w:rsidR="00850BA9" w:rsidRPr="00025244" w:rsidRDefault="00850BA9" w:rsidP="00030247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016C2E1" w14:textId="749702E8" w:rsidR="00850BA9" w:rsidRPr="00025244" w:rsidRDefault="00850BA9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системы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внутрипромыслового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сбора продукции скважин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43F1CCF" w14:textId="3AEC9B37" w:rsidR="00850BA9" w:rsidRPr="00025244" w:rsidRDefault="00850BA9" w:rsidP="00850BA9">
            <w:pPr>
              <w:tabs>
                <w:tab w:val="lef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научно-практических онлайн-конференций, посвященных Дню работников науки.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. 17-29 апреля 2020г.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210</w:t>
            </w:r>
            <w:r w:rsidR="00C91A4F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-218</w:t>
            </w:r>
          </w:p>
        </w:tc>
        <w:tc>
          <w:tcPr>
            <w:tcW w:w="1455" w:type="dxa"/>
            <w:shd w:val="clear" w:color="auto" w:fill="auto"/>
          </w:tcPr>
          <w:p w14:paraId="644120B1" w14:textId="7731C59C" w:rsidR="00850BA9" w:rsidRPr="00025244" w:rsidRDefault="00C91A4F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10429F7" w14:textId="77777777" w:rsidR="005039A9" w:rsidRPr="00025244" w:rsidRDefault="00850BA9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А.Т, </w:t>
            </w:r>
          </w:p>
          <w:p w14:paraId="31900AEE" w14:textId="0240F503" w:rsidR="00850BA9" w:rsidRPr="00025244" w:rsidRDefault="00850BA9" w:rsidP="00850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Бигелдиев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025244" w:rsidRPr="00025244" w14:paraId="344E45A1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1223FD1C" w14:textId="4A04E233" w:rsidR="00850BA9" w:rsidRPr="00025244" w:rsidRDefault="00850BA9" w:rsidP="00030247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9B1C5B3" w14:textId="22308244" w:rsidR="00850BA9" w:rsidRPr="00025244" w:rsidRDefault="00850BA9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Химизация технологических процессов добычи нефти </w:t>
            </w:r>
          </w:p>
        </w:tc>
        <w:tc>
          <w:tcPr>
            <w:tcW w:w="6095" w:type="dxa"/>
            <w:shd w:val="clear" w:color="auto" w:fill="auto"/>
          </w:tcPr>
          <w:p w14:paraId="03FA076F" w14:textId="0580F17E" w:rsidR="00850BA9" w:rsidRPr="00025244" w:rsidRDefault="00850BA9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научно-практических онлайн-конференций, посвященных Дню работников науки.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. 17-29 апреля 2020г.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106</w:t>
            </w:r>
            <w:r w:rsidR="00C91A4F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-110</w:t>
            </w:r>
          </w:p>
        </w:tc>
        <w:tc>
          <w:tcPr>
            <w:tcW w:w="1455" w:type="dxa"/>
            <w:shd w:val="clear" w:color="auto" w:fill="auto"/>
          </w:tcPr>
          <w:p w14:paraId="29FBED47" w14:textId="47B9EE84" w:rsidR="00850BA9" w:rsidRPr="00025244" w:rsidRDefault="00C91A4F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3BCAC23" w14:textId="77777777" w:rsidR="005039A9" w:rsidRPr="00025244" w:rsidRDefault="00850BA9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А.Т, </w:t>
            </w:r>
          </w:p>
          <w:p w14:paraId="40CA849D" w14:textId="7D2D73B4" w:rsidR="00850BA9" w:rsidRPr="00025244" w:rsidRDefault="00850BA9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Сапиева Л.Т</w:t>
            </w:r>
          </w:p>
        </w:tc>
      </w:tr>
      <w:tr w:rsidR="00025244" w:rsidRPr="00025244" w14:paraId="506E3101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216EA422" w14:textId="77777777" w:rsidR="00850BA9" w:rsidRPr="00025244" w:rsidRDefault="00850BA9" w:rsidP="00030247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2C9B6FB7" w14:textId="3FCEB15B" w:rsidR="00850BA9" w:rsidRPr="00025244" w:rsidRDefault="00850BA9" w:rsidP="00C91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Анализ выявления влияния закачки воды на темп обводнения добывающих скважин месторождения Кара</w:t>
            </w:r>
            <w:r w:rsidR="00C91A4F" w:rsidRPr="000252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C91A4F" w:rsidRPr="000252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рна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14:paraId="62197E45" w14:textId="547CE41A" w:rsidR="00850BA9" w:rsidRPr="00025244" w:rsidRDefault="00850BA9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материалов научно-практических онлайн-конференций, посвященных Дню работников науки.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. 17-29 апреля 2020г.</w:t>
            </w: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66</w:t>
            </w:r>
            <w:r w:rsidR="00C91A4F"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-70</w:t>
            </w:r>
          </w:p>
        </w:tc>
        <w:tc>
          <w:tcPr>
            <w:tcW w:w="1455" w:type="dxa"/>
            <w:shd w:val="clear" w:color="auto" w:fill="auto"/>
          </w:tcPr>
          <w:p w14:paraId="070DFF27" w14:textId="38F2AE54" w:rsidR="00850BA9" w:rsidRPr="00025244" w:rsidRDefault="00C91A4F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518" w:type="dxa"/>
            <w:shd w:val="clear" w:color="auto" w:fill="auto"/>
          </w:tcPr>
          <w:p w14:paraId="3F0225BA" w14:textId="72B63256" w:rsidR="00850BA9" w:rsidRPr="00025244" w:rsidRDefault="00850BA9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025244" w:rsidRPr="00025244" w14:paraId="7DAE75B2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47BCFC4B" w14:textId="06E8AC4B" w:rsidR="00850BA9" w:rsidRPr="00025244" w:rsidRDefault="00850BA9" w:rsidP="00030247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382794D9" w14:textId="0CA0B3CD" w:rsidR="00850BA9" w:rsidRPr="00025244" w:rsidRDefault="00850BA9" w:rsidP="00664A8B">
            <w:pPr>
              <w:rPr>
                <w:rFonts w:ascii="Times New Roman" w:hAnsi="Times New Roman" w:cs="Times New Roman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>Разработка новой конструкции клапана бурового насоса</w:t>
            </w:r>
          </w:p>
        </w:tc>
        <w:tc>
          <w:tcPr>
            <w:tcW w:w="6095" w:type="dxa"/>
            <w:shd w:val="clear" w:color="auto" w:fill="auto"/>
          </w:tcPr>
          <w:p w14:paraId="61862D3C" w14:textId="0C1E671D" w:rsidR="00850BA9" w:rsidRPr="00025244" w:rsidRDefault="00850BA9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в науке и образовании. Материалы международной научно-практической конференции, апрель 2021г.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г.Актау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. С. 225-229</w:t>
            </w:r>
          </w:p>
        </w:tc>
        <w:tc>
          <w:tcPr>
            <w:tcW w:w="1455" w:type="dxa"/>
            <w:shd w:val="clear" w:color="auto" w:fill="auto"/>
          </w:tcPr>
          <w:p w14:paraId="73823FEB" w14:textId="50900525" w:rsidR="00850BA9" w:rsidRPr="00025244" w:rsidRDefault="00850BA9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518" w:type="dxa"/>
            <w:shd w:val="clear" w:color="auto" w:fill="auto"/>
          </w:tcPr>
          <w:p w14:paraId="794882F4" w14:textId="77777777" w:rsidR="003E5B8A" w:rsidRPr="00025244" w:rsidRDefault="003E5B8A" w:rsidP="003E5B8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Р.У, </w:t>
            </w:r>
          </w:p>
          <w:p w14:paraId="1DD99116" w14:textId="77777777" w:rsidR="005039A9" w:rsidRPr="00025244" w:rsidRDefault="00850BA9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</w:p>
          <w:p w14:paraId="66DB1481" w14:textId="5A878014" w:rsidR="00850BA9" w:rsidRPr="00025244" w:rsidRDefault="00850BA9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025244" w:rsidRPr="00025244" w14:paraId="43294EF2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72305ECC" w14:textId="77777777" w:rsidR="00850BA9" w:rsidRPr="00025244" w:rsidRDefault="00850BA9" w:rsidP="00030247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44B1A38E" w14:textId="54DD4880" w:rsidR="00850BA9" w:rsidRPr="00025244" w:rsidRDefault="00850BA9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Стационарьное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неизотермическое течение к скважине однофазной 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жидкости в деформируемых трещиноватых коллекторах</w:t>
            </w:r>
          </w:p>
        </w:tc>
        <w:tc>
          <w:tcPr>
            <w:tcW w:w="6095" w:type="dxa"/>
            <w:shd w:val="clear" w:color="auto" w:fill="auto"/>
          </w:tcPr>
          <w:p w14:paraId="6DDC6AB4" w14:textId="56CAFF47" w:rsidR="00850BA9" w:rsidRPr="00025244" w:rsidRDefault="00850BA9" w:rsidP="00025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lastRenderedPageBreak/>
              <w:t xml:space="preserve">«Современные технологии в науке и образовании» Материалы международной научно-практической онлайн конференции приуроченной к 30-летию </w:t>
            </w:r>
            <w:r w:rsidRPr="00025244">
              <w:rPr>
                <w:rFonts w:ascii="Times New Roman" w:hAnsi="Times New Roman" w:cs="Times New Roman"/>
                <w:sz w:val="24"/>
              </w:rPr>
              <w:lastRenderedPageBreak/>
              <w:t>Независимости Республики Казахстан. 28 Апрель, 2021 С 153-160</w:t>
            </w:r>
          </w:p>
        </w:tc>
        <w:tc>
          <w:tcPr>
            <w:tcW w:w="1455" w:type="dxa"/>
            <w:shd w:val="clear" w:color="auto" w:fill="auto"/>
          </w:tcPr>
          <w:p w14:paraId="3BF67FB7" w14:textId="3A1B331D" w:rsidR="00850BA9" w:rsidRPr="00025244" w:rsidRDefault="00850BA9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</w:t>
            </w:r>
          </w:p>
        </w:tc>
        <w:tc>
          <w:tcPr>
            <w:tcW w:w="2518" w:type="dxa"/>
            <w:shd w:val="clear" w:color="auto" w:fill="auto"/>
          </w:tcPr>
          <w:p w14:paraId="45B262D4" w14:textId="77777777" w:rsidR="00850BA9" w:rsidRPr="00025244" w:rsidRDefault="00850BA9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7A8E60ED" w14:textId="484CCF1D" w:rsidR="00850BA9" w:rsidRPr="00025244" w:rsidRDefault="00850BA9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Асхатов М.</w:t>
            </w:r>
          </w:p>
        </w:tc>
      </w:tr>
      <w:tr w:rsidR="00025244" w:rsidRPr="00025244" w14:paraId="7A857D8D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6100C8FA" w14:textId="05880504" w:rsidR="00850BA9" w:rsidRPr="00025244" w:rsidRDefault="00850BA9" w:rsidP="00030247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762B0817" w14:textId="7DA4F970" w:rsidR="00850BA9" w:rsidRPr="00025244" w:rsidRDefault="00850BA9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реологических исследований и выбор реологической модели </w:t>
            </w:r>
          </w:p>
        </w:tc>
        <w:tc>
          <w:tcPr>
            <w:tcW w:w="6095" w:type="dxa"/>
            <w:shd w:val="clear" w:color="auto" w:fill="auto"/>
          </w:tcPr>
          <w:p w14:paraId="3D024861" w14:textId="756582BF" w:rsidR="00850BA9" w:rsidRPr="00025244" w:rsidRDefault="00850BA9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международной научно-практической онлайн конференции «Современные инженерные инновации и технологии» </w:t>
            </w:r>
          </w:p>
          <w:p w14:paraId="1B9F9379" w14:textId="6E5809AE" w:rsidR="00850BA9" w:rsidRPr="00025244" w:rsidRDefault="00850BA9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посвященной 30 –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Независимости Республики Казахстан и Всемирному дню инженерии. г.</w:t>
            </w:r>
          </w:p>
          <w:p w14:paraId="6BE2626C" w14:textId="53E94174" w:rsidR="00850BA9" w:rsidRPr="00025244" w:rsidRDefault="00850BA9" w:rsidP="00850BA9">
            <w:pPr>
              <w:tabs>
                <w:tab w:val="left" w:pos="16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Көкшетау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, 2021.  С. 183-186</w:t>
            </w:r>
          </w:p>
        </w:tc>
        <w:tc>
          <w:tcPr>
            <w:tcW w:w="1455" w:type="dxa"/>
            <w:shd w:val="clear" w:color="auto" w:fill="auto"/>
          </w:tcPr>
          <w:p w14:paraId="66E6C40A" w14:textId="32129A7B" w:rsidR="00850BA9" w:rsidRPr="00025244" w:rsidRDefault="00850BA9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518" w:type="dxa"/>
            <w:shd w:val="clear" w:color="auto" w:fill="auto"/>
          </w:tcPr>
          <w:p w14:paraId="145CEA82" w14:textId="77777777" w:rsidR="005039A9" w:rsidRPr="00025244" w:rsidRDefault="00850BA9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Бисенгалиев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  <w:p w14:paraId="135029D1" w14:textId="77777777" w:rsidR="005039A9" w:rsidRPr="00025244" w:rsidRDefault="00850BA9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Р.У. </w:t>
            </w:r>
          </w:p>
          <w:p w14:paraId="1BE52595" w14:textId="77777777" w:rsidR="005039A9" w:rsidRPr="00025244" w:rsidRDefault="00850BA9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  <w:p w14:paraId="5B1704A8" w14:textId="77777777" w:rsidR="005039A9" w:rsidRPr="00025244" w:rsidRDefault="00850BA9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 </w:t>
            </w:r>
          </w:p>
          <w:p w14:paraId="3DFBA8BF" w14:textId="278CAEB4" w:rsidR="00850BA9" w:rsidRPr="00025244" w:rsidRDefault="00850BA9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 </w:t>
            </w:r>
          </w:p>
        </w:tc>
      </w:tr>
      <w:tr w:rsidR="00025244" w:rsidRPr="00025244" w14:paraId="4208FF47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5C074565" w14:textId="532E82C5" w:rsidR="00850BA9" w:rsidRPr="00025244" w:rsidRDefault="00850BA9" w:rsidP="00664A8B">
            <w:pPr>
              <w:pStyle w:val="aa"/>
              <w:numPr>
                <w:ilvl w:val="0"/>
                <w:numId w:val="7"/>
              </w:numPr>
              <w:ind w:left="22" w:firstLine="0"/>
              <w:rPr>
                <w:rFonts w:ascii="Times New Roman" w:hAnsi="Times New Roman" w:cs="Times New Roman"/>
                <w:sz w:val="24"/>
              </w:rPr>
            </w:pPr>
            <w:bookmarkStart w:id="2" w:name="_GoBack" w:colFirst="2" w:colLast="2"/>
          </w:p>
        </w:tc>
        <w:tc>
          <w:tcPr>
            <w:tcW w:w="4395" w:type="dxa"/>
            <w:shd w:val="clear" w:color="auto" w:fill="auto"/>
          </w:tcPr>
          <w:p w14:paraId="5BB32306" w14:textId="78D3D68D" w:rsidR="00850BA9" w:rsidRPr="00025244" w:rsidRDefault="00850BA9" w:rsidP="00664A8B">
            <w:pPr>
              <w:rPr>
                <w:rFonts w:ascii="Times New Roman" w:hAnsi="Times New Roman" w:cs="Times New Roman"/>
                <w:sz w:val="24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>Обоснование оптимизации системы поддержания пластового давления</w:t>
            </w:r>
          </w:p>
          <w:p w14:paraId="1DFE1E18" w14:textId="6D1F64DC" w:rsidR="00850BA9" w:rsidRPr="00025244" w:rsidRDefault="00850BA9" w:rsidP="00664A8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8D52F7F" w14:textId="27E54EDC" w:rsidR="00850BA9" w:rsidRPr="00025244" w:rsidRDefault="00850BA9" w:rsidP="00025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 xml:space="preserve">«Яркий пример преемственности научных традиций и верности профессии». Сборник материалов XIV Международных научных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надировских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 чтений, посвященных 90-летию Академика НАН РК, выдающемуся ученому, основателю научной школы нефтехимии Казахстана Надирову Надиру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Каримовичу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>. 25 февраля 2022 г. Атырау, Казахстан. С.449-454</w:t>
            </w:r>
          </w:p>
        </w:tc>
        <w:tc>
          <w:tcPr>
            <w:tcW w:w="1455" w:type="dxa"/>
            <w:shd w:val="clear" w:color="auto" w:fill="auto"/>
          </w:tcPr>
          <w:p w14:paraId="658BFE7D" w14:textId="52AB460B" w:rsidR="00850BA9" w:rsidRPr="00025244" w:rsidRDefault="00850BA9" w:rsidP="00664A8B">
            <w:pPr>
              <w:rPr>
                <w:rFonts w:ascii="Times New Roman" w:hAnsi="Times New Roman" w:cs="Times New Roman"/>
                <w:sz w:val="24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2518" w:type="dxa"/>
            <w:shd w:val="clear" w:color="auto" w:fill="auto"/>
          </w:tcPr>
          <w:p w14:paraId="11276C31" w14:textId="552673F0" w:rsidR="00850BA9" w:rsidRPr="00025244" w:rsidRDefault="00850BA9" w:rsidP="00664A8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Бисенгалиев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 М. Д.</w:t>
            </w:r>
          </w:p>
          <w:p w14:paraId="7C92989D" w14:textId="77777777" w:rsidR="00850BA9" w:rsidRPr="00025244" w:rsidRDefault="00850BA9" w:rsidP="00664A8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 Р.У.</w:t>
            </w:r>
          </w:p>
          <w:p w14:paraId="72DCD4FC" w14:textId="77777777" w:rsidR="00850BA9" w:rsidRPr="00025244" w:rsidRDefault="00850BA9" w:rsidP="00664A8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 А.Р.</w:t>
            </w:r>
          </w:p>
          <w:p w14:paraId="68E5CA08" w14:textId="77777777" w:rsidR="00850BA9" w:rsidRPr="00025244" w:rsidRDefault="00850BA9" w:rsidP="00664A8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 А.Т.</w:t>
            </w:r>
          </w:p>
          <w:p w14:paraId="46AEFC11" w14:textId="2CA0653F" w:rsidR="00850BA9" w:rsidRPr="00025244" w:rsidRDefault="00850BA9" w:rsidP="00664A8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Сарбопеева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 М.Д.</w:t>
            </w:r>
          </w:p>
        </w:tc>
      </w:tr>
      <w:tr w:rsidR="00025244" w:rsidRPr="00025244" w14:paraId="3C97153F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192B4B24" w14:textId="301ABA98" w:rsidR="00850BA9" w:rsidRPr="00025244" w:rsidRDefault="00850BA9" w:rsidP="00030247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2CEE6A5D" w14:textId="6BA87CF2" w:rsidR="00850BA9" w:rsidRPr="00025244" w:rsidRDefault="00850BA9" w:rsidP="00664A8B">
            <w:pPr>
              <w:rPr>
                <w:rFonts w:ascii="Times New Roman" w:hAnsi="Times New Roman" w:cs="Times New Roman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>Эффективность бурения горизонтальных скважин</w:t>
            </w:r>
          </w:p>
        </w:tc>
        <w:tc>
          <w:tcPr>
            <w:tcW w:w="6095" w:type="dxa"/>
            <w:shd w:val="clear" w:color="auto" w:fill="auto"/>
          </w:tcPr>
          <w:p w14:paraId="517333CC" w14:textId="2EAEF6D3" w:rsidR="00850BA9" w:rsidRPr="00025244" w:rsidRDefault="00850BA9" w:rsidP="00025244">
            <w:pPr>
              <w:jc w:val="center"/>
              <w:rPr>
                <w:rFonts w:ascii="Times New Roman" w:hAnsi="Times New Roman" w:cs="Times New Roman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 xml:space="preserve">Сборник трудов международной научно-практической конференции «Ресурсосберегающие технологии в минерально-индустриальном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мегакомплексе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 в условиях устойчивого развития экономики». 14-15 марта 2024. Алматы 2024. С. 452-455</w:t>
            </w:r>
          </w:p>
        </w:tc>
        <w:tc>
          <w:tcPr>
            <w:tcW w:w="1455" w:type="dxa"/>
            <w:shd w:val="clear" w:color="auto" w:fill="auto"/>
          </w:tcPr>
          <w:p w14:paraId="4B96F3EC" w14:textId="4AA62372" w:rsidR="00850BA9" w:rsidRPr="00025244" w:rsidRDefault="00850BA9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518" w:type="dxa"/>
            <w:shd w:val="clear" w:color="auto" w:fill="auto"/>
          </w:tcPr>
          <w:p w14:paraId="42138881" w14:textId="5D395E26" w:rsidR="00850BA9" w:rsidRPr="00025244" w:rsidRDefault="00850BA9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Бисенгалиев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14:paraId="02688613" w14:textId="2F0AE7B8" w:rsidR="00850BA9" w:rsidRPr="00025244" w:rsidRDefault="00850BA9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14:paraId="7EEC25C5" w14:textId="3240761C" w:rsidR="00850BA9" w:rsidRPr="00025244" w:rsidRDefault="00850BA9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4471F07A" w14:textId="2EB3C08A" w:rsidR="00850BA9" w:rsidRPr="00025244" w:rsidRDefault="00850BA9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14:paraId="79188444" w14:textId="7DBCDC32" w:rsidR="00850BA9" w:rsidRPr="00025244" w:rsidRDefault="00850BA9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025244" w:rsidRPr="00025244" w14:paraId="6791DAEF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20568C42" w14:textId="77777777" w:rsidR="0074241F" w:rsidRPr="00025244" w:rsidRDefault="0074241F" w:rsidP="00030247">
            <w:pPr>
              <w:pStyle w:val="aa"/>
              <w:numPr>
                <w:ilvl w:val="0"/>
                <w:numId w:val="7"/>
              </w:numPr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334F7494" w14:textId="35703126" w:rsidR="0074241F" w:rsidRPr="00025244" w:rsidRDefault="0074241F" w:rsidP="0074241F">
            <w:pPr>
              <w:rPr>
                <w:rFonts w:ascii="Times New Roman" w:hAnsi="Times New Roman" w:cs="Times New Roman"/>
                <w:sz w:val="24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 xml:space="preserve">Предотвращение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солеотложений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 в скважинах </w:t>
            </w:r>
          </w:p>
        </w:tc>
        <w:tc>
          <w:tcPr>
            <w:tcW w:w="6095" w:type="dxa"/>
            <w:shd w:val="clear" w:color="auto" w:fill="auto"/>
          </w:tcPr>
          <w:p w14:paraId="0A3818E0" w14:textId="7AED0E25" w:rsidR="0074241F" w:rsidRPr="00025244" w:rsidRDefault="0074241F" w:rsidP="000252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244">
              <w:rPr>
                <w:rFonts w:ascii="Times New Roman" w:hAnsi="Times New Roman" w:cs="Times New Roman"/>
                <w:sz w:val="24"/>
              </w:rPr>
              <w:t xml:space="preserve">«Реинжиниринг технологии портов и транспортных терминалов» материалы международной научно-технической конференции посвященной 95-ти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летию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 Шахмардана Есенова 26 октября, 2022, Актау С 129-131</w:t>
            </w:r>
          </w:p>
        </w:tc>
        <w:tc>
          <w:tcPr>
            <w:tcW w:w="1455" w:type="dxa"/>
            <w:shd w:val="clear" w:color="auto" w:fill="auto"/>
          </w:tcPr>
          <w:p w14:paraId="251F0B50" w14:textId="28164CA4" w:rsidR="0074241F" w:rsidRPr="00025244" w:rsidRDefault="0074241F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518" w:type="dxa"/>
            <w:shd w:val="clear" w:color="auto" w:fill="auto"/>
          </w:tcPr>
          <w:p w14:paraId="3301CFE9" w14:textId="054EFD45" w:rsidR="0074241F" w:rsidRPr="00025244" w:rsidRDefault="0074241F" w:rsidP="00850BA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Асамбаев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</w:rPr>
              <w:t xml:space="preserve"> Б.Н.,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</w:rPr>
              <w:t>Г</w:t>
            </w:r>
            <w:r w:rsidR="00E55C94" w:rsidRPr="00025244">
              <w:rPr>
                <w:rFonts w:ascii="Times New Roman" w:hAnsi="Times New Roman" w:cs="Times New Roman"/>
                <w:sz w:val="24"/>
              </w:rPr>
              <w:t>усманова</w:t>
            </w:r>
            <w:proofErr w:type="spellEnd"/>
            <w:r w:rsidR="00E55C94" w:rsidRPr="00025244">
              <w:rPr>
                <w:rFonts w:ascii="Times New Roman" w:hAnsi="Times New Roman" w:cs="Times New Roman"/>
                <w:sz w:val="24"/>
              </w:rPr>
              <w:t xml:space="preserve"> А.Г., </w:t>
            </w:r>
            <w:proofErr w:type="spellStart"/>
            <w:r w:rsidR="00E55C94" w:rsidRPr="00025244">
              <w:rPr>
                <w:rFonts w:ascii="Times New Roman" w:hAnsi="Times New Roman" w:cs="Times New Roman"/>
                <w:sz w:val="24"/>
              </w:rPr>
              <w:t>Жолбасарова</w:t>
            </w:r>
            <w:proofErr w:type="spellEnd"/>
            <w:r w:rsidR="00E55C94" w:rsidRPr="00025244">
              <w:rPr>
                <w:rFonts w:ascii="Times New Roman" w:hAnsi="Times New Roman" w:cs="Times New Roman"/>
                <w:sz w:val="24"/>
              </w:rPr>
              <w:t xml:space="preserve"> А.Т.</w:t>
            </w:r>
          </w:p>
        </w:tc>
      </w:tr>
      <w:bookmarkEnd w:id="2"/>
      <w:tr w:rsidR="00025244" w:rsidRPr="00025244" w14:paraId="1633598C" w14:textId="77777777" w:rsidTr="00025244">
        <w:tc>
          <w:tcPr>
            <w:tcW w:w="15061" w:type="dxa"/>
            <w:gridSpan w:val="7"/>
            <w:shd w:val="clear" w:color="auto" w:fill="auto"/>
          </w:tcPr>
          <w:p w14:paraId="5DDA2E69" w14:textId="3593307B" w:rsidR="00850BA9" w:rsidRPr="00025244" w:rsidRDefault="00850BA9" w:rsidP="00850B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Монографии</w:t>
            </w:r>
          </w:p>
        </w:tc>
      </w:tr>
      <w:tr w:rsidR="00025244" w:rsidRPr="00025244" w14:paraId="646755F5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2366683B" w14:textId="3AF96ECC" w:rsidR="00850BA9" w:rsidRPr="00025244" w:rsidRDefault="00850BA9" w:rsidP="00030247">
            <w:pPr>
              <w:pStyle w:val="aa"/>
              <w:numPr>
                <w:ilvl w:val="0"/>
                <w:numId w:val="7"/>
              </w:numPr>
              <w:ind w:left="0"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2AB97334" w14:textId="388D39A4" w:rsidR="00850BA9" w:rsidRPr="00025244" w:rsidRDefault="00664A8B" w:rsidP="00664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Кенорындағы мұнай мен газды кәсіптік жинау жүйесін зерттеу және жетілдіру</w:t>
            </w:r>
          </w:p>
        </w:tc>
        <w:tc>
          <w:tcPr>
            <w:tcW w:w="6095" w:type="dxa"/>
            <w:shd w:val="clear" w:color="auto" w:fill="auto"/>
          </w:tcPr>
          <w:p w14:paraId="27856E94" w14:textId="2E8CADE8" w:rsidR="00850BA9" w:rsidRPr="00025244" w:rsidRDefault="00850BA9" w:rsidP="0066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Монография. Алматы «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Эверо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», 2024г- 12</w:t>
            </w:r>
            <w:r w:rsidR="00664A8B" w:rsidRPr="000252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455" w:type="dxa"/>
            <w:shd w:val="clear" w:color="auto" w:fill="auto"/>
          </w:tcPr>
          <w:p w14:paraId="44EFF1B1" w14:textId="7298906D" w:rsidR="00850BA9" w:rsidRPr="00025244" w:rsidRDefault="00664A8B" w:rsidP="00850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8" w:type="dxa"/>
            <w:shd w:val="clear" w:color="auto" w:fill="auto"/>
          </w:tcPr>
          <w:p w14:paraId="4417E98B" w14:textId="660625DC" w:rsidR="00850BA9" w:rsidRPr="00025244" w:rsidRDefault="00664A8B" w:rsidP="00850B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025244" w:rsidRPr="00025244" w14:paraId="4AB48215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36C99F63" w14:textId="244A4993" w:rsidR="00664A8B" w:rsidRPr="00025244" w:rsidRDefault="00664A8B" w:rsidP="00664A8B">
            <w:pPr>
              <w:pStyle w:val="aa"/>
              <w:numPr>
                <w:ilvl w:val="0"/>
                <w:numId w:val="7"/>
              </w:numPr>
              <w:ind w:left="27" w:hanging="2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6FF479FF" w14:textId="4C2C8091" w:rsidR="00664A8B" w:rsidRPr="00025244" w:rsidRDefault="00664A8B" w:rsidP="00664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 өндіру объектілеріндегі күкіртсутекті залалдану</w:t>
            </w:r>
          </w:p>
        </w:tc>
        <w:tc>
          <w:tcPr>
            <w:tcW w:w="6095" w:type="dxa"/>
            <w:shd w:val="clear" w:color="auto" w:fill="auto"/>
          </w:tcPr>
          <w:p w14:paraId="10F90E19" w14:textId="17198F89" w:rsidR="00664A8B" w:rsidRPr="00025244" w:rsidRDefault="00664A8B" w:rsidP="0066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Монография. Алматы: ТОО «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Лантар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», 2024г- 138 с.</w:t>
            </w:r>
          </w:p>
        </w:tc>
        <w:tc>
          <w:tcPr>
            <w:tcW w:w="1455" w:type="dxa"/>
            <w:shd w:val="clear" w:color="auto" w:fill="auto"/>
          </w:tcPr>
          <w:p w14:paraId="3D9E7C45" w14:textId="29810F30" w:rsidR="00664A8B" w:rsidRPr="00025244" w:rsidRDefault="00664A8B" w:rsidP="00664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518" w:type="dxa"/>
            <w:shd w:val="clear" w:color="auto" w:fill="auto"/>
          </w:tcPr>
          <w:p w14:paraId="04123CD6" w14:textId="11FA1917" w:rsidR="00664A8B" w:rsidRPr="00025244" w:rsidRDefault="00664A8B" w:rsidP="00664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025244" w:rsidRPr="00025244" w14:paraId="2BFE4495" w14:textId="77777777" w:rsidTr="00025244">
        <w:trPr>
          <w:gridAfter w:val="1"/>
          <w:wAfter w:w="27" w:type="dxa"/>
        </w:trPr>
        <w:tc>
          <w:tcPr>
            <w:tcW w:w="562" w:type="dxa"/>
            <w:shd w:val="clear" w:color="auto" w:fill="auto"/>
          </w:tcPr>
          <w:p w14:paraId="5DE72CA0" w14:textId="77777777" w:rsidR="00664A8B" w:rsidRPr="00025244" w:rsidRDefault="00664A8B" w:rsidP="0066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72" w:type="dxa"/>
            <w:gridSpan w:val="5"/>
            <w:shd w:val="clear" w:color="auto" w:fill="auto"/>
          </w:tcPr>
          <w:p w14:paraId="08A7E4B9" w14:textId="654D4AF2" w:rsidR="00664A8B" w:rsidRPr="00025244" w:rsidRDefault="00664A8B" w:rsidP="00664A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</w:pPr>
            <w:r w:rsidRPr="00025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/>
              </w:rPr>
              <w:t>Учебные пособия, рекомендованные ученым советом вуза</w:t>
            </w:r>
            <w:r w:rsidRPr="00025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/>
              </w:rPr>
              <w:t xml:space="preserve"> </w:t>
            </w:r>
          </w:p>
        </w:tc>
      </w:tr>
      <w:tr w:rsidR="00025244" w:rsidRPr="00025244" w14:paraId="669FAE14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1BFA2F0D" w14:textId="5810592F" w:rsidR="00664A8B" w:rsidRPr="00025244" w:rsidRDefault="00664A8B" w:rsidP="00664A8B">
            <w:pPr>
              <w:pStyle w:val="aa"/>
              <w:numPr>
                <w:ilvl w:val="0"/>
                <w:numId w:val="7"/>
              </w:numPr>
              <w:ind w:left="0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F37B0B3" w14:textId="77777777" w:rsidR="00664A8B" w:rsidRPr="00025244" w:rsidRDefault="00664A8B" w:rsidP="00664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Қабаттың мұнайбергіштігін көбейту </w:t>
            </w:r>
          </w:p>
          <w:p w14:paraId="67EBCF13" w14:textId="3682857D" w:rsidR="00664A8B" w:rsidRPr="00025244" w:rsidRDefault="00664A8B" w:rsidP="00664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техникасы мен технологиясы </w:t>
            </w:r>
          </w:p>
        </w:tc>
        <w:tc>
          <w:tcPr>
            <w:tcW w:w="6095" w:type="dxa"/>
            <w:shd w:val="clear" w:color="auto" w:fill="auto"/>
          </w:tcPr>
          <w:p w14:paraId="0A028F4C" w14:textId="29606BB8" w:rsidR="00664A8B" w:rsidRPr="00025244" w:rsidRDefault="00664A8B" w:rsidP="00664A8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 w:rsidR="00C0361E" w:rsidRPr="00025244">
              <w:rPr>
                <w:rFonts w:ascii="Times New Roman" w:hAnsi="Times New Roman" w:cs="Times New Roman"/>
                <w:sz w:val="24"/>
                <w:szCs w:val="24"/>
              </w:rPr>
              <w:t>, УМС №8 от 25.04.2019</w:t>
            </w: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. Актау</w:t>
            </w:r>
            <w:r w:rsidR="00C0361E"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– 88стр</w:t>
            </w:r>
          </w:p>
          <w:p w14:paraId="5C74056F" w14:textId="4847EAAB" w:rsidR="00664A8B" w:rsidRPr="00025244" w:rsidRDefault="00664A8B" w:rsidP="0066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5" w:type="dxa"/>
            <w:shd w:val="clear" w:color="auto" w:fill="auto"/>
          </w:tcPr>
          <w:p w14:paraId="6A0164FD" w14:textId="0FA9EA4C" w:rsidR="00664A8B" w:rsidRPr="00025244" w:rsidRDefault="00C0361E" w:rsidP="0066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5,5</w:t>
            </w:r>
          </w:p>
        </w:tc>
        <w:tc>
          <w:tcPr>
            <w:tcW w:w="2518" w:type="dxa"/>
            <w:shd w:val="clear" w:color="auto" w:fill="auto"/>
          </w:tcPr>
          <w:p w14:paraId="7FBCABB7" w14:textId="77777777" w:rsidR="00664A8B" w:rsidRPr="00025244" w:rsidRDefault="00664A8B" w:rsidP="0066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14:paraId="528C2CCE" w14:textId="041489E3" w:rsidR="00664A8B" w:rsidRPr="00025244" w:rsidRDefault="00664A8B" w:rsidP="00664A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Бисембаева К.Т.</w:t>
            </w:r>
          </w:p>
        </w:tc>
      </w:tr>
      <w:tr w:rsidR="00025244" w:rsidRPr="00025244" w14:paraId="05A251FA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2835C010" w14:textId="77777777" w:rsidR="00664A8B" w:rsidRPr="00025244" w:rsidRDefault="00664A8B" w:rsidP="00664A8B">
            <w:pPr>
              <w:pStyle w:val="aa"/>
              <w:numPr>
                <w:ilvl w:val="0"/>
                <w:numId w:val="7"/>
              </w:numPr>
              <w:ind w:left="0" w:firstLine="27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3115E2CE" w14:textId="2D23449C" w:rsidR="00664A8B" w:rsidRPr="00025244" w:rsidRDefault="00664A8B" w:rsidP="00664A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Мамандығы «Технологиялық жабдықтар мен құбырларды монтаждау», біліктілігі «Технологиялық құбырларды монтаждаушы» </w:t>
            </w:r>
          </w:p>
        </w:tc>
        <w:tc>
          <w:tcPr>
            <w:tcW w:w="6095" w:type="dxa"/>
            <w:shd w:val="clear" w:color="auto" w:fill="auto"/>
          </w:tcPr>
          <w:p w14:paraId="2FAACD22" w14:textId="3D0BE3CC" w:rsidR="00664A8B" w:rsidRPr="00025244" w:rsidRDefault="00664A8B" w:rsidP="00664A8B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құралы. Нұр-Сұлтан: «Talap» коммерциялық емес акционерлiк қоғамы, 2020 ж – 299 б</w:t>
            </w:r>
          </w:p>
        </w:tc>
        <w:tc>
          <w:tcPr>
            <w:tcW w:w="1455" w:type="dxa"/>
            <w:shd w:val="clear" w:color="auto" w:fill="auto"/>
          </w:tcPr>
          <w:p w14:paraId="468C5217" w14:textId="0C2EDBC2" w:rsidR="00664A8B" w:rsidRPr="00025244" w:rsidRDefault="00664A8B" w:rsidP="00664A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18" w:type="dxa"/>
            <w:shd w:val="clear" w:color="auto" w:fill="auto"/>
          </w:tcPr>
          <w:p w14:paraId="7CB1625C" w14:textId="0ABB9746" w:rsidR="00664A8B" w:rsidRPr="00025244" w:rsidRDefault="00664A8B" w:rsidP="0066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Сактаганова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М.Д., </w:t>
            </w:r>
          </w:p>
          <w:p w14:paraId="3C176F2A" w14:textId="19BC9BA2" w:rsidR="00664A8B" w:rsidRPr="00025244" w:rsidRDefault="00664A8B" w:rsidP="0066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А.Т.,</w:t>
            </w:r>
          </w:p>
          <w:p w14:paraId="103613CD" w14:textId="202BE966" w:rsidR="00664A8B" w:rsidRPr="00025244" w:rsidRDefault="00664A8B" w:rsidP="0066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Тулеуов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</w:tc>
      </w:tr>
      <w:tr w:rsidR="00025244" w:rsidRPr="00025244" w14:paraId="4E0B9633" w14:textId="77777777" w:rsidTr="00025244">
        <w:tc>
          <w:tcPr>
            <w:tcW w:w="15061" w:type="dxa"/>
            <w:gridSpan w:val="7"/>
            <w:shd w:val="clear" w:color="auto" w:fill="auto"/>
          </w:tcPr>
          <w:p w14:paraId="335E91C9" w14:textId="7604594C" w:rsidR="00664A8B" w:rsidRPr="00025244" w:rsidRDefault="00664A8B" w:rsidP="00664A8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52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Заявки на документы безопасности, полученные патенты, авторские свидетельства</w:t>
            </w:r>
          </w:p>
        </w:tc>
      </w:tr>
      <w:tr w:rsidR="00025244" w:rsidRPr="00025244" w14:paraId="24B8E35F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652690D6" w14:textId="0FC42AA9" w:rsidR="00664A8B" w:rsidRPr="00025244" w:rsidRDefault="00664A8B" w:rsidP="00664A8B">
            <w:pPr>
              <w:pStyle w:val="aa"/>
              <w:numPr>
                <w:ilvl w:val="0"/>
                <w:numId w:val="7"/>
              </w:numPr>
              <w:ind w:left="2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026057D7" w14:textId="0DF350F5" w:rsidR="00664A8B" w:rsidRPr="00025244" w:rsidRDefault="00664A8B" w:rsidP="00664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 </w:t>
            </w:r>
          </w:p>
          <w:p w14:paraId="138F4939" w14:textId="3C9DA795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Курс лекций по дисциплине «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Мұнай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кенорындарын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игерудің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теориялық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095" w:type="dxa"/>
            <w:shd w:val="clear" w:color="auto" w:fill="auto"/>
          </w:tcPr>
          <w:p w14:paraId="7AF8BD43" w14:textId="5A3C772C" w:rsidR="00664A8B" w:rsidRPr="00025244" w:rsidRDefault="00664A8B" w:rsidP="00664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  <w:shd w:val="clear" w:color="auto" w:fill="auto"/>
          </w:tcPr>
          <w:p w14:paraId="33819DF7" w14:textId="3E92D8D1" w:rsidR="00664A8B" w:rsidRPr="00025244" w:rsidRDefault="00664A8B" w:rsidP="0066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№ 17669 от 18.05.2021г.</w:t>
            </w:r>
          </w:p>
        </w:tc>
        <w:tc>
          <w:tcPr>
            <w:tcW w:w="2518" w:type="dxa"/>
            <w:shd w:val="clear" w:color="auto" w:fill="auto"/>
          </w:tcPr>
          <w:p w14:paraId="7C3C3191" w14:textId="77777777" w:rsidR="00664A8B" w:rsidRPr="00025244" w:rsidRDefault="00664A8B" w:rsidP="00664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1B403121" w14:textId="77777777" w:rsidR="00664A8B" w:rsidRPr="00025244" w:rsidRDefault="00664A8B" w:rsidP="00664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М.Д. </w:t>
            </w:r>
          </w:p>
          <w:p w14:paraId="496A047D" w14:textId="77777777" w:rsidR="00664A8B" w:rsidRPr="00025244" w:rsidRDefault="00664A8B" w:rsidP="00664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А.Т. </w:t>
            </w:r>
          </w:p>
          <w:p w14:paraId="1D949921" w14:textId="77777777" w:rsidR="00664A8B" w:rsidRPr="00025244" w:rsidRDefault="00664A8B" w:rsidP="00664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Р.У. </w:t>
            </w:r>
          </w:p>
          <w:p w14:paraId="0E95D27E" w14:textId="3190DA58" w:rsidR="00664A8B" w:rsidRPr="00025244" w:rsidRDefault="00664A8B" w:rsidP="00664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Нуршаханова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025244" w:rsidRPr="00025244" w14:paraId="4895A9CB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1F7C1952" w14:textId="5EFCD5FF" w:rsidR="00664A8B" w:rsidRPr="00025244" w:rsidRDefault="00664A8B" w:rsidP="00664A8B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76E4213F" w14:textId="44712416" w:rsidR="00664A8B" w:rsidRPr="00025244" w:rsidRDefault="00664A8B" w:rsidP="00664A8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правом. </w:t>
            </w: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«Мұнай кенорындарын игерудің теориялық негіздері» пәнінен практикалық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сабақтарға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нұсқау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28DC7283" w14:textId="337FAE45" w:rsidR="00664A8B" w:rsidRPr="00025244" w:rsidRDefault="00664A8B" w:rsidP="00664A8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44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  <w:shd w:val="clear" w:color="auto" w:fill="auto"/>
          </w:tcPr>
          <w:p w14:paraId="2C21D28C" w14:textId="747C4A9C" w:rsidR="00664A8B" w:rsidRPr="00025244" w:rsidRDefault="00664A8B" w:rsidP="0066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№ 17581 от 17.05.2021г.</w:t>
            </w:r>
          </w:p>
        </w:tc>
        <w:tc>
          <w:tcPr>
            <w:tcW w:w="2518" w:type="dxa"/>
            <w:shd w:val="clear" w:color="auto" w:fill="auto"/>
          </w:tcPr>
          <w:p w14:paraId="4C269828" w14:textId="77777777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 </w:t>
            </w:r>
          </w:p>
          <w:p w14:paraId="2F329D6B" w14:textId="0EF0EFA7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А.Ж.</w:t>
            </w:r>
          </w:p>
          <w:p w14:paraId="2D02461D" w14:textId="77777777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 </w:t>
            </w:r>
          </w:p>
          <w:p w14:paraId="43CDD17C" w14:textId="64730E8E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28971F3A" w14:textId="49EA640E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Р.У.</w:t>
            </w:r>
          </w:p>
        </w:tc>
      </w:tr>
      <w:tr w:rsidR="00025244" w:rsidRPr="00025244" w14:paraId="6B27F0E5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67AE0292" w14:textId="4A71EC59" w:rsidR="00664A8B" w:rsidRPr="00025244" w:rsidRDefault="00664A8B" w:rsidP="00664A8B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19A57C86" w14:textId="064D88AA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правом. </w:t>
            </w: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к лабораторным занятиям «Бурение нефтяных и газовых скважин»</w:t>
            </w:r>
          </w:p>
        </w:tc>
        <w:tc>
          <w:tcPr>
            <w:tcW w:w="6095" w:type="dxa"/>
            <w:shd w:val="clear" w:color="auto" w:fill="auto"/>
          </w:tcPr>
          <w:p w14:paraId="7CA6E037" w14:textId="74F17038" w:rsidR="00664A8B" w:rsidRPr="00025244" w:rsidRDefault="00664A8B" w:rsidP="00664A8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44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  <w:shd w:val="clear" w:color="auto" w:fill="auto"/>
          </w:tcPr>
          <w:p w14:paraId="28F49F62" w14:textId="23617EEE" w:rsidR="00664A8B" w:rsidRPr="00025244" w:rsidRDefault="00664A8B" w:rsidP="0066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№ 17647 от 18.05.2021г.</w:t>
            </w:r>
          </w:p>
        </w:tc>
        <w:tc>
          <w:tcPr>
            <w:tcW w:w="2518" w:type="dxa"/>
            <w:shd w:val="clear" w:color="auto" w:fill="auto"/>
          </w:tcPr>
          <w:p w14:paraId="2A4EB51F" w14:textId="77777777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 </w:t>
            </w:r>
          </w:p>
          <w:p w14:paraId="39B2D01F" w14:textId="4048220A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3A5B5E17" w14:textId="77777777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 </w:t>
            </w:r>
          </w:p>
          <w:p w14:paraId="6125EEA4" w14:textId="660A75F0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376FFDE8" w14:textId="7D0EBE98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А.Ж.</w:t>
            </w:r>
          </w:p>
          <w:p w14:paraId="4B9340C0" w14:textId="3E6897A8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244" w:rsidRPr="00025244" w14:paraId="0B5EF4A8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3A703F44" w14:textId="0F84E25C" w:rsidR="00664A8B" w:rsidRPr="00025244" w:rsidRDefault="00664A8B" w:rsidP="00664A8B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7F37D410" w14:textId="743A7D25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внесении сведений в государственный реестр прав на объекты, охраняемые авторским правом. Методические указания к практическим занятиям по дисциплине «Ограничение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водопритоков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в скважины»</w:t>
            </w:r>
          </w:p>
        </w:tc>
        <w:tc>
          <w:tcPr>
            <w:tcW w:w="6095" w:type="dxa"/>
            <w:shd w:val="clear" w:color="auto" w:fill="auto"/>
          </w:tcPr>
          <w:p w14:paraId="1BCF6B24" w14:textId="6D6B0AE1" w:rsidR="00664A8B" w:rsidRPr="00025244" w:rsidRDefault="00664A8B" w:rsidP="00664A8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44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  <w:shd w:val="clear" w:color="auto" w:fill="auto"/>
          </w:tcPr>
          <w:p w14:paraId="7F4E0B55" w14:textId="63EDD589" w:rsidR="00664A8B" w:rsidRPr="00025244" w:rsidRDefault="00664A8B" w:rsidP="0066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№ 17650 от 18.05.2021г.</w:t>
            </w:r>
          </w:p>
        </w:tc>
        <w:tc>
          <w:tcPr>
            <w:tcW w:w="2518" w:type="dxa"/>
            <w:shd w:val="clear" w:color="auto" w:fill="auto"/>
          </w:tcPr>
          <w:p w14:paraId="1CDF9946" w14:textId="77777777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 </w:t>
            </w:r>
          </w:p>
          <w:p w14:paraId="2F46A47D" w14:textId="77777777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 </w:t>
            </w:r>
          </w:p>
          <w:p w14:paraId="318799DB" w14:textId="3B57B850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6FCCA5DA" w14:textId="3A263FA6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7015B21D" w14:textId="77777777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244" w:rsidRPr="00025244" w14:paraId="15D608DA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4170D6FA" w14:textId="77ECA20F" w:rsidR="00664A8B" w:rsidRPr="00025244" w:rsidRDefault="00664A8B" w:rsidP="00664A8B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20F41122" w14:textId="687EECC4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правом. Методические указания к практическим занятиям по дисциплине «Основы нефтегазового дела»</w:t>
            </w:r>
          </w:p>
        </w:tc>
        <w:tc>
          <w:tcPr>
            <w:tcW w:w="6095" w:type="dxa"/>
            <w:shd w:val="clear" w:color="auto" w:fill="auto"/>
          </w:tcPr>
          <w:p w14:paraId="4E4216CC" w14:textId="3E8D415D" w:rsidR="00664A8B" w:rsidRPr="00025244" w:rsidRDefault="00664A8B" w:rsidP="00664A8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44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  <w:shd w:val="clear" w:color="auto" w:fill="auto"/>
          </w:tcPr>
          <w:p w14:paraId="58717AF5" w14:textId="23DBEF84" w:rsidR="00664A8B" w:rsidRPr="00025244" w:rsidRDefault="00664A8B" w:rsidP="0066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№ 17652 от 18.05.2021г.</w:t>
            </w:r>
          </w:p>
        </w:tc>
        <w:tc>
          <w:tcPr>
            <w:tcW w:w="2518" w:type="dxa"/>
            <w:shd w:val="clear" w:color="auto" w:fill="auto"/>
          </w:tcPr>
          <w:p w14:paraId="05664653" w14:textId="77777777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 </w:t>
            </w:r>
          </w:p>
          <w:p w14:paraId="1BD02923" w14:textId="77777777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 </w:t>
            </w:r>
          </w:p>
          <w:p w14:paraId="64D2C1A6" w14:textId="7B5C37A8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73ABC35C" w14:textId="045BD6C6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1486E398" w14:textId="77777777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244" w:rsidRPr="00025244" w14:paraId="79452D23" w14:textId="77777777" w:rsidTr="00025244">
        <w:trPr>
          <w:gridAfter w:val="2"/>
          <w:wAfter w:w="36" w:type="dxa"/>
        </w:trPr>
        <w:tc>
          <w:tcPr>
            <w:tcW w:w="562" w:type="dxa"/>
            <w:shd w:val="clear" w:color="auto" w:fill="auto"/>
          </w:tcPr>
          <w:p w14:paraId="1F0C2D1C" w14:textId="1BB7F9A4" w:rsidR="00664A8B" w:rsidRPr="00025244" w:rsidRDefault="00664A8B" w:rsidP="00664A8B">
            <w:pPr>
              <w:pStyle w:val="aa"/>
              <w:numPr>
                <w:ilvl w:val="0"/>
                <w:numId w:val="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shd w:val="clear" w:color="auto" w:fill="auto"/>
          </w:tcPr>
          <w:p w14:paraId="471EC25A" w14:textId="3C25AE0F" w:rsidR="00664A8B" w:rsidRPr="00025244" w:rsidRDefault="00664A8B" w:rsidP="00664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правом. «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Мұнай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-газ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ісінің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пәнінен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Тәжірибелік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сабақтарға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</w:p>
          <w:p w14:paraId="312B5EDF" w14:textId="2E764B17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5244">
              <w:rPr>
                <w:rFonts w:ascii="Times New Roman" w:hAnsi="Times New Roman" w:cs="Times New Roman"/>
                <w:sz w:val="24"/>
                <w:szCs w:val="24"/>
              </w:rPr>
              <w:t>нұсқаулар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7E3575E" w14:textId="4C116EB7" w:rsidR="00664A8B" w:rsidRPr="00025244" w:rsidRDefault="00664A8B" w:rsidP="00664A8B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5244">
              <w:rPr>
                <w:rFonts w:ascii="Times New Roman" w:hAnsi="Times New Roman"/>
                <w:sz w:val="24"/>
                <w:szCs w:val="24"/>
              </w:rPr>
              <w:t>МЮ РК. Национальный институт интеллектуальной собственности</w:t>
            </w:r>
          </w:p>
        </w:tc>
        <w:tc>
          <w:tcPr>
            <w:tcW w:w="1455" w:type="dxa"/>
            <w:shd w:val="clear" w:color="auto" w:fill="auto"/>
          </w:tcPr>
          <w:p w14:paraId="179BA07F" w14:textId="3B2628BF" w:rsidR="00664A8B" w:rsidRPr="00025244" w:rsidRDefault="00664A8B" w:rsidP="00664A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№ 17654 от 18.05.2021г.</w:t>
            </w:r>
          </w:p>
        </w:tc>
        <w:tc>
          <w:tcPr>
            <w:tcW w:w="2518" w:type="dxa"/>
            <w:shd w:val="clear" w:color="auto" w:fill="auto"/>
          </w:tcPr>
          <w:p w14:paraId="7A3156BF" w14:textId="77777777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Сарбопеева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 </w:t>
            </w:r>
          </w:p>
          <w:p w14:paraId="02A427FB" w14:textId="77777777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Жолбасарова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А.Т. </w:t>
            </w:r>
          </w:p>
          <w:p w14:paraId="14D1F218" w14:textId="0B8B8619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Тогашева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А.Р.</w:t>
            </w:r>
          </w:p>
          <w:p w14:paraId="55414F4B" w14:textId="77777777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>Баямирова</w:t>
            </w:r>
            <w:proofErr w:type="spellEnd"/>
            <w:r w:rsidRPr="0002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Р.У.</w:t>
            </w:r>
          </w:p>
          <w:p w14:paraId="4868D877" w14:textId="77777777" w:rsidR="00664A8B" w:rsidRPr="00025244" w:rsidRDefault="00664A8B" w:rsidP="00664A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7A7F179" w14:textId="2A8E3BEC" w:rsidR="009419DD" w:rsidRDefault="009419DD" w:rsidP="00BA7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D9DA633" w14:textId="10136C17" w:rsidR="004E52F2" w:rsidRDefault="004E52F2" w:rsidP="00BA7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E52F2" w:rsidSect="005039A9">
      <w:footerReference w:type="default" r:id="rId14"/>
      <w:pgSz w:w="16838" w:h="11906" w:orient="landscape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B8EC1" w14:textId="77777777" w:rsidR="00A10DA1" w:rsidRDefault="00A10DA1" w:rsidP="00835358">
      <w:pPr>
        <w:spacing w:after="0" w:line="240" w:lineRule="auto"/>
      </w:pPr>
      <w:r>
        <w:separator/>
      </w:r>
    </w:p>
  </w:endnote>
  <w:endnote w:type="continuationSeparator" w:id="0">
    <w:p w14:paraId="110DFF48" w14:textId="77777777" w:rsidR="00A10DA1" w:rsidRDefault="00A10DA1" w:rsidP="008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F6486" w14:textId="263F4684" w:rsidR="00DF6CE4" w:rsidRPr="005F66B2" w:rsidRDefault="00DF6CE4" w:rsidP="005F66B2">
    <w:pPr>
      <w:pStyle w:val="a6"/>
      <w:rPr>
        <w:rFonts w:ascii="Times New Roman" w:eastAsia="Times New Roman" w:hAnsi="Times New Roman" w:cs="Times New Roman"/>
        <w:bCs/>
        <w:iCs/>
        <w:sz w:val="24"/>
        <w:szCs w:val="24"/>
      </w:rPr>
    </w:pPr>
    <w:r w:rsidRPr="00DA1957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</w:t>
    </w:r>
    <w:r>
      <w:rPr>
        <w:rFonts w:ascii="Times New Roman" w:eastAsia="Times New Roman" w:hAnsi="Times New Roman" w:cs="Times New Roman"/>
        <w:bCs/>
        <w:iCs/>
        <w:sz w:val="24"/>
        <w:szCs w:val="24"/>
        <w:lang w:val="kk-KZ"/>
      </w:rPr>
      <w:t>Автор</w:t>
    </w:r>
    <w:r w:rsidRPr="005F66B2">
      <w:rPr>
        <w:rFonts w:ascii="Times New Roman" w:eastAsia="Times New Roman" w:hAnsi="Times New Roman" w:cs="Times New Roman"/>
        <w:bCs/>
        <w:iCs/>
        <w:sz w:val="24"/>
        <w:szCs w:val="24"/>
        <w:lang w:val="kk-KZ"/>
      </w:rPr>
      <w:t xml:space="preserve"> </w:t>
    </w:r>
    <w:r w:rsidRPr="005F66B2">
      <w:rPr>
        <w:rFonts w:ascii="Times New Roman" w:eastAsia="Times New Roman" w:hAnsi="Times New Roman" w:cs="Times New Roman"/>
        <w:bCs/>
        <w:iCs/>
        <w:sz w:val="24"/>
        <w:szCs w:val="24"/>
      </w:rPr>
      <w:t xml:space="preserve">                                                       </w:t>
    </w:r>
    <w:r>
      <w:rPr>
        <w:rFonts w:ascii="Times New Roman" w:eastAsia="Times New Roman" w:hAnsi="Times New Roman" w:cs="Times New Roman"/>
        <w:bCs/>
        <w:iCs/>
        <w:sz w:val="24"/>
        <w:szCs w:val="24"/>
      </w:rPr>
      <w:t xml:space="preserve">               </w:t>
    </w:r>
    <w:r>
      <w:rPr>
        <w:rFonts w:ascii="Times New Roman" w:eastAsia="Times New Roman" w:hAnsi="Times New Roman" w:cs="Times New Roman"/>
        <w:bCs/>
        <w:iCs/>
        <w:sz w:val="24"/>
        <w:szCs w:val="24"/>
      </w:rPr>
      <w:tab/>
    </w:r>
    <w:proofErr w:type="spellStart"/>
    <w:r>
      <w:rPr>
        <w:rFonts w:ascii="Times New Roman" w:eastAsia="Times New Roman" w:hAnsi="Times New Roman" w:cs="Times New Roman"/>
        <w:bCs/>
        <w:iCs/>
        <w:sz w:val="24"/>
        <w:szCs w:val="24"/>
      </w:rPr>
      <w:t>Жолбасарова</w:t>
    </w:r>
    <w:proofErr w:type="spellEnd"/>
    <w:r>
      <w:rPr>
        <w:rFonts w:ascii="Times New Roman" w:eastAsia="Times New Roman" w:hAnsi="Times New Roman" w:cs="Times New Roman"/>
        <w:bCs/>
        <w:iCs/>
        <w:sz w:val="24"/>
        <w:szCs w:val="24"/>
      </w:rPr>
      <w:t xml:space="preserve"> А.Т. </w:t>
    </w:r>
  </w:p>
  <w:p w14:paraId="11504CC9" w14:textId="77777777" w:rsidR="00DF6CE4" w:rsidRPr="005F66B2" w:rsidRDefault="00DF6CE4" w:rsidP="005F66B2">
    <w:pPr>
      <w:pStyle w:val="a6"/>
      <w:rPr>
        <w:rFonts w:ascii="Times New Roman" w:eastAsia="Times New Roman" w:hAnsi="Times New Roman" w:cs="Times New Roman"/>
        <w:b/>
        <w:bCs/>
        <w:iCs/>
        <w:sz w:val="24"/>
        <w:szCs w:val="24"/>
      </w:rPr>
    </w:pPr>
  </w:p>
  <w:p w14:paraId="1EA88E1C" w14:textId="7989BFB4" w:rsidR="00DF6CE4" w:rsidRDefault="00DF6CE4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  <w:lang w:val="kk-KZ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</w:t>
    </w: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>Ученый секретарь</w:t>
    </w:r>
    <w:r w:rsidRPr="005F66B2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             </w:t>
    </w:r>
    <w:r w:rsidRPr="005F66B2">
      <w:rPr>
        <w:rFonts w:ascii="Times New Roman" w:eastAsia="Times New Roman" w:hAnsi="Times New Roman" w:cs="Times New Roman"/>
        <w:bCs/>
        <w:sz w:val="24"/>
        <w:szCs w:val="24"/>
      </w:rPr>
      <w:t xml:space="preserve">                   </w:t>
    </w:r>
    <w:r>
      <w:rPr>
        <w:rFonts w:ascii="Times New Roman" w:eastAsia="Times New Roman" w:hAnsi="Times New Roman" w:cs="Times New Roman"/>
        <w:bCs/>
        <w:sz w:val="24"/>
        <w:szCs w:val="24"/>
      </w:rPr>
      <w:t xml:space="preserve">                       </w:t>
    </w:r>
    <w:r w:rsidR="00025244" w:rsidRPr="00025244">
      <w:rPr>
        <w:rFonts w:ascii="Times New Roman" w:eastAsia="Times New Roman" w:hAnsi="Times New Roman" w:cs="Times New Roman"/>
        <w:bCs/>
        <w:sz w:val="24"/>
        <w:szCs w:val="24"/>
      </w:rPr>
      <w:t xml:space="preserve"> </w:t>
    </w:r>
    <w:proofErr w:type="spellStart"/>
    <w:r>
      <w:rPr>
        <w:rFonts w:ascii="Times New Roman" w:eastAsia="Times New Roman" w:hAnsi="Times New Roman" w:cs="Times New Roman"/>
        <w:bCs/>
        <w:iCs/>
        <w:sz w:val="24"/>
        <w:szCs w:val="24"/>
      </w:rPr>
      <w:t>Кошимова</w:t>
    </w:r>
    <w:proofErr w:type="spellEnd"/>
    <w:r>
      <w:rPr>
        <w:rFonts w:ascii="Times New Roman" w:eastAsia="Times New Roman" w:hAnsi="Times New Roman" w:cs="Times New Roman"/>
        <w:bCs/>
        <w:iCs/>
        <w:sz w:val="24"/>
        <w:szCs w:val="24"/>
      </w:rPr>
      <w:t xml:space="preserve"> Б</w:t>
    </w:r>
    <w:r w:rsidRPr="005F66B2">
      <w:rPr>
        <w:rFonts w:ascii="Times New Roman" w:eastAsia="Times New Roman" w:hAnsi="Times New Roman" w:cs="Times New Roman"/>
        <w:bCs/>
        <w:iCs/>
        <w:sz w:val="24"/>
        <w:szCs w:val="24"/>
      </w:rPr>
      <w:t>.</w:t>
    </w:r>
    <w:r>
      <w:rPr>
        <w:rFonts w:ascii="Times New Roman" w:eastAsia="Times New Roman" w:hAnsi="Times New Roman" w:cs="Times New Roman"/>
        <w:bCs/>
        <w:iCs/>
        <w:sz w:val="24"/>
        <w:szCs w:val="24"/>
      </w:rPr>
      <w:t>А.</w:t>
    </w:r>
  </w:p>
  <w:p w14:paraId="75FDD6F8" w14:textId="2ADD9BD8" w:rsidR="00DF6CE4" w:rsidRPr="005F66B2" w:rsidRDefault="00DF6CE4" w:rsidP="005F66B2">
    <w:pPr>
      <w:pStyle w:val="a6"/>
      <w:rPr>
        <w:rFonts w:ascii="Times New Roman" w:eastAsia="Times New Roman" w:hAnsi="Times New Roman" w:cs="Times New Roman"/>
        <w:bCs/>
        <w:sz w:val="24"/>
        <w:szCs w:val="24"/>
      </w:rPr>
    </w:pPr>
    <w:r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                  «________» ___________________</w:t>
    </w:r>
    <w:r w:rsidRPr="005F66B2">
      <w:rPr>
        <w:rFonts w:ascii="Times New Roman" w:eastAsia="Times New Roman" w:hAnsi="Times New Roman" w:cs="Times New Roman"/>
        <w:bCs/>
        <w:sz w:val="24"/>
        <w:szCs w:val="24"/>
        <w:lang w:val="kk-KZ"/>
      </w:rPr>
      <w:t xml:space="preserve"> </w:t>
    </w:r>
  </w:p>
  <w:sdt>
    <w:sdtPr>
      <w:id w:val="-314338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2CDA36" w14:textId="123C9968" w:rsidR="00DF6CE4" w:rsidRPr="00E52C86" w:rsidRDefault="00DF6CE4" w:rsidP="0002797C">
        <w:pPr>
          <w:pStyle w:val="a6"/>
          <w:jc w:val="right"/>
          <w:rPr>
            <w:rFonts w:ascii="Times New Roman" w:hAnsi="Times New Roman" w:cs="Times New Roman"/>
          </w:rPr>
        </w:pPr>
        <w:r w:rsidRPr="00E52C86">
          <w:rPr>
            <w:rFonts w:ascii="Times New Roman" w:hAnsi="Times New Roman" w:cs="Times New Roman"/>
          </w:rPr>
          <w:fldChar w:fldCharType="begin"/>
        </w:r>
        <w:r w:rsidRPr="00E52C86">
          <w:rPr>
            <w:rFonts w:ascii="Times New Roman" w:hAnsi="Times New Roman" w:cs="Times New Roman"/>
          </w:rPr>
          <w:instrText>PAGE   \* MERGEFORMAT</w:instrText>
        </w:r>
        <w:r w:rsidRPr="00E52C86">
          <w:rPr>
            <w:rFonts w:ascii="Times New Roman" w:hAnsi="Times New Roman" w:cs="Times New Roman"/>
          </w:rPr>
          <w:fldChar w:fldCharType="separate"/>
        </w:r>
        <w:r w:rsidR="00C0361E">
          <w:rPr>
            <w:rFonts w:ascii="Times New Roman" w:hAnsi="Times New Roman" w:cs="Times New Roman"/>
            <w:noProof/>
          </w:rPr>
          <w:t>15</w:t>
        </w:r>
        <w:r w:rsidRPr="00E52C8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E3DCB" w14:textId="77777777" w:rsidR="00A10DA1" w:rsidRDefault="00A10DA1" w:rsidP="00835358">
      <w:pPr>
        <w:spacing w:after="0" w:line="240" w:lineRule="auto"/>
      </w:pPr>
      <w:r>
        <w:separator/>
      </w:r>
    </w:p>
  </w:footnote>
  <w:footnote w:type="continuationSeparator" w:id="0">
    <w:p w14:paraId="4A38BA98" w14:textId="77777777" w:rsidR="00A10DA1" w:rsidRDefault="00A10DA1" w:rsidP="0083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5E48"/>
    <w:multiLevelType w:val="hybridMultilevel"/>
    <w:tmpl w:val="6AEEB3EE"/>
    <w:lvl w:ilvl="0" w:tplc="BD2CBD12">
      <w:start w:val="1"/>
      <w:numFmt w:val="decimal"/>
      <w:lvlText w:val="%1."/>
      <w:lvlJc w:val="left"/>
      <w:pPr>
        <w:ind w:left="4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6A6399E"/>
    <w:multiLevelType w:val="hybridMultilevel"/>
    <w:tmpl w:val="7A941B9C"/>
    <w:lvl w:ilvl="0" w:tplc="B5F281C4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5852DA"/>
    <w:multiLevelType w:val="hybridMultilevel"/>
    <w:tmpl w:val="6FB4A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C6B57"/>
    <w:multiLevelType w:val="hybridMultilevel"/>
    <w:tmpl w:val="634A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42F2"/>
    <w:multiLevelType w:val="hybridMultilevel"/>
    <w:tmpl w:val="E4620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21384"/>
    <w:multiLevelType w:val="multilevel"/>
    <w:tmpl w:val="D180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4655D"/>
    <w:multiLevelType w:val="hybridMultilevel"/>
    <w:tmpl w:val="C96A69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03D9B"/>
    <w:multiLevelType w:val="hybridMultilevel"/>
    <w:tmpl w:val="C7A8F562"/>
    <w:lvl w:ilvl="0" w:tplc="AC9A34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A2A82"/>
    <w:multiLevelType w:val="hybridMultilevel"/>
    <w:tmpl w:val="1CC61B76"/>
    <w:lvl w:ilvl="0" w:tplc="C68460DA">
      <w:start w:val="1"/>
      <w:numFmt w:val="upperLetter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3D67585D"/>
    <w:multiLevelType w:val="hybridMultilevel"/>
    <w:tmpl w:val="71AC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E49B3"/>
    <w:multiLevelType w:val="multilevel"/>
    <w:tmpl w:val="1A12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93F1E"/>
    <w:multiLevelType w:val="hybridMultilevel"/>
    <w:tmpl w:val="5112A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D7309"/>
    <w:multiLevelType w:val="hybridMultilevel"/>
    <w:tmpl w:val="C4CAF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D0C25"/>
    <w:multiLevelType w:val="hybridMultilevel"/>
    <w:tmpl w:val="3424C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E4C83"/>
    <w:multiLevelType w:val="hybridMultilevel"/>
    <w:tmpl w:val="1BD4F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13"/>
  </w:num>
  <w:num w:numId="10">
    <w:abstractNumId w:val="9"/>
  </w:num>
  <w:num w:numId="11">
    <w:abstractNumId w:val="3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9DD"/>
    <w:rsid w:val="00000FB2"/>
    <w:rsid w:val="00002DB9"/>
    <w:rsid w:val="00003E2C"/>
    <w:rsid w:val="0000654F"/>
    <w:rsid w:val="00011086"/>
    <w:rsid w:val="00013060"/>
    <w:rsid w:val="0001469B"/>
    <w:rsid w:val="00021CA4"/>
    <w:rsid w:val="00022C0B"/>
    <w:rsid w:val="00024ACB"/>
    <w:rsid w:val="00025244"/>
    <w:rsid w:val="0002797C"/>
    <w:rsid w:val="00030247"/>
    <w:rsid w:val="0004218E"/>
    <w:rsid w:val="00045E9F"/>
    <w:rsid w:val="00050222"/>
    <w:rsid w:val="000515E5"/>
    <w:rsid w:val="00053CA8"/>
    <w:rsid w:val="00053F4F"/>
    <w:rsid w:val="00062825"/>
    <w:rsid w:val="00062AEF"/>
    <w:rsid w:val="00064BEA"/>
    <w:rsid w:val="00066734"/>
    <w:rsid w:val="000668E5"/>
    <w:rsid w:val="00072243"/>
    <w:rsid w:val="00080310"/>
    <w:rsid w:val="00083492"/>
    <w:rsid w:val="000923D0"/>
    <w:rsid w:val="0009694E"/>
    <w:rsid w:val="000A1323"/>
    <w:rsid w:val="000A38AB"/>
    <w:rsid w:val="000B0813"/>
    <w:rsid w:val="000B0A96"/>
    <w:rsid w:val="000B3ED6"/>
    <w:rsid w:val="000C0017"/>
    <w:rsid w:val="000C56F3"/>
    <w:rsid w:val="000D14FA"/>
    <w:rsid w:val="000D2EE3"/>
    <w:rsid w:val="000D5B83"/>
    <w:rsid w:val="000D6420"/>
    <w:rsid w:val="000E155A"/>
    <w:rsid w:val="000E2438"/>
    <w:rsid w:val="000E4D3A"/>
    <w:rsid w:val="000E7E2F"/>
    <w:rsid w:val="000F2276"/>
    <w:rsid w:val="000F304A"/>
    <w:rsid w:val="000F6619"/>
    <w:rsid w:val="000F6E63"/>
    <w:rsid w:val="000F7F9D"/>
    <w:rsid w:val="00103FAC"/>
    <w:rsid w:val="00106AB1"/>
    <w:rsid w:val="00110E6A"/>
    <w:rsid w:val="00113B38"/>
    <w:rsid w:val="00115EB2"/>
    <w:rsid w:val="001171B3"/>
    <w:rsid w:val="001228C8"/>
    <w:rsid w:val="00122C61"/>
    <w:rsid w:val="00123126"/>
    <w:rsid w:val="001262A7"/>
    <w:rsid w:val="00133726"/>
    <w:rsid w:val="00133D8A"/>
    <w:rsid w:val="001350AE"/>
    <w:rsid w:val="001415F6"/>
    <w:rsid w:val="00141B8A"/>
    <w:rsid w:val="00142954"/>
    <w:rsid w:val="00144A05"/>
    <w:rsid w:val="0015085C"/>
    <w:rsid w:val="00150EBC"/>
    <w:rsid w:val="00153525"/>
    <w:rsid w:val="00156784"/>
    <w:rsid w:val="0016223C"/>
    <w:rsid w:val="00165BA6"/>
    <w:rsid w:val="00170C85"/>
    <w:rsid w:val="00172E6F"/>
    <w:rsid w:val="001763FF"/>
    <w:rsid w:val="00180F25"/>
    <w:rsid w:val="00182930"/>
    <w:rsid w:val="001854E6"/>
    <w:rsid w:val="00186153"/>
    <w:rsid w:val="001864AF"/>
    <w:rsid w:val="00193142"/>
    <w:rsid w:val="00197E3D"/>
    <w:rsid w:val="001A4CDA"/>
    <w:rsid w:val="001B4BEE"/>
    <w:rsid w:val="001B7967"/>
    <w:rsid w:val="001C0321"/>
    <w:rsid w:val="001C13AC"/>
    <w:rsid w:val="001C2D36"/>
    <w:rsid w:val="001C49A8"/>
    <w:rsid w:val="001C7C70"/>
    <w:rsid w:val="001D0076"/>
    <w:rsid w:val="001D1D3D"/>
    <w:rsid w:val="001D31FA"/>
    <w:rsid w:val="001D48D1"/>
    <w:rsid w:val="001D62F9"/>
    <w:rsid w:val="001E1EA0"/>
    <w:rsid w:val="001E4A93"/>
    <w:rsid w:val="001E72AA"/>
    <w:rsid w:val="001F20A4"/>
    <w:rsid w:val="001F3553"/>
    <w:rsid w:val="002006B9"/>
    <w:rsid w:val="00200F34"/>
    <w:rsid w:val="00204C54"/>
    <w:rsid w:val="00205AAB"/>
    <w:rsid w:val="002064FA"/>
    <w:rsid w:val="00212EDD"/>
    <w:rsid w:val="00217B71"/>
    <w:rsid w:val="0022000A"/>
    <w:rsid w:val="00220651"/>
    <w:rsid w:val="00221D83"/>
    <w:rsid w:val="00226847"/>
    <w:rsid w:val="00227760"/>
    <w:rsid w:val="002304E3"/>
    <w:rsid w:val="00231CC9"/>
    <w:rsid w:val="002424EC"/>
    <w:rsid w:val="00243AC5"/>
    <w:rsid w:val="00246C21"/>
    <w:rsid w:val="002541F7"/>
    <w:rsid w:val="00255554"/>
    <w:rsid w:val="002579D7"/>
    <w:rsid w:val="00260F61"/>
    <w:rsid w:val="00261232"/>
    <w:rsid w:val="00275C01"/>
    <w:rsid w:val="00284E09"/>
    <w:rsid w:val="00290DF6"/>
    <w:rsid w:val="00295447"/>
    <w:rsid w:val="00295E44"/>
    <w:rsid w:val="00296451"/>
    <w:rsid w:val="00296F34"/>
    <w:rsid w:val="002A3326"/>
    <w:rsid w:val="002A4687"/>
    <w:rsid w:val="002A67A8"/>
    <w:rsid w:val="002C246F"/>
    <w:rsid w:val="002C396A"/>
    <w:rsid w:val="002D4701"/>
    <w:rsid w:val="002E150A"/>
    <w:rsid w:val="002E3147"/>
    <w:rsid w:val="002E4242"/>
    <w:rsid w:val="002E477F"/>
    <w:rsid w:val="002E529C"/>
    <w:rsid w:val="002E5979"/>
    <w:rsid w:val="002E654C"/>
    <w:rsid w:val="002F09FD"/>
    <w:rsid w:val="002F4E74"/>
    <w:rsid w:val="0030114B"/>
    <w:rsid w:val="003108DD"/>
    <w:rsid w:val="00311E6E"/>
    <w:rsid w:val="00316075"/>
    <w:rsid w:val="00320258"/>
    <w:rsid w:val="00321C24"/>
    <w:rsid w:val="00322260"/>
    <w:rsid w:val="0032384F"/>
    <w:rsid w:val="00327951"/>
    <w:rsid w:val="00340E11"/>
    <w:rsid w:val="0034279A"/>
    <w:rsid w:val="00344917"/>
    <w:rsid w:val="00352127"/>
    <w:rsid w:val="003530E7"/>
    <w:rsid w:val="00355737"/>
    <w:rsid w:val="0036531E"/>
    <w:rsid w:val="003707FD"/>
    <w:rsid w:val="00370C52"/>
    <w:rsid w:val="00381949"/>
    <w:rsid w:val="0038238D"/>
    <w:rsid w:val="00384D0D"/>
    <w:rsid w:val="00390981"/>
    <w:rsid w:val="0039619A"/>
    <w:rsid w:val="003A16D8"/>
    <w:rsid w:val="003A45BB"/>
    <w:rsid w:val="003A71CA"/>
    <w:rsid w:val="003A7C72"/>
    <w:rsid w:val="003B4AC8"/>
    <w:rsid w:val="003B5048"/>
    <w:rsid w:val="003B5F04"/>
    <w:rsid w:val="003C27B7"/>
    <w:rsid w:val="003C3047"/>
    <w:rsid w:val="003C5FEC"/>
    <w:rsid w:val="003C77BC"/>
    <w:rsid w:val="003D190B"/>
    <w:rsid w:val="003D29D1"/>
    <w:rsid w:val="003D374F"/>
    <w:rsid w:val="003E3F0E"/>
    <w:rsid w:val="003E4147"/>
    <w:rsid w:val="003E516B"/>
    <w:rsid w:val="003E5B7D"/>
    <w:rsid w:val="003E5B8A"/>
    <w:rsid w:val="00400D9E"/>
    <w:rsid w:val="00405753"/>
    <w:rsid w:val="0041090F"/>
    <w:rsid w:val="00414F55"/>
    <w:rsid w:val="004152F2"/>
    <w:rsid w:val="00415EF1"/>
    <w:rsid w:val="004203E9"/>
    <w:rsid w:val="004213EE"/>
    <w:rsid w:val="00425AFE"/>
    <w:rsid w:val="00427764"/>
    <w:rsid w:val="004302F3"/>
    <w:rsid w:val="00432561"/>
    <w:rsid w:val="004404AF"/>
    <w:rsid w:val="00441B2C"/>
    <w:rsid w:val="00450D56"/>
    <w:rsid w:val="0045211B"/>
    <w:rsid w:val="004532F3"/>
    <w:rsid w:val="0045744C"/>
    <w:rsid w:val="004602A5"/>
    <w:rsid w:val="004624E7"/>
    <w:rsid w:val="004734B9"/>
    <w:rsid w:val="00474C51"/>
    <w:rsid w:val="0048015A"/>
    <w:rsid w:val="00481AC7"/>
    <w:rsid w:val="004820B2"/>
    <w:rsid w:val="004822E8"/>
    <w:rsid w:val="00496F4F"/>
    <w:rsid w:val="004A29E4"/>
    <w:rsid w:val="004A7E52"/>
    <w:rsid w:val="004B5CBF"/>
    <w:rsid w:val="004B688B"/>
    <w:rsid w:val="004C6966"/>
    <w:rsid w:val="004D371E"/>
    <w:rsid w:val="004D52A2"/>
    <w:rsid w:val="004E52F2"/>
    <w:rsid w:val="004F4AA8"/>
    <w:rsid w:val="005020D4"/>
    <w:rsid w:val="005039A9"/>
    <w:rsid w:val="00503D68"/>
    <w:rsid w:val="0050433B"/>
    <w:rsid w:val="00505EF8"/>
    <w:rsid w:val="00513675"/>
    <w:rsid w:val="00515E3C"/>
    <w:rsid w:val="00516598"/>
    <w:rsid w:val="005236B6"/>
    <w:rsid w:val="00523A6A"/>
    <w:rsid w:val="0052719A"/>
    <w:rsid w:val="00533B38"/>
    <w:rsid w:val="00534022"/>
    <w:rsid w:val="005514B4"/>
    <w:rsid w:val="00553B09"/>
    <w:rsid w:val="00555EE4"/>
    <w:rsid w:val="0056221E"/>
    <w:rsid w:val="00562D87"/>
    <w:rsid w:val="00567645"/>
    <w:rsid w:val="005702FA"/>
    <w:rsid w:val="00571FA2"/>
    <w:rsid w:val="00572909"/>
    <w:rsid w:val="00582173"/>
    <w:rsid w:val="00584082"/>
    <w:rsid w:val="00586CC9"/>
    <w:rsid w:val="0059642E"/>
    <w:rsid w:val="00596779"/>
    <w:rsid w:val="005A0549"/>
    <w:rsid w:val="005A0CAC"/>
    <w:rsid w:val="005A6372"/>
    <w:rsid w:val="005A6977"/>
    <w:rsid w:val="005D2B44"/>
    <w:rsid w:val="005D4A07"/>
    <w:rsid w:val="005D54DF"/>
    <w:rsid w:val="005D6D95"/>
    <w:rsid w:val="005E2A20"/>
    <w:rsid w:val="005F6684"/>
    <w:rsid w:val="005F66B2"/>
    <w:rsid w:val="005F71EA"/>
    <w:rsid w:val="005F71EE"/>
    <w:rsid w:val="00603C38"/>
    <w:rsid w:val="00603DD2"/>
    <w:rsid w:val="00616AB4"/>
    <w:rsid w:val="0063034A"/>
    <w:rsid w:val="006328B1"/>
    <w:rsid w:val="00634F1B"/>
    <w:rsid w:val="00635A4A"/>
    <w:rsid w:val="00641008"/>
    <w:rsid w:val="00647B77"/>
    <w:rsid w:val="00652428"/>
    <w:rsid w:val="00654E74"/>
    <w:rsid w:val="00655562"/>
    <w:rsid w:val="00657659"/>
    <w:rsid w:val="00664A8B"/>
    <w:rsid w:val="006677A4"/>
    <w:rsid w:val="0068229A"/>
    <w:rsid w:val="00684DBB"/>
    <w:rsid w:val="006872FD"/>
    <w:rsid w:val="0069230A"/>
    <w:rsid w:val="00692EF1"/>
    <w:rsid w:val="0069354F"/>
    <w:rsid w:val="00697996"/>
    <w:rsid w:val="006A4F9D"/>
    <w:rsid w:val="006A7583"/>
    <w:rsid w:val="006B1F18"/>
    <w:rsid w:val="006B72FF"/>
    <w:rsid w:val="006B7EEF"/>
    <w:rsid w:val="006C48E8"/>
    <w:rsid w:val="006C6659"/>
    <w:rsid w:val="006C6AEC"/>
    <w:rsid w:val="006D01C6"/>
    <w:rsid w:val="006D132E"/>
    <w:rsid w:val="006D66EB"/>
    <w:rsid w:val="006D6784"/>
    <w:rsid w:val="006E1CA9"/>
    <w:rsid w:val="006E3BC6"/>
    <w:rsid w:val="006E5B60"/>
    <w:rsid w:val="006F1BAF"/>
    <w:rsid w:val="006F2794"/>
    <w:rsid w:val="006F7FA0"/>
    <w:rsid w:val="007000D7"/>
    <w:rsid w:val="00706D51"/>
    <w:rsid w:val="00712150"/>
    <w:rsid w:val="00712658"/>
    <w:rsid w:val="00716552"/>
    <w:rsid w:val="00724DD7"/>
    <w:rsid w:val="007332D7"/>
    <w:rsid w:val="007340E5"/>
    <w:rsid w:val="00735C54"/>
    <w:rsid w:val="0074241F"/>
    <w:rsid w:val="00750765"/>
    <w:rsid w:val="00757275"/>
    <w:rsid w:val="0076142C"/>
    <w:rsid w:val="00764050"/>
    <w:rsid w:val="00765EA4"/>
    <w:rsid w:val="00767DCE"/>
    <w:rsid w:val="0077132A"/>
    <w:rsid w:val="00771E49"/>
    <w:rsid w:val="00773C85"/>
    <w:rsid w:val="00775529"/>
    <w:rsid w:val="00781FE7"/>
    <w:rsid w:val="0078476C"/>
    <w:rsid w:val="007849CB"/>
    <w:rsid w:val="007921DE"/>
    <w:rsid w:val="00794DB9"/>
    <w:rsid w:val="007965B5"/>
    <w:rsid w:val="00796764"/>
    <w:rsid w:val="007A1232"/>
    <w:rsid w:val="007A12D7"/>
    <w:rsid w:val="007A2983"/>
    <w:rsid w:val="007A4E00"/>
    <w:rsid w:val="007A52E9"/>
    <w:rsid w:val="007A624B"/>
    <w:rsid w:val="007B1517"/>
    <w:rsid w:val="007B2134"/>
    <w:rsid w:val="007B5A0E"/>
    <w:rsid w:val="007B63F1"/>
    <w:rsid w:val="007C37C0"/>
    <w:rsid w:val="007D0C8E"/>
    <w:rsid w:val="007D0F27"/>
    <w:rsid w:val="007E052E"/>
    <w:rsid w:val="007E411C"/>
    <w:rsid w:val="007E718A"/>
    <w:rsid w:val="00811F5E"/>
    <w:rsid w:val="008134D1"/>
    <w:rsid w:val="0081468A"/>
    <w:rsid w:val="00824FDD"/>
    <w:rsid w:val="00826772"/>
    <w:rsid w:val="008303F9"/>
    <w:rsid w:val="00832445"/>
    <w:rsid w:val="00835358"/>
    <w:rsid w:val="00836491"/>
    <w:rsid w:val="00840652"/>
    <w:rsid w:val="008447D2"/>
    <w:rsid w:val="00850BA9"/>
    <w:rsid w:val="00856B45"/>
    <w:rsid w:val="0085798B"/>
    <w:rsid w:val="0086083E"/>
    <w:rsid w:val="008678AA"/>
    <w:rsid w:val="0087117A"/>
    <w:rsid w:val="00876732"/>
    <w:rsid w:val="008827CD"/>
    <w:rsid w:val="0088748D"/>
    <w:rsid w:val="00887C8D"/>
    <w:rsid w:val="00893029"/>
    <w:rsid w:val="00893670"/>
    <w:rsid w:val="00895E7A"/>
    <w:rsid w:val="008A2DFA"/>
    <w:rsid w:val="008A325A"/>
    <w:rsid w:val="008A4514"/>
    <w:rsid w:val="008A5246"/>
    <w:rsid w:val="008A566C"/>
    <w:rsid w:val="008B2770"/>
    <w:rsid w:val="008B36D5"/>
    <w:rsid w:val="008B4EDB"/>
    <w:rsid w:val="008B4F96"/>
    <w:rsid w:val="008B6B02"/>
    <w:rsid w:val="008C242A"/>
    <w:rsid w:val="008C5253"/>
    <w:rsid w:val="008D3F41"/>
    <w:rsid w:val="008E0A1F"/>
    <w:rsid w:val="008E1956"/>
    <w:rsid w:val="008E1E7C"/>
    <w:rsid w:val="008E360C"/>
    <w:rsid w:val="008E3E2D"/>
    <w:rsid w:val="008E4881"/>
    <w:rsid w:val="008E5006"/>
    <w:rsid w:val="008E6464"/>
    <w:rsid w:val="008E71E7"/>
    <w:rsid w:val="008F0DF8"/>
    <w:rsid w:val="008F117F"/>
    <w:rsid w:val="008F26F9"/>
    <w:rsid w:val="008F6D1B"/>
    <w:rsid w:val="008F7D3B"/>
    <w:rsid w:val="008F7D8E"/>
    <w:rsid w:val="00900E94"/>
    <w:rsid w:val="009034D8"/>
    <w:rsid w:val="00903D80"/>
    <w:rsid w:val="00910B7F"/>
    <w:rsid w:val="00912FA5"/>
    <w:rsid w:val="009131DA"/>
    <w:rsid w:val="00914894"/>
    <w:rsid w:val="0091520A"/>
    <w:rsid w:val="009232C1"/>
    <w:rsid w:val="00930584"/>
    <w:rsid w:val="00932899"/>
    <w:rsid w:val="00932AB9"/>
    <w:rsid w:val="00936D1F"/>
    <w:rsid w:val="009419DD"/>
    <w:rsid w:val="00953E88"/>
    <w:rsid w:val="00965076"/>
    <w:rsid w:val="0096744C"/>
    <w:rsid w:val="00970AA3"/>
    <w:rsid w:val="00973A6A"/>
    <w:rsid w:val="0097591F"/>
    <w:rsid w:val="00983758"/>
    <w:rsid w:val="00992340"/>
    <w:rsid w:val="009929D1"/>
    <w:rsid w:val="00993C84"/>
    <w:rsid w:val="00995C82"/>
    <w:rsid w:val="009B0506"/>
    <w:rsid w:val="009B20C4"/>
    <w:rsid w:val="009B5C8D"/>
    <w:rsid w:val="009C5665"/>
    <w:rsid w:val="009C5D84"/>
    <w:rsid w:val="009D21C1"/>
    <w:rsid w:val="009D280A"/>
    <w:rsid w:val="009E0363"/>
    <w:rsid w:val="009E15F0"/>
    <w:rsid w:val="009E6ABD"/>
    <w:rsid w:val="009F053D"/>
    <w:rsid w:val="009F11E5"/>
    <w:rsid w:val="009F2893"/>
    <w:rsid w:val="009F2ED0"/>
    <w:rsid w:val="009F4DEC"/>
    <w:rsid w:val="00A059D4"/>
    <w:rsid w:val="00A06FD2"/>
    <w:rsid w:val="00A0742D"/>
    <w:rsid w:val="00A10DA1"/>
    <w:rsid w:val="00A11019"/>
    <w:rsid w:val="00A12091"/>
    <w:rsid w:val="00A12F48"/>
    <w:rsid w:val="00A235C7"/>
    <w:rsid w:val="00A27EFE"/>
    <w:rsid w:val="00A4151D"/>
    <w:rsid w:val="00A4472E"/>
    <w:rsid w:val="00A44F61"/>
    <w:rsid w:val="00A512B9"/>
    <w:rsid w:val="00A539C3"/>
    <w:rsid w:val="00A577A3"/>
    <w:rsid w:val="00A57BDD"/>
    <w:rsid w:val="00A621EB"/>
    <w:rsid w:val="00A62808"/>
    <w:rsid w:val="00A7006C"/>
    <w:rsid w:val="00A70180"/>
    <w:rsid w:val="00A720D6"/>
    <w:rsid w:val="00A73A82"/>
    <w:rsid w:val="00A80753"/>
    <w:rsid w:val="00A83025"/>
    <w:rsid w:val="00A93DEB"/>
    <w:rsid w:val="00A94EEA"/>
    <w:rsid w:val="00AA2E36"/>
    <w:rsid w:val="00AA3F07"/>
    <w:rsid w:val="00AA4419"/>
    <w:rsid w:val="00AA5AD1"/>
    <w:rsid w:val="00AA5BF7"/>
    <w:rsid w:val="00AB0A91"/>
    <w:rsid w:val="00AB2060"/>
    <w:rsid w:val="00AB2726"/>
    <w:rsid w:val="00AB4044"/>
    <w:rsid w:val="00AB4415"/>
    <w:rsid w:val="00AB7C2E"/>
    <w:rsid w:val="00AC10DE"/>
    <w:rsid w:val="00AD70B2"/>
    <w:rsid w:val="00AE0307"/>
    <w:rsid w:val="00AE4489"/>
    <w:rsid w:val="00AF1D1E"/>
    <w:rsid w:val="00B0393E"/>
    <w:rsid w:val="00B03F1C"/>
    <w:rsid w:val="00B06955"/>
    <w:rsid w:val="00B07C6F"/>
    <w:rsid w:val="00B07CB6"/>
    <w:rsid w:val="00B10BD2"/>
    <w:rsid w:val="00B10D8A"/>
    <w:rsid w:val="00B13C12"/>
    <w:rsid w:val="00B26756"/>
    <w:rsid w:val="00B26BC7"/>
    <w:rsid w:val="00B2710E"/>
    <w:rsid w:val="00B36FFB"/>
    <w:rsid w:val="00B473CE"/>
    <w:rsid w:val="00B54182"/>
    <w:rsid w:val="00B5526E"/>
    <w:rsid w:val="00B61AE3"/>
    <w:rsid w:val="00B66025"/>
    <w:rsid w:val="00B714D5"/>
    <w:rsid w:val="00B73AA0"/>
    <w:rsid w:val="00B750B6"/>
    <w:rsid w:val="00B85155"/>
    <w:rsid w:val="00B85440"/>
    <w:rsid w:val="00B905D1"/>
    <w:rsid w:val="00B926F7"/>
    <w:rsid w:val="00BA0712"/>
    <w:rsid w:val="00BA2937"/>
    <w:rsid w:val="00BA6FF8"/>
    <w:rsid w:val="00BA7D33"/>
    <w:rsid w:val="00BB0C82"/>
    <w:rsid w:val="00BB1293"/>
    <w:rsid w:val="00BB356E"/>
    <w:rsid w:val="00BB4FB7"/>
    <w:rsid w:val="00BB7459"/>
    <w:rsid w:val="00BB7F8A"/>
    <w:rsid w:val="00BC103B"/>
    <w:rsid w:val="00BC4905"/>
    <w:rsid w:val="00BD00A8"/>
    <w:rsid w:val="00BD4268"/>
    <w:rsid w:val="00BD68A3"/>
    <w:rsid w:val="00BE2015"/>
    <w:rsid w:val="00BF2D44"/>
    <w:rsid w:val="00C000CE"/>
    <w:rsid w:val="00C0361E"/>
    <w:rsid w:val="00C047AE"/>
    <w:rsid w:val="00C04C56"/>
    <w:rsid w:val="00C109D1"/>
    <w:rsid w:val="00C15932"/>
    <w:rsid w:val="00C176C5"/>
    <w:rsid w:val="00C21082"/>
    <w:rsid w:val="00C2208F"/>
    <w:rsid w:val="00C236A8"/>
    <w:rsid w:val="00C26EE3"/>
    <w:rsid w:val="00C35F9C"/>
    <w:rsid w:val="00C4668D"/>
    <w:rsid w:val="00C5000B"/>
    <w:rsid w:val="00C51AE5"/>
    <w:rsid w:val="00C51B56"/>
    <w:rsid w:val="00C553A5"/>
    <w:rsid w:val="00C5647A"/>
    <w:rsid w:val="00C607C1"/>
    <w:rsid w:val="00C71153"/>
    <w:rsid w:val="00C75FCC"/>
    <w:rsid w:val="00C80041"/>
    <w:rsid w:val="00C91263"/>
    <w:rsid w:val="00C91A4F"/>
    <w:rsid w:val="00C9595E"/>
    <w:rsid w:val="00CB676D"/>
    <w:rsid w:val="00CC20EC"/>
    <w:rsid w:val="00CC221B"/>
    <w:rsid w:val="00CC6693"/>
    <w:rsid w:val="00CC7237"/>
    <w:rsid w:val="00CD21B8"/>
    <w:rsid w:val="00CD2891"/>
    <w:rsid w:val="00CD290D"/>
    <w:rsid w:val="00CD69C7"/>
    <w:rsid w:val="00CE0416"/>
    <w:rsid w:val="00CF0295"/>
    <w:rsid w:val="00CF0C81"/>
    <w:rsid w:val="00CF307A"/>
    <w:rsid w:val="00CF3A57"/>
    <w:rsid w:val="00CF4851"/>
    <w:rsid w:val="00D01746"/>
    <w:rsid w:val="00D05C58"/>
    <w:rsid w:val="00D11C0D"/>
    <w:rsid w:val="00D147DA"/>
    <w:rsid w:val="00D21831"/>
    <w:rsid w:val="00D21F8E"/>
    <w:rsid w:val="00D3331E"/>
    <w:rsid w:val="00D34F2A"/>
    <w:rsid w:val="00D36D85"/>
    <w:rsid w:val="00D407BE"/>
    <w:rsid w:val="00D41472"/>
    <w:rsid w:val="00D45588"/>
    <w:rsid w:val="00D538D1"/>
    <w:rsid w:val="00D53C52"/>
    <w:rsid w:val="00D57A8A"/>
    <w:rsid w:val="00D57CF7"/>
    <w:rsid w:val="00D6633B"/>
    <w:rsid w:val="00D750E2"/>
    <w:rsid w:val="00D75578"/>
    <w:rsid w:val="00D83C84"/>
    <w:rsid w:val="00D855A2"/>
    <w:rsid w:val="00D85834"/>
    <w:rsid w:val="00D90333"/>
    <w:rsid w:val="00D95FD4"/>
    <w:rsid w:val="00D9730E"/>
    <w:rsid w:val="00DA1957"/>
    <w:rsid w:val="00DA26C4"/>
    <w:rsid w:val="00DB087D"/>
    <w:rsid w:val="00DB354E"/>
    <w:rsid w:val="00DB6DCD"/>
    <w:rsid w:val="00DC3376"/>
    <w:rsid w:val="00DC6E90"/>
    <w:rsid w:val="00DD4D21"/>
    <w:rsid w:val="00DE214B"/>
    <w:rsid w:val="00DE6221"/>
    <w:rsid w:val="00DF3862"/>
    <w:rsid w:val="00DF6CE4"/>
    <w:rsid w:val="00E0516A"/>
    <w:rsid w:val="00E05AE1"/>
    <w:rsid w:val="00E06DA0"/>
    <w:rsid w:val="00E16505"/>
    <w:rsid w:val="00E2093E"/>
    <w:rsid w:val="00E22481"/>
    <w:rsid w:val="00E22C3F"/>
    <w:rsid w:val="00E254B2"/>
    <w:rsid w:val="00E34AA2"/>
    <w:rsid w:val="00E369BB"/>
    <w:rsid w:val="00E36F44"/>
    <w:rsid w:val="00E37C2B"/>
    <w:rsid w:val="00E4186B"/>
    <w:rsid w:val="00E423C2"/>
    <w:rsid w:val="00E423F4"/>
    <w:rsid w:val="00E4278F"/>
    <w:rsid w:val="00E44017"/>
    <w:rsid w:val="00E47342"/>
    <w:rsid w:val="00E47344"/>
    <w:rsid w:val="00E47BDD"/>
    <w:rsid w:val="00E52C86"/>
    <w:rsid w:val="00E545FB"/>
    <w:rsid w:val="00E5516F"/>
    <w:rsid w:val="00E55C94"/>
    <w:rsid w:val="00E65B71"/>
    <w:rsid w:val="00E731A4"/>
    <w:rsid w:val="00E764D5"/>
    <w:rsid w:val="00E80048"/>
    <w:rsid w:val="00E818D4"/>
    <w:rsid w:val="00E83E6F"/>
    <w:rsid w:val="00E9285E"/>
    <w:rsid w:val="00E9366B"/>
    <w:rsid w:val="00E93B39"/>
    <w:rsid w:val="00E950ED"/>
    <w:rsid w:val="00E97937"/>
    <w:rsid w:val="00EA1CD9"/>
    <w:rsid w:val="00EA3FC5"/>
    <w:rsid w:val="00EB2CDC"/>
    <w:rsid w:val="00EC04AE"/>
    <w:rsid w:val="00EC28EF"/>
    <w:rsid w:val="00EC3F74"/>
    <w:rsid w:val="00EC4BD9"/>
    <w:rsid w:val="00EC5485"/>
    <w:rsid w:val="00ED069E"/>
    <w:rsid w:val="00ED0F90"/>
    <w:rsid w:val="00ED1893"/>
    <w:rsid w:val="00ED2FED"/>
    <w:rsid w:val="00ED5202"/>
    <w:rsid w:val="00ED5E1A"/>
    <w:rsid w:val="00ED673B"/>
    <w:rsid w:val="00EE6F03"/>
    <w:rsid w:val="00EF005E"/>
    <w:rsid w:val="00EF00DA"/>
    <w:rsid w:val="00EF3019"/>
    <w:rsid w:val="00EF3185"/>
    <w:rsid w:val="00EF47CA"/>
    <w:rsid w:val="00EF5358"/>
    <w:rsid w:val="00EF6BA7"/>
    <w:rsid w:val="00F1177E"/>
    <w:rsid w:val="00F13A2C"/>
    <w:rsid w:val="00F14578"/>
    <w:rsid w:val="00F15535"/>
    <w:rsid w:val="00F208FB"/>
    <w:rsid w:val="00F30E8B"/>
    <w:rsid w:val="00F31A71"/>
    <w:rsid w:val="00F363FA"/>
    <w:rsid w:val="00F36AF7"/>
    <w:rsid w:val="00F43F1D"/>
    <w:rsid w:val="00F45AF0"/>
    <w:rsid w:val="00F47CE5"/>
    <w:rsid w:val="00F512FB"/>
    <w:rsid w:val="00F51B64"/>
    <w:rsid w:val="00F51C47"/>
    <w:rsid w:val="00F5478D"/>
    <w:rsid w:val="00F564E6"/>
    <w:rsid w:val="00F57E22"/>
    <w:rsid w:val="00F64C95"/>
    <w:rsid w:val="00F6601E"/>
    <w:rsid w:val="00F677D0"/>
    <w:rsid w:val="00F70926"/>
    <w:rsid w:val="00F721AD"/>
    <w:rsid w:val="00F779AB"/>
    <w:rsid w:val="00F87DA7"/>
    <w:rsid w:val="00FA0F3D"/>
    <w:rsid w:val="00FA113B"/>
    <w:rsid w:val="00FA2C06"/>
    <w:rsid w:val="00FA444F"/>
    <w:rsid w:val="00FA7C43"/>
    <w:rsid w:val="00FA7E73"/>
    <w:rsid w:val="00FC764C"/>
    <w:rsid w:val="00FC7DC4"/>
    <w:rsid w:val="00FC7E9C"/>
    <w:rsid w:val="00FF1C46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22AF93"/>
  <w15:docId w15:val="{E9335C48-EA11-4487-A622-2CD48F55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A96"/>
  </w:style>
  <w:style w:type="paragraph" w:styleId="1">
    <w:name w:val="heading 1"/>
    <w:basedOn w:val="a"/>
    <w:next w:val="a"/>
    <w:link w:val="10"/>
    <w:qFormat/>
    <w:rsid w:val="008E0A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750B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paragraph" w:styleId="4">
    <w:name w:val="heading 4"/>
    <w:basedOn w:val="a"/>
    <w:link w:val="40"/>
    <w:uiPriority w:val="9"/>
    <w:qFormat/>
    <w:rsid w:val="001429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5358"/>
  </w:style>
  <w:style w:type="paragraph" w:styleId="a6">
    <w:name w:val="footer"/>
    <w:basedOn w:val="a"/>
    <w:link w:val="a7"/>
    <w:uiPriority w:val="99"/>
    <w:unhideWhenUsed/>
    <w:rsid w:val="00835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5358"/>
  </w:style>
  <w:style w:type="paragraph" w:styleId="a8">
    <w:name w:val="Balloon Text"/>
    <w:basedOn w:val="a"/>
    <w:link w:val="a9"/>
    <w:uiPriority w:val="99"/>
    <w:semiHidden/>
    <w:unhideWhenUsed/>
    <w:rsid w:val="0083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3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08FB"/>
    <w:pPr>
      <w:ind w:left="720"/>
      <w:contextualSpacing/>
    </w:pPr>
  </w:style>
  <w:style w:type="character" w:styleId="ab">
    <w:name w:val="Emphasis"/>
    <w:basedOn w:val="a0"/>
    <w:uiPriority w:val="20"/>
    <w:qFormat/>
    <w:rsid w:val="007A4E00"/>
    <w:rPr>
      <w:i/>
      <w:iCs/>
    </w:rPr>
  </w:style>
  <w:style w:type="paragraph" w:customStyle="1" w:styleId="Default">
    <w:name w:val="Default"/>
    <w:rsid w:val="001C7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02797C"/>
    <w:rPr>
      <w:color w:val="0000FF" w:themeColor="hyperlink"/>
      <w:u w:val="single"/>
    </w:rPr>
  </w:style>
  <w:style w:type="paragraph" w:styleId="ad">
    <w:name w:val="No Spacing"/>
    <w:uiPriority w:val="1"/>
    <w:qFormat/>
    <w:rsid w:val="00217B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6142C"/>
    <w:rPr>
      <w:color w:val="605E5C"/>
      <w:shd w:val="clear" w:color="auto" w:fill="E1DFDD"/>
    </w:rPr>
  </w:style>
  <w:style w:type="paragraph" w:styleId="ae">
    <w:name w:val="Body Text Indent"/>
    <w:basedOn w:val="a"/>
    <w:link w:val="af"/>
    <w:uiPriority w:val="99"/>
    <w:semiHidden/>
    <w:unhideWhenUsed/>
    <w:rsid w:val="005F66B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66B2"/>
  </w:style>
  <w:style w:type="character" w:customStyle="1" w:styleId="2">
    <w:name w:val="Неразрешенное упоминание2"/>
    <w:basedOn w:val="a0"/>
    <w:uiPriority w:val="99"/>
    <w:semiHidden/>
    <w:unhideWhenUsed/>
    <w:rsid w:val="004F4AA8"/>
    <w:rPr>
      <w:color w:val="605E5C"/>
      <w:shd w:val="clear" w:color="auto" w:fill="E1DFDD"/>
    </w:rPr>
  </w:style>
  <w:style w:type="paragraph" w:customStyle="1" w:styleId="msonormalmrcssattr">
    <w:name w:val="msonormal_mr_css_attr"/>
    <w:basedOn w:val="a"/>
    <w:rsid w:val="00C2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ography-modulelvnit">
    <w:name w:val="typography-module__lvnit"/>
    <w:basedOn w:val="a0"/>
    <w:rsid w:val="00142954"/>
  </w:style>
  <w:style w:type="character" w:customStyle="1" w:styleId="40">
    <w:name w:val="Заголовок 4 Знак"/>
    <w:basedOn w:val="a0"/>
    <w:link w:val="4"/>
    <w:uiPriority w:val="9"/>
    <w:rsid w:val="0014295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7000D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8E0A1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rsid w:val="00B750B6"/>
    <w:rPr>
      <w:rFonts w:ascii="Times New Roman" w:eastAsia="Times New Roman" w:hAnsi="Times New Roman" w:cs="Times New Roman"/>
      <w:b/>
      <w:sz w:val="40"/>
      <w:szCs w:val="20"/>
      <w:lang w:val="x-none" w:eastAsia="x-none"/>
    </w:rPr>
  </w:style>
  <w:style w:type="character" w:styleId="af0">
    <w:name w:val="Strong"/>
    <w:basedOn w:val="a0"/>
    <w:uiPriority w:val="22"/>
    <w:qFormat/>
    <w:rsid w:val="00E44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2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8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6795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9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6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1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456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26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8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1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062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4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5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18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03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2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4968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1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01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3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4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0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8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800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01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6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1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6282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1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52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5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14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8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0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012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4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2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507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3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2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17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6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8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8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7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453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4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3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69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3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2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36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6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54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95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3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37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04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5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8823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4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8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95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63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26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66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1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193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3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3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2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2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5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8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94922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7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5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7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1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6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725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9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5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231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4379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0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8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5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4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0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2456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38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9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5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10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57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00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016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8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5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10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00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17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6079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9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8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1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72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3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128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2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0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56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0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4181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29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7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47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27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4065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25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4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87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42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404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7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74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34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72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8137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4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00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0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9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4408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2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49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41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4193/subbchem.2020.1.18" TargetMode="External"/><Relationship Id="rId13" Type="http://schemas.openxmlformats.org/officeDocument/2006/relationships/hyperlink" Target="https://doi.org/10.37878/2708-0080/2023-2.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4419/ijet.v7i4.7.23033" TargetMode="External"/><Relationship Id="rId12" Type="http://schemas.openxmlformats.org/officeDocument/2006/relationships/hyperlink" Target="http://dx.doi.org/10.5510/OGP2024020096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2014/2023.2518-170X.29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i.org/10.32014/2022.2518-170X.181%2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51/e3sconf/20212880100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13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Гүлнұр Жүнелбаева</cp:lastModifiedBy>
  <cp:revision>56</cp:revision>
  <cp:lastPrinted>2024-06-10T04:18:00Z</cp:lastPrinted>
  <dcterms:created xsi:type="dcterms:W3CDTF">2024-08-20T13:29:00Z</dcterms:created>
  <dcterms:modified xsi:type="dcterms:W3CDTF">2024-08-23T05:32:00Z</dcterms:modified>
</cp:coreProperties>
</file>