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FFC95" w14:textId="77777777" w:rsidR="00603AD7" w:rsidRPr="00734138" w:rsidRDefault="00603AD7" w:rsidP="00603AD7">
      <w:pPr>
        <w:contextualSpacing/>
        <w:jc w:val="center"/>
        <w:rPr>
          <w:rFonts w:ascii="Times New Roman" w:hAnsi="Times New Roman" w:cs="Times New Roman"/>
          <w:b/>
          <w:sz w:val="24"/>
          <w:szCs w:val="24"/>
          <w:lang w:val="kk-KZ"/>
        </w:rPr>
      </w:pPr>
      <w:r w:rsidRPr="00734138">
        <w:rPr>
          <w:rFonts w:ascii="Times New Roman" w:hAnsi="Times New Roman" w:cs="Times New Roman"/>
          <w:b/>
          <w:sz w:val="24"/>
          <w:szCs w:val="24"/>
          <w:lang w:val="kk-KZ"/>
        </w:rPr>
        <w:t>ҚАЗАҚСТАН РЕСПУБЛИКАСЫ БІЛІМ ЖӘНЕ ҒЫЛЫМ МИНИСТРЛІГІ</w:t>
      </w:r>
    </w:p>
    <w:p w14:paraId="1BA9AD28" w14:textId="77777777" w:rsidR="00603AD7" w:rsidRPr="00734138" w:rsidRDefault="00603AD7" w:rsidP="00603AD7">
      <w:pPr>
        <w:contextualSpacing/>
        <w:jc w:val="center"/>
        <w:rPr>
          <w:rFonts w:ascii="Times New Roman" w:hAnsi="Times New Roman" w:cs="Times New Roman"/>
          <w:b/>
          <w:sz w:val="24"/>
          <w:szCs w:val="24"/>
          <w:lang w:val="kk-KZ"/>
        </w:rPr>
      </w:pPr>
      <w:r w:rsidRPr="00734138">
        <w:rPr>
          <w:rFonts w:ascii="Times New Roman" w:hAnsi="Times New Roman" w:cs="Times New Roman"/>
          <w:b/>
          <w:sz w:val="24"/>
          <w:szCs w:val="24"/>
          <w:lang w:val="kk-KZ"/>
        </w:rPr>
        <w:t>Ш.ЕСЕНОВ АТЫНДАҒЫ КАСПИЙ ТЕХНОЛОГИЯЛАР ЖӘНЕ ИНЖИНИРИНГ УНИВЕРСИТЕТІ</w:t>
      </w:r>
    </w:p>
    <w:p w14:paraId="565BE982" w14:textId="77777777" w:rsidR="00492732" w:rsidRPr="00603AD7" w:rsidRDefault="00492732" w:rsidP="00492732">
      <w:pPr>
        <w:spacing w:before="240" w:after="0" w:line="240" w:lineRule="auto"/>
        <w:ind w:left="72"/>
        <w:rPr>
          <w:rFonts w:ascii="Times New Roman" w:eastAsia="Calibri" w:hAnsi="Times New Roman" w:cs="Times New Roman"/>
          <w:sz w:val="24"/>
          <w:lang w:val="kk-KZ"/>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331C0" w14:paraId="4DCD504F" w14:textId="77777777" w:rsidTr="0023601F">
        <w:tc>
          <w:tcPr>
            <w:tcW w:w="4361" w:type="dxa"/>
          </w:tcPr>
          <w:p w14:paraId="1C679BB6" w14:textId="07D4DB7D" w:rsidR="00A331C0" w:rsidRPr="00104CEF" w:rsidRDefault="00104CEF" w:rsidP="00104CEF">
            <w:pPr>
              <w:ind w:left="629"/>
              <w:rPr>
                <w:b/>
                <w:color w:val="000000"/>
                <w:lang w:val="kk-KZ"/>
              </w:rPr>
            </w:pPr>
            <w:r>
              <w:rPr>
                <w:b/>
                <w:color w:val="000000"/>
                <w:lang w:val="kk-KZ"/>
              </w:rPr>
              <w:t xml:space="preserve">         </w:t>
            </w:r>
            <w:r w:rsidR="00A331C0">
              <w:rPr>
                <w:b/>
                <w:color w:val="000000"/>
                <w:lang w:val="kk-KZ"/>
              </w:rPr>
              <w:t>БЕКІТІЛГЕН</w:t>
            </w:r>
          </w:p>
        </w:tc>
      </w:tr>
      <w:tr w:rsidR="00A331C0" w14:paraId="7A575EF4" w14:textId="77777777" w:rsidTr="0023601F">
        <w:tc>
          <w:tcPr>
            <w:tcW w:w="4361" w:type="dxa"/>
          </w:tcPr>
          <w:p w14:paraId="588ED392" w14:textId="6D6F1C57" w:rsidR="00A331C0" w:rsidRDefault="00A331C0" w:rsidP="00104CEF">
            <w:pPr>
              <w:ind w:left="629"/>
              <w:jc w:val="center"/>
              <w:rPr>
                <w:b/>
                <w:sz w:val="28"/>
                <w:szCs w:val="28"/>
                <w:lang w:val="kk-KZ"/>
              </w:rPr>
            </w:pPr>
            <w:r>
              <w:rPr>
                <w:color w:val="000000"/>
                <w:lang w:val="kk-KZ"/>
              </w:rPr>
              <w:t>қоғамдық кеңес шешімімен</w:t>
            </w:r>
          </w:p>
        </w:tc>
      </w:tr>
      <w:tr w:rsidR="00A331C0" w14:paraId="06D861E0" w14:textId="77777777" w:rsidTr="0023601F">
        <w:tc>
          <w:tcPr>
            <w:tcW w:w="4361" w:type="dxa"/>
          </w:tcPr>
          <w:p w14:paraId="04E2AB75" w14:textId="35AB77A8" w:rsidR="00A331C0" w:rsidRDefault="00A331C0" w:rsidP="00104CEF">
            <w:pPr>
              <w:ind w:left="629"/>
              <w:jc w:val="center"/>
              <w:rPr>
                <w:b/>
                <w:sz w:val="28"/>
                <w:szCs w:val="28"/>
                <w:lang w:val="kk-KZ"/>
              </w:rPr>
            </w:pPr>
            <w:r>
              <w:rPr>
                <w:color w:val="000000"/>
                <w:lang w:val="kk-KZ"/>
              </w:rPr>
              <w:t xml:space="preserve">     </w:t>
            </w:r>
            <w:r w:rsidR="00104CEF">
              <w:rPr>
                <w:color w:val="000000"/>
                <w:lang w:val="kk-KZ"/>
              </w:rPr>
              <w:t xml:space="preserve"> </w:t>
            </w:r>
            <w:r>
              <w:rPr>
                <w:color w:val="000000"/>
                <w:lang w:val="kk-KZ"/>
              </w:rPr>
              <w:t xml:space="preserve"> </w:t>
            </w:r>
            <w:r w:rsidRPr="00E8135F">
              <w:rPr>
                <w:color w:val="000000"/>
                <w:lang w:val="kk-KZ"/>
              </w:rPr>
              <w:t>(</w:t>
            </w:r>
            <w:r w:rsidR="00DC06F1">
              <w:rPr>
                <w:color w:val="000000"/>
                <w:lang w:val="kk-KZ"/>
              </w:rPr>
              <w:t>23</w:t>
            </w:r>
            <w:r w:rsidR="00436C27">
              <w:rPr>
                <w:color w:val="000000"/>
                <w:lang w:val="kk-KZ"/>
              </w:rPr>
              <w:t>.</w:t>
            </w:r>
            <w:r w:rsidR="00DC06F1">
              <w:rPr>
                <w:color w:val="000000"/>
                <w:lang w:val="kk-KZ"/>
              </w:rPr>
              <w:t>02</w:t>
            </w:r>
            <w:r>
              <w:rPr>
                <w:color w:val="000000"/>
                <w:lang w:val="kk-KZ"/>
              </w:rPr>
              <w:t>.</w:t>
            </w:r>
            <w:r w:rsidRPr="00E8135F">
              <w:rPr>
                <w:color w:val="000000"/>
                <w:lang w:val="kk-KZ"/>
              </w:rPr>
              <w:t>20</w:t>
            </w:r>
            <w:r w:rsidR="00436C27">
              <w:rPr>
                <w:color w:val="000000"/>
                <w:lang w:val="kk-KZ"/>
              </w:rPr>
              <w:t>2</w:t>
            </w:r>
            <w:r w:rsidR="00DC06F1">
              <w:rPr>
                <w:color w:val="000000"/>
                <w:lang w:val="kk-KZ"/>
              </w:rPr>
              <w:t>2</w:t>
            </w:r>
            <w:r>
              <w:rPr>
                <w:color w:val="000000"/>
                <w:lang w:val="kk-KZ"/>
              </w:rPr>
              <w:t xml:space="preserve"> күнгі </w:t>
            </w:r>
            <w:r w:rsidR="00550FC6">
              <w:rPr>
                <w:color w:val="000000"/>
                <w:lang w:val="kk-KZ"/>
              </w:rPr>
              <w:t xml:space="preserve">№ </w:t>
            </w:r>
            <w:r w:rsidR="00DC06F1">
              <w:rPr>
                <w:color w:val="000000"/>
                <w:lang w:val="kk-KZ"/>
              </w:rPr>
              <w:t>2</w:t>
            </w:r>
            <w:r w:rsidRPr="00550FC6">
              <w:rPr>
                <w:color w:val="000000"/>
                <w:lang w:val="kk-KZ"/>
              </w:rPr>
              <w:t xml:space="preserve"> хаттама</w:t>
            </w:r>
            <w:r w:rsidRPr="00E8135F">
              <w:rPr>
                <w:color w:val="000000"/>
                <w:lang w:val="kk-KZ"/>
              </w:rPr>
              <w:t>)</w:t>
            </w:r>
          </w:p>
        </w:tc>
      </w:tr>
    </w:tbl>
    <w:p w14:paraId="4BA7BE13" w14:textId="3C9CCF8F" w:rsidR="00492732" w:rsidRDefault="00492732" w:rsidP="00492732">
      <w:pPr>
        <w:spacing w:line="360" w:lineRule="auto"/>
        <w:ind w:right="-284"/>
        <w:contextualSpacing/>
        <w:rPr>
          <w:rFonts w:ascii="Times New Roman" w:hAnsi="Times New Roman" w:cs="Times New Roman"/>
          <w:b/>
          <w:bCs/>
          <w:sz w:val="24"/>
          <w:szCs w:val="24"/>
          <w:lang w:val="kk-KZ"/>
        </w:rPr>
      </w:pPr>
    </w:p>
    <w:p w14:paraId="66D3638F" w14:textId="569F5125" w:rsidR="007F4281" w:rsidRDefault="007F4281" w:rsidP="00492732">
      <w:pPr>
        <w:spacing w:line="360" w:lineRule="auto"/>
        <w:ind w:right="-284"/>
        <w:contextualSpacing/>
        <w:rPr>
          <w:rFonts w:ascii="Times New Roman" w:hAnsi="Times New Roman" w:cs="Times New Roman"/>
          <w:b/>
          <w:bCs/>
          <w:sz w:val="24"/>
          <w:szCs w:val="24"/>
          <w:lang w:val="kk-KZ"/>
        </w:rPr>
      </w:pPr>
    </w:p>
    <w:p w14:paraId="38F8DD5F" w14:textId="3E5152B0" w:rsidR="007F4281" w:rsidRDefault="007F4281" w:rsidP="00492732">
      <w:pPr>
        <w:spacing w:line="360" w:lineRule="auto"/>
        <w:ind w:right="-284"/>
        <w:contextualSpacing/>
        <w:rPr>
          <w:rFonts w:ascii="Times New Roman" w:hAnsi="Times New Roman" w:cs="Times New Roman"/>
          <w:b/>
          <w:bCs/>
          <w:sz w:val="24"/>
          <w:szCs w:val="24"/>
          <w:lang w:val="kk-KZ"/>
        </w:rPr>
      </w:pPr>
    </w:p>
    <w:p w14:paraId="50DE0739" w14:textId="7383B394" w:rsidR="007F4281" w:rsidRDefault="007F4281" w:rsidP="007F4281">
      <w:pPr>
        <w:spacing w:line="360" w:lineRule="auto"/>
        <w:ind w:right="-284"/>
        <w:contextualSpacing/>
        <w:jc w:val="center"/>
        <w:rPr>
          <w:rFonts w:ascii="Times New Roman" w:hAnsi="Times New Roman" w:cs="Times New Roman"/>
          <w:b/>
          <w:bCs/>
          <w:sz w:val="24"/>
          <w:szCs w:val="24"/>
          <w:lang w:val="kk-KZ"/>
        </w:rPr>
      </w:pPr>
      <w:r>
        <w:rPr>
          <w:rFonts w:ascii="Times" w:eastAsia="Times" w:hAnsi="Times" w:cs="Times"/>
          <w:noProof/>
          <w:color w:val="000000"/>
          <w:lang w:eastAsia="ru-RU"/>
        </w:rPr>
        <w:drawing>
          <wp:inline distT="0" distB="0" distL="0" distR="0" wp14:anchorId="1E8D2DB4" wp14:editId="291F0C76">
            <wp:extent cx="2555874" cy="666750"/>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cstate="print"/>
                    <a:srcRect/>
                    <a:stretch>
                      <a:fillRect/>
                    </a:stretch>
                  </pic:blipFill>
                  <pic:spPr>
                    <a:xfrm>
                      <a:off x="0" y="0"/>
                      <a:ext cx="2555874" cy="666750"/>
                    </a:xfrm>
                    <a:prstGeom prst="rect">
                      <a:avLst/>
                    </a:prstGeom>
                    <a:ln/>
                  </pic:spPr>
                </pic:pic>
              </a:graphicData>
            </a:graphic>
          </wp:inline>
        </w:drawing>
      </w:r>
    </w:p>
    <w:p w14:paraId="1FFCEDFD" w14:textId="61A228C9" w:rsidR="007F4281" w:rsidRDefault="007F4281" w:rsidP="00492732">
      <w:pPr>
        <w:spacing w:line="360" w:lineRule="auto"/>
        <w:ind w:right="-284"/>
        <w:contextualSpacing/>
        <w:rPr>
          <w:rFonts w:ascii="Times New Roman" w:hAnsi="Times New Roman" w:cs="Times New Roman"/>
          <w:b/>
          <w:bCs/>
          <w:sz w:val="24"/>
          <w:szCs w:val="24"/>
          <w:lang w:val="kk-KZ"/>
        </w:rPr>
      </w:pPr>
    </w:p>
    <w:p w14:paraId="2F219A2F" w14:textId="3724D2DE" w:rsidR="007F4281" w:rsidRDefault="007F4281" w:rsidP="00492732">
      <w:pPr>
        <w:spacing w:line="360" w:lineRule="auto"/>
        <w:ind w:right="-284"/>
        <w:contextualSpacing/>
        <w:rPr>
          <w:rFonts w:ascii="Times New Roman" w:hAnsi="Times New Roman" w:cs="Times New Roman"/>
          <w:b/>
          <w:bCs/>
          <w:sz w:val="24"/>
          <w:szCs w:val="24"/>
          <w:lang w:val="kk-KZ"/>
        </w:rPr>
      </w:pPr>
    </w:p>
    <w:p w14:paraId="40935AC8" w14:textId="77777777" w:rsidR="007F4281" w:rsidRPr="00797149" w:rsidRDefault="007F4281" w:rsidP="007F4281">
      <w:pPr>
        <w:spacing w:line="360" w:lineRule="auto"/>
        <w:ind w:left="-567" w:right="-284"/>
        <w:contextualSpacing/>
        <w:jc w:val="center"/>
        <w:rPr>
          <w:rFonts w:ascii="Times New Roman" w:hAnsi="Times New Roman" w:cs="Times New Roman"/>
          <w:b/>
          <w:bCs/>
          <w:sz w:val="24"/>
          <w:szCs w:val="24"/>
          <w:lang w:val="kk-KZ"/>
        </w:rPr>
      </w:pPr>
      <w:r w:rsidRPr="00797149">
        <w:rPr>
          <w:rFonts w:ascii="Times New Roman" w:hAnsi="Times New Roman" w:cs="Times New Roman"/>
          <w:b/>
          <w:bCs/>
          <w:sz w:val="24"/>
          <w:szCs w:val="24"/>
          <w:lang w:val="kk-KZ"/>
        </w:rPr>
        <w:t xml:space="preserve">ЕСЕНОВ УНИВЕРСИТЕТІ ВОЛОНТЕРЛІК </w:t>
      </w:r>
      <w:r>
        <w:rPr>
          <w:rFonts w:ascii="Times New Roman" w:hAnsi="Times New Roman" w:cs="Times New Roman"/>
          <w:b/>
          <w:bCs/>
          <w:sz w:val="24"/>
          <w:szCs w:val="24"/>
        </w:rPr>
        <w:t>КОРПУС</w:t>
      </w:r>
      <w:r w:rsidRPr="00797149">
        <w:rPr>
          <w:rFonts w:ascii="Times New Roman" w:hAnsi="Times New Roman" w:cs="Times New Roman"/>
          <w:b/>
          <w:bCs/>
          <w:sz w:val="24"/>
          <w:szCs w:val="24"/>
          <w:lang w:val="kk-KZ"/>
        </w:rPr>
        <w:t xml:space="preserve"> ТУРАЛЫ</w:t>
      </w:r>
      <w:r w:rsidRPr="00797149">
        <w:rPr>
          <w:rFonts w:ascii="Times New Roman" w:hAnsi="Times New Roman" w:cs="Times New Roman"/>
          <w:b/>
          <w:bCs/>
          <w:sz w:val="24"/>
          <w:szCs w:val="24"/>
          <w:lang w:val="kk-KZ"/>
        </w:rPr>
        <w:br/>
        <w:t xml:space="preserve"> ЕРЕЖЕСІ</w:t>
      </w:r>
    </w:p>
    <w:p w14:paraId="1ABA67AA" w14:textId="7C27B680" w:rsidR="007F4281" w:rsidRDefault="007F4281" w:rsidP="00492732">
      <w:pPr>
        <w:spacing w:line="360" w:lineRule="auto"/>
        <w:ind w:right="-284"/>
        <w:contextualSpacing/>
        <w:rPr>
          <w:rFonts w:ascii="Times New Roman" w:hAnsi="Times New Roman" w:cs="Times New Roman"/>
          <w:b/>
          <w:bCs/>
          <w:sz w:val="24"/>
          <w:szCs w:val="24"/>
          <w:lang w:val="kk-KZ"/>
        </w:rPr>
      </w:pPr>
    </w:p>
    <w:p w14:paraId="1A915339" w14:textId="54327BF6" w:rsidR="007F4281" w:rsidRDefault="007F4281" w:rsidP="00492732">
      <w:pPr>
        <w:spacing w:line="360" w:lineRule="auto"/>
        <w:ind w:right="-284"/>
        <w:contextualSpacing/>
        <w:rPr>
          <w:rFonts w:ascii="Times New Roman" w:hAnsi="Times New Roman" w:cs="Times New Roman"/>
          <w:b/>
          <w:bCs/>
          <w:sz w:val="24"/>
          <w:szCs w:val="24"/>
          <w:lang w:val="kk-KZ"/>
        </w:rPr>
      </w:pPr>
    </w:p>
    <w:p w14:paraId="2FCA666F" w14:textId="02C8708B" w:rsidR="007F4281" w:rsidRDefault="007F4281" w:rsidP="00492732">
      <w:pPr>
        <w:spacing w:line="360" w:lineRule="auto"/>
        <w:ind w:right="-284"/>
        <w:contextualSpacing/>
        <w:rPr>
          <w:rFonts w:ascii="Times New Roman" w:hAnsi="Times New Roman" w:cs="Times New Roman"/>
          <w:b/>
          <w:bCs/>
          <w:sz w:val="24"/>
          <w:szCs w:val="24"/>
          <w:lang w:val="kk-KZ"/>
        </w:rPr>
      </w:pPr>
    </w:p>
    <w:p w14:paraId="5E922B28" w14:textId="288E933F" w:rsidR="007F4281" w:rsidRDefault="007F4281" w:rsidP="00492732">
      <w:pPr>
        <w:spacing w:line="360" w:lineRule="auto"/>
        <w:ind w:right="-284"/>
        <w:contextualSpacing/>
        <w:rPr>
          <w:rFonts w:ascii="Times New Roman" w:hAnsi="Times New Roman" w:cs="Times New Roman"/>
          <w:b/>
          <w:bCs/>
          <w:sz w:val="24"/>
          <w:szCs w:val="24"/>
          <w:lang w:val="kk-KZ"/>
        </w:rPr>
      </w:pPr>
    </w:p>
    <w:p w14:paraId="00B3B015" w14:textId="0876C117" w:rsidR="007F4281" w:rsidRDefault="007F4281" w:rsidP="00492732">
      <w:pPr>
        <w:spacing w:line="360" w:lineRule="auto"/>
        <w:ind w:right="-284"/>
        <w:contextualSpacing/>
        <w:rPr>
          <w:rFonts w:ascii="Times New Roman" w:hAnsi="Times New Roman" w:cs="Times New Roman"/>
          <w:b/>
          <w:bCs/>
          <w:sz w:val="24"/>
          <w:szCs w:val="24"/>
          <w:lang w:val="kk-KZ"/>
        </w:rPr>
      </w:pPr>
    </w:p>
    <w:p w14:paraId="4EDA5052" w14:textId="28482B46" w:rsidR="007F4281" w:rsidRDefault="007F4281" w:rsidP="00492732">
      <w:pPr>
        <w:spacing w:line="360" w:lineRule="auto"/>
        <w:ind w:right="-284"/>
        <w:contextualSpacing/>
        <w:rPr>
          <w:rFonts w:ascii="Times New Roman" w:hAnsi="Times New Roman" w:cs="Times New Roman"/>
          <w:b/>
          <w:bCs/>
          <w:sz w:val="24"/>
          <w:szCs w:val="24"/>
          <w:lang w:val="kk-KZ"/>
        </w:rPr>
      </w:pPr>
    </w:p>
    <w:p w14:paraId="73B0F78A" w14:textId="6715648A" w:rsidR="007F4281" w:rsidRDefault="007F4281" w:rsidP="00492732">
      <w:pPr>
        <w:spacing w:line="360" w:lineRule="auto"/>
        <w:ind w:right="-284"/>
        <w:contextualSpacing/>
        <w:rPr>
          <w:rFonts w:ascii="Times New Roman" w:hAnsi="Times New Roman" w:cs="Times New Roman"/>
          <w:b/>
          <w:bCs/>
          <w:sz w:val="24"/>
          <w:szCs w:val="24"/>
          <w:lang w:val="kk-KZ"/>
        </w:rPr>
      </w:pPr>
    </w:p>
    <w:p w14:paraId="3ABEE244" w14:textId="47FB2644" w:rsidR="007F4281" w:rsidRDefault="007F4281" w:rsidP="00492732">
      <w:pPr>
        <w:spacing w:line="360" w:lineRule="auto"/>
        <w:ind w:right="-284"/>
        <w:contextualSpacing/>
        <w:rPr>
          <w:rFonts w:ascii="Times New Roman" w:hAnsi="Times New Roman" w:cs="Times New Roman"/>
          <w:b/>
          <w:bCs/>
          <w:sz w:val="24"/>
          <w:szCs w:val="24"/>
          <w:lang w:val="kk-KZ"/>
        </w:rPr>
      </w:pPr>
    </w:p>
    <w:p w14:paraId="08F7D732" w14:textId="2707607F" w:rsidR="007F4281" w:rsidRDefault="007F4281" w:rsidP="00492732">
      <w:pPr>
        <w:spacing w:line="360" w:lineRule="auto"/>
        <w:ind w:right="-284"/>
        <w:contextualSpacing/>
        <w:rPr>
          <w:rFonts w:ascii="Times New Roman" w:hAnsi="Times New Roman" w:cs="Times New Roman"/>
          <w:b/>
          <w:bCs/>
          <w:sz w:val="24"/>
          <w:szCs w:val="24"/>
          <w:lang w:val="kk-KZ"/>
        </w:rPr>
      </w:pPr>
    </w:p>
    <w:p w14:paraId="610DBEFA" w14:textId="67646AAA" w:rsidR="007F4281" w:rsidRDefault="007F4281" w:rsidP="00492732">
      <w:pPr>
        <w:spacing w:line="360" w:lineRule="auto"/>
        <w:ind w:right="-284"/>
        <w:contextualSpacing/>
        <w:rPr>
          <w:rFonts w:ascii="Times New Roman" w:hAnsi="Times New Roman" w:cs="Times New Roman"/>
          <w:b/>
          <w:bCs/>
          <w:sz w:val="24"/>
          <w:szCs w:val="24"/>
          <w:lang w:val="kk-KZ"/>
        </w:rPr>
      </w:pPr>
    </w:p>
    <w:p w14:paraId="125CE08A" w14:textId="25039744" w:rsidR="007F4281" w:rsidRDefault="007F4281" w:rsidP="00492732">
      <w:pPr>
        <w:spacing w:line="360" w:lineRule="auto"/>
        <w:ind w:right="-284"/>
        <w:contextualSpacing/>
        <w:rPr>
          <w:rFonts w:ascii="Times New Roman" w:hAnsi="Times New Roman" w:cs="Times New Roman"/>
          <w:b/>
          <w:bCs/>
          <w:sz w:val="24"/>
          <w:szCs w:val="24"/>
          <w:lang w:val="kk-KZ"/>
        </w:rPr>
      </w:pPr>
    </w:p>
    <w:p w14:paraId="15CEC2EE" w14:textId="3818D2EB" w:rsidR="00FA23F1" w:rsidRDefault="00FA23F1" w:rsidP="00492732">
      <w:pPr>
        <w:spacing w:line="360" w:lineRule="auto"/>
        <w:ind w:right="-284"/>
        <w:contextualSpacing/>
        <w:rPr>
          <w:rFonts w:ascii="Times New Roman" w:hAnsi="Times New Roman" w:cs="Times New Roman"/>
          <w:b/>
          <w:bCs/>
          <w:sz w:val="24"/>
          <w:szCs w:val="24"/>
          <w:lang w:val="kk-KZ"/>
        </w:rPr>
      </w:pPr>
    </w:p>
    <w:p w14:paraId="3533F5B4" w14:textId="2565CBEA" w:rsidR="00FA23F1" w:rsidRDefault="00FA23F1" w:rsidP="00492732">
      <w:pPr>
        <w:spacing w:line="360" w:lineRule="auto"/>
        <w:ind w:right="-284"/>
        <w:contextualSpacing/>
        <w:rPr>
          <w:rFonts w:ascii="Times New Roman" w:hAnsi="Times New Roman" w:cs="Times New Roman"/>
          <w:b/>
          <w:bCs/>
          <w:sz w:val="24"/>
          <w:szCs w:val="24"/>
          <w:lang w:val="kk-KZ"/>
        </w:rPr>
      </w:pPr>
    </w:p>
    <w:p w14:paraId="08B99B0B" w14:textId="537DAD31" w:rsidR="007F4281" w:rsidRDefault="007F4281" w:rsidP="00492732">
      <w:pPr>
        <w:spacing w:line="360" w:lineRule="auto"/>
        <w:ind w:right="-284"/>
        <w:contextualSpacing/>
        <w:rPr>
          <w:rFonts w:ascii="Times New Roman" w:hAnsi="Times New Roman" w:cs="Times New Roman"/>
          <w:b/>
          <w:bCs/>
          <w:sz w:val="24"/>
          <w:szCs w:val="24"/>
          <w:lang w:val="kk-KZ"/>
        </w:rPr>
      </w:pPr>
    </w:p>
    <w:p w14:paraId="176A137C" w14:textId="5B7A37FD" w:rsidR="007F4281" w:rsidRDefault="007F4281" w:rsidP="00492732">
      <w:pPr>
        <w:spacing w:line="360" w:lineRule="auto"/>
        <w:ind w:right="-284"/>
        <w:contextualSpacing/>
        <w:rPr>
          <w:rFonts w:ascii="Times New Roman" w:hAnsi="Times New Roman" w:cs="Times New Roman"/>
          <w:b/>
          <w:bCs/>
          <w:sz w:val="24"/>
          <w:szCs w:val="24"/>
          <w:lang w:val="kk-KZ"/>
        </w:rPr>
      </w:pPr>
    </w:p>
    <w:p w14:paraId="7AC2CABC" w14:textId="1E112827" w:rsidR="007F4281" w:rsidRDefault="007F4281" w:rsidP="00492732">
      <w:pPr>
        <w:spacing w:line="360" w:lineRule="auto"/>
        <w:ind w:right="-284"/>
        <w:contextualSpacing/>
        <w:rPr>
          <w:rFonts w:ascii="Times New Roman" w:hAnsi="Times New Roman" w:cs="Times New Roman"/>
          <w:b/>
          <w:bCs/>
          <w:sz w:val="24"/>
          <w:szCs w:val="24"/>
          <w:lang w:val="kk-KZ"/>
        </w:rPr>
      </w:pPr>
    </w:p>
    <w:p w14:paraId="133E2854" w14:textId="529DCEEB" w:rsidR="00A331C0" w:rsidRDefault="00A331C0" w:rsidP="00492732">
      <w:pPr>
        <w:spacing w:line="360" w:lineRule="auto"/>
        <w:ind w:right="-284"/>
        <w:contextualSpacing/>
        <w:rPr>
          <w:rFonts w:ascii="Times New Roman" w:hAnsi="Times New Roman" w:cs="Times New Roman"/>
          <w:b/>
          <w:bCs/>
          <w:sz w:val="24"/>
          <w:szCs w:val="24"/>
          <w:lang w:val="kk-KZ"/>
        </w:rPr>
      </w:pPr>
    </w:p>
    <w:p w14:paraId="3471ED40" w14:textId="0CD815FF" w:rsidR="00A331C0" w:rsidRDefault="00A331C0" w:rsidP="00492732">
      <w:pPr>
        <w:spacing w:line="360" w:lineRule="auto"/>
        <w:ind w:right="-284"/>
        <w:contextualSpacing/>
        <w:rPr>
          <w:rFonts w:ascii="Times New Roman" w:hAnsi="Times New Roman" w:cs="Times New Roman"/>
          <w:b/>
          <w:bCs/>
          <w:sz w:val="24"/>
          <w:szCs w:val="24"/>
          <w:lang w:val="kk-KZ"/>
        </w:rPr>
      </w:pPr>
    </w:p>
    <w:p w14:paraId="58D09FF1" w14:textId="77777777" w:rsidR="00EF5296" w:rsidRDefault="00EF5296" w:rsidP="00492732">
      <w:pPr>
        <w:spacing w:line="360" w:lineRule="auto"/>
        <w:ind w:right="-284"/>
        <w:contextualSpacing/>
        <w:rPr>
          <w:rFonts w:ascii="Times New Roman" w:hAnsi="Times New Roman" w:cs="Times New Roman"/>
          <w:b/>
          <w:bCs/>
          <w:sz w:val="24"/>
          <w:szCs w:val="24"/>
          <w:lang w:val="kk-KZ"/>
        </w:rPr>
      </w:pPr>
      <w:bookmarkStart w:id="0" w:name="_GoBack"/>
      <w:bookmarkEnd w:id="0"/>
    </w:p>
    <w:p w14:paraId="756E6B4B" w14:textId="1D8C5A26" w:rsidR="007F4281" w:rsidRDefault="00FA23F1" w:rsidP="007F4281">
      <w:pPr>
        <w:pStyle w:val="11"/>
        <w:pBdr>
          <w:top w:val="nil"/>
          <w:left w:val="nil"/>
          <w:bottom w:val="nil"/>
          <w:right w:val="nil"/>
          <w:between w:val="nil"/>
        </w:pBdr>
        <w:jc w:val="center"/>
        <w:rPr>
          <w:b/>
          <w:color w:val="000000"/>
          <w:lang w:val="kk-KZ"/>
        </w:rPr>
      </w:pPr>
      <w:r>
        <w:rPr>
          <w:b/>
          <w:color w:val="000000"/>
          <w:lang w:val="kk-KZ"/>
        </w:rPr>
        <w:t>Ақ</w:t>
      </w:r>
      <w:r w:rsidR="007F4281" w:rsidRPr="00671412">
        <w:rPr>
          <w:b/>
          <w:color w:val="000000"/>
          <w:lang w:val="kk-KZ"/>
        </w:rPr>
        <w:t>тау</w:t>
      </w:r>
      <w:r w:rsidR="006248C8">
        <w:rPr>
          <w:b/>
          <w:color w:val="000000"/>
          <w:lang w:val="kk-KZ"/>
        </w:rPr>
        <w:t>, 202</w:t>
      </w:r>
      <w:r w:rsidR="00DC06F1">
        <w:rPr>
          <w:b/>
          <w:color w:val="000000"/>
          <w:lang w:val="kk-KZ"/>
        </w:rPr>
        <w:t>2</w:t>
      </w:r>
      <w:r w:rsidR="007F4281" w:rsidRPr="00671412">
        <w:rPr>
          <w:b/>
          <w:color w:val="000000"/>
          <w:lang w:val="kk-KZ"/>
        </w:rPr>
        <w:t xml:space="preserve"> </w:t>
      </w:r>
    </w:p>
    <w:p w14:paraId="397C4724" w14:textId="5FF12DFD" w:rsidR="00A331C0" w:rsidRDefault="00A331C0" w:rsidP="00A331C0">
      <w:pPr>
        <w:pStyle w:val="11"/>
        <w:pBdr>
          <w:top w:val="nil"/>
          <w:left w:val="nil"/>
          <w:bottom w:val="nil"/>
          <w:right w:val="nil"/>
          <w:between w:val="nil"/>
        </w:pBdr>
        <w:rPr>
          <w:b/>
          <w:color w:val="000000"/>
          <w:lang w:val="kk-KZ"/>
        </w:rPr>
      </w:pPr>
    </w:p>
    <w:p w14:paraId="448A4EAE" w14:textId="5270C53C" w:rsidR="00FA23F1" w:rsidRDefault="00FA23F1" w:rsidP="00FA23F1">
      <w:pPr>
        <w:pStyle w:val="11"/>
        <w:pBdr>
          <w:top w:val="nil"/>
          <w:left w:val="nil"/>
          <w:bottom w:val="nil"/>
          <w:right w:val="nil"/>
          <w:between w:val="nil"/>
        </w:pBdr>
        <w:jc w:val="center"/>
        <w:rPr>
          <w:b/>
          <w:color w:val="000000"/>
          <w:lang w:val="kk-KZ"/>
        </w:rPr>
      </w:pPr>
      <w:r w:rsidRPr="00532D62">
        <w:rPr>
          <w:b/>
          <w:color w:val="000000"/>
          <w:lang w:val="kk-KZ"/>
        </w:rPr>
        <w:t>МАЗМҰНЫ</w:t>
      </w:r>
    </w:p>
    <w:p w14:paraId="4B4B68DC" w14:textId="77777777" w:rsidR="004049F4" w:rsidRPr="00532D62" w:rsidRDefault="004049F4" w:rsidP="00FA23F1">
      <w:pPr>
        <w:pStyle w:val="11"/>
        <w:pBdr>
          <w:top w:val="nil"/>
          <w:left w:val="nil"/>
          <w:bottom w:val="nil"/>
          <w:right w:val="nil"/>
          <w:between w:val="nil"/>
        </w:pBdr>
        <w:jc w:val="center"/>
        <w:rPr>
          <w:b/>
          <w:color w:val="000000"/>
          <w:lang w:val="kk-KZ"/>
        </w:rPr>
      </w:pPr>
    </w:p>
    <w:tbl>
      <w:tblPr>
        <w:tblW w:w="10099" w:type="dxa"/>
        <w:tblInd w:w="108" w:type="dxa"/>
        <w:tblLayout w:type="fixed"/>
        <w:tblLook w:val="0000" w:firstRow="0" w:lastRow="0" w:firstColumn="0" w:lastColumn="0" w:noHBand="0" w:noVBand="0"/>
      </w:tblPr>
      <w:tblGrid>
        <w:gridCol w:w="598"/>
        <w:gridCol w:w="8083"/>
        <w:gridCol w:w="1418"/>
      </w:tblGrid>
      <w:tr w:rsidR="00C63E17" w:rsidRPr="00C63E17" w14:paraId="0835F294" w14:textId="77777777" w:rsidTr="0023601F">
        <w:trPr>
          <w:trHeight w:val="260"/>
        </w:trPr>
        <w:tc>
          <w:tcPr>
            <w:tcW w:w="598" w:type="dxa"/>
            <w:shd w:val="clear" w:color="auto" w:fill="auto"/>
          </w:tcPr>
          <w:p w14:paraId="33184179"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1</w:t>
            </w:r>
          </w:p>
          <w:p w14:paraId="44948D42"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2</w:t>
            </w:r>
          </w:p>
          <w:p w14:paraId="11FBEFB3"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3</w:t>
            </w:r>
          </w:p>
          <w:p w14:paraId="09276DE3"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4</w:t>
            </w:r>
          </w:p>
          <w:p w14:paraId="407E8F80" w14:textId="77777777" w:rsidR="00C63E17" w:rsidRDefault="000D4255"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5</w:t>
            </w:r>
          </w:p>
          <w:p w14:paraId="77DF3C3B" w14:textId="77777777" w:rsidR="000D4255" w:rsidRDefault="000D4255"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6</w:t>
            </w:r>
          </w:p>
          <w:p w14:paraId="62C6E7FE" w14:textId="77777777" w:rsidR="000D4255" w:rsidRDefault="000D4255"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p>
          <w:p w14:paraId="4E470593" w14:textId="1D013E46" w:rsidR="000D4255" w:rsidRDefault="00FF6179"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7</w:t>
            </w:r>
          </w:p>
          <w:p w14:paraId="420C382C" w14:textId="77777777" w:rsidR="000D4255" w:rsidRDefault="000D4255"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p>
          <w:p w14:paraId="7C7C9AA0" w14:textId="5E6D3544" w:rsidR="000D4255" w:rsidRDefault="00F555F0"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8</w:t>
            </w:r>
          </w:p>
          <w:p w14:paraId="4C589F28" w14:textId="2FF2FA06" w:rsidR="000D4255" w:rsidRDefault="00F555F0"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9</w:t>
            </w:r>
          </w:p>
          <w:p w14:paraId="48AF585C" w14:textId="3E516DCB" w:rsidR="00F555F0" w:rsidRPr="00C63E17" w:rsidRDefault="00F555F0"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10</w:t>
            </w:r>
          </w:p>
        </w:tc>
        <w:tc>
          <w:tcPr>
            <w:tcW w:w="8083" w:type="dxa"/>
            <w:shd w:val="clear" w:color="auto" w:fill="auto"/>
          </w:tcPr>
          <w:p w14:paraId="09DD926C" w14:textId="6770F69B" w:rsidR="00C63E17" w:rsidRPr="00C63E17" w:rsidRDefault="00C63E17" w:rsidP="00C63E17">
            <w:pPr>
              <w:pBdr>
                <w:top w:val="nil"/>
                <w:left w:val="nil"/>
                <w:bottom w:val="nil"/>
                <w:right w:val="nil"/>
                <w:between w:val="nil"/>
              </w:pBdr>
              <w:tabs>
                <w:tab w:val="left" w:pos="-67"/>
              </w:tabs>
              <w:spacing w:after="0" w:line="240" w:lineRule="auto"/>
              <w:jc w:val="both"/>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қолданылу саласы</w:t>
            </w:r>
            <w:r w:rsidRPr="00C63E17">
              <w:rPr>
                <w:rFonts w:ascii="Times New Roman" w:eastAsia="Times New Roman" w:hAnsi="Times New Roman" w:cs="Times New Roman"/>
                <w:b/>
                <w:caps/>
                <w:color w:val="000000"/>
                <w:sz w:val="24"/>
                <w:szCs w:val="24"/>
                <w:lang w:val="kk-KZ" w:eastAsia="ru-RU"/>
              </w:rPr>
              <w:t xml:space="preserve">                                                                                                        </w:t>
            </w:r>
          </w:p>
          <w:p w14:paraId="1446FA46" w14:textId="73C7551F" w:rsidR="00C63E17" w:rsidRPr="00C63E17" w:rsidRDefault="00C63E17" w:rsidP="00C63E17">
            <w:pPr>
              <w:pBdr>
                <w:top w:val="nil"/>
                <w:left w:val="nil"/>
                <w:bottom w:val="nil"/>
                <w:right w:val="nil"/>
                <w:between w:val="nil"/>
              </w:pBdr>
              <w:tabs>
                <w:tab w:val="left" w:pos="-67"/>
              </w:tabs>
              <w:spacing w:after="0" w:line="240" w:lineRule="auto"/>
              <w:jc w:val="both"/>
              <w:rPr>
                <w:rFonts w:ascii="Times New Roman" w:eastAsia="Times New Roman" w:hAnsi="Times New Roman" w:cs="Times New Roman"/>
                <w:b/>
                <w:caps/>
                <w:color w:val="000000"/>
                <w:sz w:val="24"/>
                <w:szCs w:val="24"/>
                <w:lang w:val="kk-KZ" w:eastAsia="ru-RU"/>
              </w:rPr>
            </w:pPr>
            <w:r w:rsidRPr="00104CEF">
              <w:rPr>
                <w:rFonts w:ascii="Times" w:eastAsia="Times" w:hAnsi="Times" w:cs="Times"/>
                <w:b/>
                <w:caps/>
                <w:color w:val="000000"/>
                <w:sz w:val="24"/>
                <w:szCs w:val="24"/>
                <w:lang w:val="kk-KZ" w:eastAsia="ru-RU"/>
              </w:rPr>
              <w:t>қысқ</w:t>
            </w:r>
            <w:r>
              <w:rPr>
                <w:rFonts w:ascii="Times" w:eastAsia="Times" w:hAnsi="Times" w:cs="Times"/>
                <w:b/>
                <w:caps/>
                <w:color w:val="000000"/>
                <w:sz w:val="24"/>
                <w:szCs w:val="24"/>
                <w:lang w:val="kk-KZ" w:eastAsia="ru-RU"/>
              </w:rPr>
              <w:t>артулар мен белгілеулер</w:t>
            </w:r>
            <w:r w:rsidRPr="00C63E17">
              <w:rPr>
                <w:rFonts w:ascii="Times" w:eastAsia="Times" w:hAnsi="Times" w:cs="Times"/>
                <w:b/>
                <w:caps/>
                <w:color w:val="000000"/>
                <w:sz w:val="24"/>
                <w:szCs w:val="24"/>
                <w:lang w:val="kk-KZ" w:eastAsia="ru-RU"/>
              </w:rPr>
              <w:t xml:space="preserve">                                                        </w:t>
            </w:r>
            <w:r w:rsidRPr="00C63E17">
              <w:rPr>
                <w:rFonts w:ascii="Times New Roman" w:eastAsia="Times New Roman" w:hAnsi="Times New Roman" w:cs="Times New Roman"/>
                <w:b/>
                <w:smallCaps/>
                <w:sz w:val="24"/>
                <w:szCs w:val="24"/>
                <w:lang w:val="kk-KZ" w:eastAsia="ru-RU"/>
              </w:rPr>
              <w:t xml:space="preserve">                                                                            </w:t>
            </w:r>
          </w:p>
          <w:p w14:paraId="01FC1C63" w14:textId="51E2F3C8" w:rsidR="00C63E17" w:rsidRPr="00C63E17" w:rsidRDefault="009C602F" w:rsidP="00C63E17">
            <w:pPr>
              <w:pBdr>
                <w:top w:val="nil"/>
                <w:left w:val="nil"/>
                <w:bottom w:val="nil"/>
                <w:right w:val="nil"/>
                <w:between w:val="nil"/>
              </w:pBdr>
              <w:spacing w:after="0" w:line="240" w:lineRule="auto"/>
              <w:rPr>
                <w:rFonts w:ascii="Times" w:eastAsia="Times" w:hAnsi="Times" w:cs="Times"/>
                <w:b/>
                <w:caps/>
                <w:color w:val="000000"/>
                <w:sz w:val="24"/>
                <w:szCs w:val="24"/>
                <w:lang w:val="kk-KZ" w:eastAsia="ru-RU"/>
              </w:rPr>
            </w:pPr>
            <w:r>
              <w:rPr>
                <w:rFonts w:ascii="Times" w:eastAsia="Times" w:hAnsi="Times" w:cs="Times"/>
                <w:b/>
                <w:caps/>
                <w:color w:val="000000"/>
                <w:sz w:val="24"/>
                <w:szCs w:val="24"/>
                <w:lang w:val="kk-KZ" w:eastAsia="ru-RU"/>
              </w:rPr>
              <w:t>жалпы ережелер</w:t>
            </w:r>
          </w:p>
          <w:p w14:paraId="3BD386B6" w14:textId="7FB35898" w:rsidR="009C602F" w:rsidRDefault="009C602F" w:rsidP="009C602F">
            <w:pPr>
              <w:pStyle w:val="a3"/>
              <w:shd w:val="clear" w:color="auto" w:fill="FFFFFF"/>
              <w:spacing w:before="0" w:beforeAutospacing="0" w:after="360" w:afterAutospacing="0"/>
              <w:ind w:right="-284"/>
              <w:contextualSpacing/>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ВОЛОНТЕРЛІК ҚЫЗМЕТТІҢ ҚАҒИДАТТАРЫ</w:t>
            </w:r>
          </w:p>
          <w:p w14:paraId="1E5AB6BB" w14:textId="3159C345" w:rsidR="009C602F" w:rsidRDefault="009C602F" w:rsidP="009C602F">
            <w:pPr>
              <w:pStyle w:val="a3"/>
              <w:shd w:val="clear" w:color="auto" w:fill="FFFFFF"/>
              <w:spacing w:before="0" w:beforeAutospacing="0" w:after="360" w:afterAutospacing="0"/>
              <w:ind w:right="-284"/>
              <w:contextualSpacing/>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ВОЛОНТЕРЛІК ҚЫЗМЕТТІҢ НЫСАНДАРЫ МЕН ТҮРЛЕРІ</w:t>
            </w:r>
          </w:p>
          <w:p w14:paraId="5BA50236" w14:textId="3046C9F9" w:rsidR="009C602F" w:rsidRDefault="009C602F" w:rsidP="009C602F">
            <w:pPr>
              <w:pStyle w:val="a3"/>
              <w:shd w:val="clear" w:color="auto" w:fill="FFFFFF"/>
              <w:spacing w:before="0" w:beforeAutospacing="0" w:after="360" w:afterAutospacing="0"/>
              <w:ind w:right="-284"/>
              <w:contextualSpacing/>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 xml:space="preserve">ЕСЕНОВ УНИВЕРСИТЕТІНІҢ ВОЛОНТЕРЛІК </w:t>
            </w:r>
            <w:r>
              <w:rPr>
                <w:b/>
                <w:bCs/>
                <w:color w:val="000000"/>
                <w:spacing w:val="2"/>
                <w:bdr w:val="none" w:sz="0" w:space="0" w:color="auto" w:frame="1"/>
                <w:lang w:val="kk-KZ"/>
              </w:rPr>
              <w:t>КОРПУС</w:t>
            </w:r>
            <w:r w:rsidRPr="00797149">
              <w:rPr>
                <w:b/>
                <w:bCs/>
                <w:color w:val="000000"/>
                <w:spacing w:val="2"/>
                <w:bdr w:val="none" w:sz="0" w:space="0" w:color="auto" w:frame="1"/>
                <w:lang w:val="kk-KZ"/>
              </w:rPr>
              <w:t xml:space="preserve"> САЛАСЫНДАҒЫ ҚҰЗЫРЕТІ</w:t>
            </w:r>
          </w:p>
          <w:p w14:paraId="0D897F2D" w14:textId="77777777" w:rsidR="009C602F" w:rsidRDefault="009C602F" w:rsidP="000D4255">
            <w:pPr>
              <w:pStyle w:val="a3"/>
              <w:shd w:val="clear" w:color="auto" w:fill="FFFFFF"/>
              <w:spacing w:before="0" w:beforeAutospacing="0" w:after="0" w:afterAutospacing="0"/>
              <w:contextualSpacing/>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 xml:space="preserve">ЕСЕНОВ УНИВЕРСИТЕТІ ЕРІКТІЛІК </w:t>
            </w:r>
            <w:r>
              <w:rPr>
                <w:b/>
                <w:bCs/>
                <w:color w:val="000000"/>
                <w:spacing w:val="2"/>
                <w:bdr w:val="none" w:sz="0" w:space="0" w:color="auto" w:frame="1"/>
                <w:lang w:val="kk-KZ"/>
              </w:rPr>
              <w:t>КОРПУС</w:t>
            </w:r>
          </w:p>
          <w:p w14:paraId="6EE094E5" w14:textId="7001985F" w:rsidR="009C602F" w:rsidRDefault="009C602F" w:rsidP="000D4255">
            <w:pPr>
              <w:pStyle w:val="a3"/>
              <w:shd w:val="clear" w:color="auto" w:fill="FFFFFF"/>
              <w:spacing w:before="0" w:beforeAutospacing="0" w:after="0" w:afterAutospacing="0"/>
              <w:contextualSpacing/>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ВОЛОНТЕРЛІК ҚЫЗМЕТ САЛАСЫНДАҒЫ ҚҰЗЫРЕТІ</w:t>
            </w:r>
          </w:p>
          <w:p w14:paraId="083F6F9F" w14:textId="3F0B5436" w:rsidR="000D4255" w:rsidRDefault="000D4255" w:rsidP="000D4255">
            <w:pPr>
              <w:pStyle w:val="a3"/>
              <w:shd w:val="clear" w:color="auto" w:fill="FFFFFF"/>
              <w:spacing w:before="0" w:beforeAutospacing="0" w:after="0" w:afterAutospacing="0"/>
              <w:contextualSpacing/>
              <w:textAlignment w:val="baseline"/>
              <w:rPr>
                <w:b/>
                <w:color w:val="1E1E1E"/>
                <w:lang w:val="kk-KZ"/>
              </w:rPr>
            </w:pPr>
            <w:r w:rsidRPr="000D4255">
              <w:rPr>
                <w:b/>
                <w:color w:val="1E1E1E"/>
                <w:lang w:val="kk-KZ"/>
              </w:rPr>
              <w:t>ВОЛОНТЕРЛІК ҚЫЗМЕТТІ ҰЙЫМДАСТЫРУ ЖӘНЕ ҚОЛДАУ</w:t>
            </w:r>
          </w:p>
          <w:p w14:paraId="1F509277" w14:textId="2B8D63CF" w:rsidR="00F555F0" w:rsidRPr="00F555F0" w:rsidRDefault="00F555F0" w:rsidP="00F555F0">
            <w:pPr>
              <w:pStyle w:val="a3"/>
              <w:shd w:val="clear" w:color="auto" w:fill="FFFFFF"/>
              <w:spacing w:before="0" w:beforeAutospacing="0" w:after="0" w:afterAutospacing="0"/>
              <w:contextualSpacing/>
              <w:textAlignment w:val="baseline"/>
              <w:rPr>
                <w:b/>
                <w:bCs/>
                <w:color w:val="000000"/>
                <w:spacing w:val="2"/>
                <w:lang w:val="kk-KZ"/>
              </w:rPr>
            </w:pPr>
            <w:r w:rsidRPr="00797149">
              <w:rPr>
                <w:b/>
                <w:bCs/>
                <w:color w:val="000000"/>
                <w:spacing w:val="2"/>
                <w:bdr w:val="none" w:sz="0" w:space="0" w:color="auto" w:frame="1"/>
                <w:lang w:val="kk-KZ"/>
              </w:rPr>
              <w:t xml:space="preserve">ВОЛОНТЕРЛІК </w:t>
            </w:r>
            <w:r>
              <w:rPr>
                <w:b/>
                <w:bCs/>
                <w:color w:val="000000"/>
                <w:spacing w:val="2"/>
                <w:lang w:val="kk-KZ"/>
              </w:rPr>
              <w:t>КОРПУС</w:t>
            </w:r>
          </w:p>
          <w:p w14:paraId="16D05686" w14:textId="5A202C4E" w:rsidR="000D4255" w:rsidRDefault="000D4255" w:rsidP="000D4255">
            <w:pPr>
              <w:pStyle w:val="3"/>
              <w:shd w:val="clear" w:color="auto" w:fill="FFFFFF"/>
              <w:spacing w:before="0" w:beforeAutospacing="0" w:after="0" w:afterAutospacing="0"/>
              <w:textAlignment w:val="baseline"/>
              <w:rPr>
                <w:bCs w:val="0"/>
                <w:color w:val="1E1E1E"/>
                <w:sz w:val="24"/>
                <w:szCs w:val="32"/>
              </w:rPr>
            </w:pPr>
            <w:r w:rsidRPr="00A6353F">
              <w:rPr>
                <w:bCs w:val="0"/>
                <w:color w:val="1E1E1E"/>
                <w:sz w:val="24"/>
                <w:szCs w:val="32"/>
              </w:rPr>
              <w:t>ҚОРЫТЫНДЫ ЕРЕЖЕЛЕР</w:t>
            </w:r>
          </w:p>
          <w:p w14:paraId="30AA7828" w14:textId="77777777" w:rsidR="000D4255" w:rsidRPr="000D4255" w:rsidRDefault="000D4255" w:rsidP="000D4255">
            <w:pPr>
              <w:pStyle w:val="a3"/>
              <w:shd w:val="clear" w:color="auto" w:fill="FFFFFF"/>
              <w:spacing w:before="0" w:beforeAutospacing="0" w:after="0" w:afterAutospacing="0"/>
              <w:contextualSpacing/>
              <w:textAlignment w:val="baseline"/>
              <w:rPr>
                <w:b/>
                <w:bCs/>
                <w:color w:val="000000"/>
                <w:spacing w:val="2"/>
                <w:bdr w:val="none" w:sz="0" w:space="0" w:color="auto" w:frame="1"/>
                <w:lang w:val="kk-KZ"/>
              </w:rPr>
            </w:pPr>
          </w:p>
          <w:p w14:paraId="26BF2209" w14:textId="77777777" w:rsidR="009C602F" w:rsidRPr="00797149" w:rsidRDefault="009C602F" w:rsidP="009C602F">
            <w:pPr>
              <w:pStyle w:val="a3"/>
              <w:shd w:val="clear" w:color="auto" w:fill="FFFFFF"/>
              <w:spacing w:before="0" w:beforeAutospacing="0" w:after="360" w:afterAutospacing="0"/>
              <w:ind w:right="-284"/>
              <w:contextualSpacing/>
              <w:textAlignment w:val="baseline"/>
              <w:rPr>
                <w:b/>
                <w:bCs/>
                <w:color w:val="000000"/>
                <w:spacing w:val="2"/>
                <w:lang w:val="kk-KZ"/>
              </w:rPr>
            </w:pPr>
          </w:p>
          <w:p w14:paraId="3FD9A3FC" w14:textId="2DEB6D79" w:rsidR="00C63E17" w:rsidRDefault="00C63E17" w:rsidP="00C63E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kk-KZ" w:eastAsia="ru-RU"/>
              </w:rPr>
            </w:pPr>
          </w:p>
          <w:p w14:paraId="77AE60E2" w14:textId="77777777" w:rsidR="00C63E17" w:rsidRPr="00C63E17" w:rsidRDefault="00C63E17" w:rsidP="00C63E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kk-KZ" w:eastAsia="ru-RU"/>
              </w:rPr>
            </w:pPr>
          </w:p>
          <w:p w14:paraId="1B74BFDC" w14:textId="77777777" w:rsidR="00C63E17" w:rsidRPr="00C63E17" w:rsidRDefault="00C63E17" w:rsidP="00C63E17">
            <w:pPr>
              <w:pBdr>
                <w:top w:val="nil"/>
                <w:left w:val="nil"/>
                <w:bottom w:val="nil"/>
                <w:right w:val="nil"/>
                <w:between w:val="nil"/>
              </w:pBdr>
              <w:spacing w:after="0" w:line="240" w:lineRule="auto"/>
              <w:rPr>
                <w:rFonts w:ascii="Times New Roman" w:eastAsia="Times New Roman" w:hAnsi="Times New Roman" w:cs="Times New Roman"/>
                <w:b/>
                <w:caps/>
                <w:color w:val="000000"/>
                <w:sz w:val="24"/>
                <w:szCs w:val="24"/>
                <w:lang w:val="kk-KZ" w:eastAsia="ru-RU"/>
              </w:rPr>
            </w:pPr>
          </w:p>
        </w:tc>
        <w:tc>
          <w:tcPr>
            <w:tcW w:w="1418" w:type="dxa"/>
            <w:shd w:val="clear" w:color="auto" w:fill="auto"/>
          </w:tcPr>
          <w:p w14:paraId="68F12613"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3</w:t>
            </w:r>
          </w:p>
          <w:p w14:paraId="064E87DD"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3</w:t>
            </w:r>
          </w:p>
          <w:p w14:paraId="0DBEDE6A" w14:textId="77777777" w:rsidR="00C63E17" w:rsidRPr="00C63E17" w:rsidRDefault="00C63E17"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sidRPr="00C63E17">
              <w:rPr>
                <w:rFonts w:ascii="Times New Roman" w:eastAsia="Times New Roman" w:hAnsi="Times New Roman" w:cs="Times New Roman"/>
                <w:b/>
                <w:caps/>
                <w:color w:val="000000"/>
                <w:sz w:val="24"/>
                <w:szCs w:val="24"/>
                <w:lang w:eastAsia="ru-RU"/>
              </w:rPr>
              <w:t>3</w:t>
            </w:r>
          </w:p>
          <w:p w14:paraId="105F9B37" w14:textId="77777777" w:rsidR="00C63E17" w:rsidRDefault="00F555F0"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4</w:t>
            </w:r>
          </w:p>
          <w:p w14:paraId="6EA6CEF9" w14:textId="77777777" w:rsidR="00F555F0" w:rsidRDefault="00F555F0"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4</w:t>
            </w:r>
          </w:p>
          <w:p w14:paraId="29B4BD40"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p>
          <w:p w14:paraId="64981327"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5</w:t>
            </w:r>
          </w:p>
          <w:p w14:paraId="25C8B25E"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p>
          <w:p w14:paraId="1F3AC249"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5</w:t>
            </w:r>
          </w:p>
          <w:p w14:paraId="3190BFF5"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6</w:t>
            </w:r>
          </w:p>
          <w:p w14:paraId="1744BAB5" w14:textId="77777777" w:rsidR="00204AD8"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7</w:t>
            </w:r>
          </w:p>
          <w:p w14:paraId="6E6733AA" w14:textId="42BB812E" w:rsidR="00204AD8" w:rsidRPr="00C63E17" w:rsidRDefault="00204AD8" w:rsidP="00C63E17">
            <w:pPr>
              <w:pBdr>
                <w:top w:val="nil"/>
                <w:left w:val="nil"/>
                <w:bottom w:val="nil"/>
                <w:right w:val="nil"/>
                <w:between w:val="nil"/>
              </w:pBdr>
              <w:spacing w:after="0" w:line="240" w:lineRule="auto"/>
              <w:jc w:val="center"/>
              <w:rPr>
                <w:rFonts w:ascii="Times New Roman" w:eastAsia="Times New Roman" w:hAnsi="Times New Roman" w:cs="Times New Roman"/>
                <w:b/>
                <w:caps/>
                <w:color w:val="000000"/>
                <w:sz w:val="24"/>
                <w:szCs w:val="24"/>
                <w:lang w:val="kk-KZ" w:eastAsia="ru-RU"/>
              </w:rPr>
            </w:pPr>
            <w:r>
              <w:rPr>
                <w:rFonts w:ascii="Times New Roman" w:eastAsia="Times New Roman" w:hAnsi="Times New Roman" w:cs="Times New Roman"/>
                <w:b/>
                <w:caps/>
                <w:color w:val="000000"/>
                <w:sz w:val="24"/>
                <w:szCs w:val="24"/>
                <w:lang w:val="kk-KZ" w:eastAsia="ru-RU"/>
              </w:rPr>
              <w:t>7</w:t>
            </w:r>
          </w:p>
        </w:tc>
      </w:tr>
    </w:tbl>
    <w:p w14:paraId="7CD24047" w14:textId="28F8D589" w:rsidR="007F4281" w:rsidRDefault="007F4281" w:rsidP="00492732">
      <w:pPr>
        <w:spacing w:line="360" w:lineRule="auto"/>
        <w:ind w:right="-284"/>
        <w:contextualSpacing/>
        <w:rPr>
          <w:rFonts w:ascii="Times New Roman" w:hAnsi="Times New Roman" w:cs="Times New Roman"/>
          <w:b/>
          <w:bCs/>
          <w:sz w:val="24"/>
          <w:szCs w:val="24"/>
          <w:lang w:val="kk-KZ"/>
        </w:rPr>
      </w:pPr>
    </w:p>
    <w:p w14:paraId="6D24B86A" w14:textId="5C7FB0A7" w:rsidR="007F4281" w:rsidRDefault="007F4281" w:rsidP="00492732">
      <w:pPr>
        <w:spacing w:line="360" w:lineRule="auto"/>
        <w:ind w:right="-284"/>
        <w:contextualSpacing/>
        <w:rPr>
          <w:rFonts w:ascii="Times New Roman" w:hAnsi="Times New Roman" w:cs="Times New Roman"/>
          <w:b/>
          <w:bCs/>
          <w:sz w:val="24"/>
          <w:szCs w:val="24"/>
          <w:lang w:val="kk-KZ"/>
        </w:rPr>
      </w:pPr>
    </w:p>
    <w:p w14:paraId="29A8CC03" w14:textId="4BA764A8" w:rsidR="00FA23F1" w:rsidRDefault="00FA23F1" w:rsidP="00492732">
      <w:pPr>
        <w:spacing w:line="360" w:lineRule="auto"/>
        <w:ind w:right="-284"/>
        <w:contextualSpacing/>
        <w:rPr>
          <w:rFonts w:ascii="Times New Roman" w:hAnsi="Times New Roman" w:cs="Times New Roman"/>
          <w:b/>
          <w:bCs/>
          <w:sz w:val="24"/>
          <w:szCs w:val="24"/>
          <w:lang w:val="kk-KZ"/>
        </w:rPr>
      </w:pPr>
    </w:p>
    <w:p w14:paraId="6FCD6B80" w14:textId="36A211F9" w:rsidR="00FA23F1" w:rsidRDefault="00FA23F1" w:rsidP="00492732">
      <w:pPr>
        <w:spacing w:line="360" w:lineRule="auto"/>
        <w:ind w:right="-284"/>
        <w:contextualSpacing/>
        <w:rPr>
          <w:rFonts w:ascii="Times New Roman" w:hAnsi="Times New Roman" w:cs="Times New Roman"/>
          <w:b/>
          <w:bCs/>
          <w:sz w:val="24"/>
          <w:szCs w:val="24"/>
          <w:lang w:val="kk-KZ"/>
        </w:rPr>
      </w:pPr>
    </w:p>
    <w:p w14:paraId="02985CB2" w14:textId="2A28C6F9" w:rsidR="00FA23F1" w:rsidRDefault="00FA23F1" w:rsidP="00492732">
      <w:pPr>
        <w:spacing w:line="360" w:lineRule="auto"/>
        <w:ind w:right="-284"/>
        <w:contextualSpacing/>
        <w:rPr>
          <w:rFonts w:ascii="Times New Roman" w:hAnsi="Times New Roman" w:cs="Times New Roman"/>
          <w:b/>
          <w:bCs/>
          <w:sz w:val="24"/>
          <w:szCs w:val="24"/>
          <w:lang w:val="kk-KZ"/>
        </w:rPr>
      </w:pPr>
    </w:p>
    <w:p w14:paraId="7965FBAC" w14:textId="5874F5AF" w:rsidR="00FA23F1" w:rsidRDefault="00FA23F1" w:rsidP="00492732">
      <w:pPr>
        <w:spacing w:line="360" w:lineRule="auto"/>
        <w:ind w:right="-284"/>
        <w:contextualSpacing/>
        <w:rPr>
          <w:rFonts w:ascii="Times New Roman" w:hAnsi="Times New Roman" w:cs="Times New Roman"/>
          <w:b/>
          <w:bCs/>
          <w:sz w:val="24"/>
          <w:szCs w:val="24"/>
          <w:lang w:val="kk-KZ"/>
        </w:rPr>
      </w:pPr>
    </w:p>
    <w:p w14:paraId="1A0232B0" w14:textId="615F43EE" w:rsidR="00FA23F1" w:rsidRDefault="00FA23F1" w:rsidP="00492732">
      <w:pPr>
        <w:spacing w:line="360" w:lineRule="auto"/>
        <w:ind w:right="-284"/>
        <w:contextualSpacing/>
        <w:rPr>
          <w:rFonts w:ascii="Times New Roman" w:hAnsi="Times New Roman" w:cs="Times New Roman"/>
          <w:b/>
          <w:bCs/>
          <w:sz w:val="24"/>
          <w:szCs w:val="24"/>
          <w:lang w:val="kk-KZ"/>
        </w:rPr>
      </w:pPr>
    </w:p>
    <w:p w14:paraId="1EBDF1EE" w14:textId="77F70396" w:rsidR="00FA23F1" w:rsidRDefault="00FA23F1" w:rsidP="00492732">
      <w:pPr>
        <w:spacing w:line="360" w:lineRule="auto"/>
        <w:ind w:right="-284"/>
        <w:contextualSpacing/>
        <w:rPr>
          <w:rFonts w:ascii="Times New Roman" w:hAnsi="Times New Roman" w:cs="Times New Roman"/>
          <w:b/>
          <w:bCs/>
          <w:sz w:val="24"/>
          <w:szCs w:val="24"/>
          <w:lang w:val="kk-KZ"/>
        </w:rPr>
      </w:pPr>
    </w:p>
    <w:p w14:paraId="5A51804F" w14:textId="03B4496B" w:rsidR="00FA23F1" w:rsidRDefault="00FA23F1" w:rsidP="00492732">
      <w:pPr>
        <w:spacing w:line="360" w:lineRule="auto"/>
        <w:ind w:right="-284"/>
        <w:contextualSpacing/>
        <w:rPr>
          <w:rFonts w:ascii="Times New Roman" w:hAnsi="Times New Roman" w:cs="Times New Roman"/>
          <w:b/>
          <w:bCs/>
          <w:sz w:val="24"/>
          <w:szCs w:val="24"/>
          <w:lang w:val="kk-KZ"/>
        </w:rPr>
      </w:pPr>
    </w:p>
    <w:p w14:paraId="367144DF" w14:textId="326BDEED" w:rsidR="00FA23F1" w:rsidRDefault="00FA23F1" w:rsidP="00492732">
      <w:pPr>
        <w:spacing w:line="360" w:lineRule="auto"/>
        <w:ind w:right="-284"/>
        <w:contextualSpacing/>
        <w:rPr>
          <w:rFonts w:ascii="Times New Roman" w:hAnsi="Times New Roman" w:cs="Times New Roman"/>
          <w:b/>
          <w:bCs/>
          <w:sz w:val="24"/>
          <w:szCs w:val="24"/>
          <w:lang w:val="kk-KZ"/>
        </w:rPr>
      </w:pPr>
    </w:p>
    <w:p w14:paraId="6F54019D" w14:textId="04CEC3DF" w:rsidR="00FA23F1" w:rsidRDefault="00FA23F1" w:rsidP="00492732">
      <w:pPr>
        <w:spacing w:line="360" w:lineRule="auto"/>
        <w:ind w:right="-284"/>
        <w:contextualSpacing/>
        <w:rPr>
          <w:rFonts w:ascii="Times New Roman" w:hAnsi="Times New Roman" w:cs="Times New Roman"/>
          <w:b/>
          <w:bCs/>
          <w:sz w:val="24"/>
          <w:szCs w:val="24"/>
          <w:lang w:val="kk-KZ"/>
        </w:rPr>
      </w:pPr>
    </w:p>
    <w:p w14:paraId="0B3D01C7" w14:textId="3E79F8DF" w:rsidR="00FA23F1" w:rsidRDefault="00FA23F1" w:rsidP="00492732">
      <w:pPr>
        <w:spacing w:line="360" w:lineRule="auto"/>
        <w:ind w:right="-284"/>
        <w:contextualSpacing/>
        <w:rPr>
          <w:rFonts w:ascii="Times New Roman" w:hAnsi="Times New Roman" w:cs="Times New Roman"/>
          <w:b/>
          <w:bCs/>
          <w:sz w:val="24"/>
          <w:szCs w:val="24"/>
          <w:lang w:val="kk-KZ"/>
        </w:rPr>
      </w:pPr>
    </w:p>
    <w:p w14:paraId="684D6B16" w14:textId="7D12104B" w:rsidR="00FA23F1" w:rsidRDefault="00FA23F1" w:rsidP="00492732">
      <w:pPr>
        <w:spacing w:line="360" w:lineRule="auto"/>
        <w:ind w:right="-284"/>
        <w:contextualSpacing/>
        <w:rPr>
          <w:rFonts w:ascii="Times New Roman" w:hAnsi="Times New Roman" w:cs="Times New Roman"/>
          <w:b/>
          <w:bCs/>
          <w:sz w:val="24"/>
          <w:szCs w:val="24"/>
          <w:lang w:val="kk-KZ"/>
        </w:rPr>
      </w:pPr>
    </w:p>
    <w:p w14:paraId="3907FD44" w14:textId="028BE276" w:rsidR="00FA23F1" w:rsidRDefault="00FA23F1" w:rsidP="00492732">
      <w:pPr>
        <w:spacing w:line="360" w:lineRule="auto"/>
        <w:ind w:right="-284"/>
        <w:contextualSpacing/>
        <w:rPr>
          <w:rFonts w:ascii="Times New Roman" w:hAnsi="Times New Roman" w:cs="Times New Roman"/>
          <w:b/>
          <w:bCs/>
          <w:sz w:val="24"/>
          <w:szCs w:val="24"/>
          <w:lang w:val="kk-KZ"/>
        </w:rPr>
      </w:pPr>
    </w:p>
    <w:p w14:paraId="4B7B8AA7" w14:textId="5D8314F1" w:rsidR="00FA23F1" w:rsidRDefault="00FA23F1" w:rsidP="00492732">
      <w:pPr>
        <w:spacing w:line="360" w:lineRule="auto"/>
        <w:ind w:right="-284"/>
        <w:contextualSpacing/>
        <w:rPr>
          <w:rFonts w:ascii="Times New Roman" w:hAnsi="Times New Roman" w:cs="Times New Roman"/>
          <w:b/>
          <w:bCs/>
          <w:sz w:val="24"/>
          <w:szCs w:val="24"/>
          <w:lang w:val="kk-KZ"/>
        </w:rPr>
      </w:pPr>
    </w:p>
    <w:p w14:paraId="08C73E17" w14:textId="5EA5B858" w:rsidR="00FA23F1" w:rsidRDefault="00FA23F1" w:rsidP="00492732">
      <w:pPr>
        <w:spacing w:line="360" w:lineRule="auto"/>
        <w:ind w:right="-284"/>
        <w:contextualSpacing/>
        <w:rPr>
          <w:rFonts w:ascii="Times New Roman" w:hAnsi="Times New Roman" w:cs="Times New Roman"/>
          <w:b/>
          <w:bCs/>
          <w:sz w:val="24"/>
          <w:szCs w:val="24"/>
          <w:lang w:val="kk-KZ"/>
        </w:rPr>
      </w:pPr>
    </w:p>
    <w:p w14:paraId="169DE675" w14:textId="429ECBDA" w:rsidR="00FA23F1" w:rsidRDefault="00FA23F1" w:rsidP="00492732">
      <w:pPr>
        <w:spacing w:line="360" w:lineRule="auto"/>
        <w:ind w:right="-284"/>
        <w:contextualSpacing/>
        <w:rPr>
          <w:rFonts w:ascii="Times New Roman" w:hAnsi="Times New Roman" w:cs="Times New Roman"/>
          <w:b/>
          <w:bCs/>
          <w:sz w:val="24"/>
          <w:szCs w:val="24"/>
          <w:lang w:val="kk-KZ"/>
        </w:rPr>
      </w:pPr>
    </w:p>
    <w:p w14:paraId="60FF509F" w14:textId="3DC4C937" w:rsidR="00FA23F1" w:rsidRDefault="00FA23F1" w:rsidP="00492732">
      <w:pPr>
        <w:spacing w:line="360" w:lineRule="auto"/>
        <w:ind w:right="-284"/>
        <w:contextualSpacing/>
        <w:rPr>
          <w:rFonts w:ascii="Times New Roman" w:hAnsi="Times New Roman" w:cs="Times New Roman"/>
          <w:b/>
          <w:bCs/>
          <w:sz w:val="24"/>
          <w:szCs w:val="24"/>
          <w:lang w:val="kk-KZ"/>
        </w:rPr>
      </w:pPr>
    </w:p>
    <w:p w14:paraId="41681A92" w14:textId="51D039D7" w:rsidR="00FA23F1" w:rsidRDefault="00FA23F1" w:rsidP="00492732">
      <w:pPr>
        <w:spacing w:line="360" w:lineRule="auto"/>
        <w:ind w:right="-284"/>
        <w:contextualSpacing/>
        <w:rPr>
          <w:rFonts w:ascii="Times New Roman" w:hAnsi="Times New Roman" w:cs="Times New Roman"/>
          <w:b/>
          <w:bCs/>
          <w:sz w:val="24"/>
          <w:szCs w:val="24"/>
          <w:lang w:val="kk-KZ"/>
        </w:rPr>
      </w:pPr>
    </w:p>
    <w:p w14:paraId="3C47CF0A" w14:textId="29DE759F" w:rsidR="00FA23F1" w:rsidRDefault="00FA23F1" w:rsidP="00492732">
      <w:pPr>
        <w:spacing w:line="360" w:lineRule="auto"/>
        <w:ind w:right="-284"/>
        <w:contextualSpacing/>
        <w:rPr>
          <w:rFonts w:ascii="Times New Roman" w:hAnsi="Times New Roman" w:cs="Times New Roman"/>
          <w:b/>
          <w:bCs/>
          <w:sz w:val="24"/>
          <w:szCs w:val="24"/>
          <w:lang w:val="kk-KZ"/>
        </w:rPr>
      </w:pPr>
    </w:p>
    <w:p w14:paraId="56531712" w14:textId="4CA9043A" w:rsidR="00FA23F1" w:rsidRDefault="00FA23F1" w:rsidP="00492732">
      <w:pPr>
        <w:spacing w:line="360" w:lineRule="auto"/>
        <w:ind w:right="-284"/>
        <w:contextualSpacing/>
        <w:rPr>
          <w:rFonts w:ascii="Times New Roman" w:hAnsi="Times New Roman" w:cs="Times New Roman"/>
          <w:b/>
          <w:bCs/>
          <w:sz w:val="24"/>
          <w:szCs w:val="24"/>
          <w:lang w:val="kk-KZ"/>
        </w:rPr>
      </w:pPr>
    </w:p>
    <w:p w14:paraId="407331BB" w14:textId="214BA83F" w:rsidR="00671F5B" w:rsidRPr="00671F5B" w:rsidRDefault="00671F5B" w:rsidP="00671F5B">
      <w:pPr>
        <w:pStyle w:val="a6"/>
        <w:numPr>
          <w:ilvl w:val="0"/>
          <w:numId w:val="14"/>
        </w:numPr>
        <w:spacing w:line="360" w:lineRule="auto"/>
        <w:ind w:right="-284"/>
        <w:jc w:val="center"/>
        <w:rPr>
          <w:rFonts w:ascii="Times New Roman" w:hAnsi="Times New Roman" w:cs="Times New Roman"/>
          <w:b/>
          <w:bCs/>
          <w:sz w:val="24"/>
          <w:szCs w:val="24"/>
          <w:lang w:val="kk-KZ"/>
        </w:rPr>
      </w:pPr>
      <w:r w:rsidRPr="00671F5B">
        <w:rPr>
          <w:rFonts w:ascii="Times New Roman" w:eastAsia="Times New Roman" w:hAnsi="Times New Roman" w:cs="Times New Roman"/>
          <w:b/>
          <w:color w:val="000000"/>
          <w:sz w:val="24"/>
          <w:szCs w:val="24"/>
          <w:lang w:val="kk-KZ" w:eastAsia="ru-RU"/>
        </w:rPr>
        <w:lastRenderedPageBreak/>
        <w:t>ҚОЛДАНУ САЛАСЫ</w:t>
      </w:r>
    </w:p>
    <w:p w14:paraId="703BC187" w14:textId="77777777" w:rsidR="00EF145F" w:rsidRDefault="003B2BB6" w:rsidP="00D84051">
      <w:pPr>
        <w:pStyle w:val="a3"/>
        <w:numPr>
          <w:ilvl w:val="1"/>
          <w:numId w:val="15"/>
        </w:numPr>
        <w:shd w:val="clear" w:color="auto" w:fill="FFFFFF"/>
        <w:tabs>
          <w:tab w:val="left" w:pos="851"/>
        </w:tabs>
        <w:spacing w:before="0" w:beforeAutospacing="0" w:after="0" w:afterAutospacing="0"/>
        <w:ind w:left="-567" w:firstLine="993"/>
        <w:jc w:val="both"/>
        <w:textAlignment w:val="baseline"/>
        <w:rPr>
          <w:color w:val="000000"/>
          <w:spacing w:val="2"/>
          <w:szCs w:val="20"/>
          <w:lang w:val="kk-KZ"/>
        </w:rPr>
      </w:pPr>
      <w:r w:rsidRPr="003B2BB6">
        <w:rPr>
          <w:color w:val="000000"/>
          <w:spacing w:val="2"/>
          <w:szCs w:val="20"/>
          <w:lang w:val="kk-KZ"/>
        </w:rPr>
        <w:t xml:space="preserve">Осы </w:t>
      </w:r>
      <w:r w:rsidR="00EF145F">
        <w:rPr>
          <w:color w:val="000000"/>
          <w:spacing w:val="2"/>
          <w:szCs w:val="20"/>
          <w:lang w:val="kk-KZ"/>
        </w:rPr>
        <w:t>Ережелер</w:t>
      </w:r>
      <w:r w:rsidRPr="003B2BB6">
        <w:rPr>
          <w:color w:val="000000"/>
          <w:spacing w:val="2"/>
          <w:szCs w:val="20"/>
          <w:lang w:val="kk-KZ"/>
        </w:rPr>
        <w:t xml:space="preserve"> волонтерлік қызметтің құқықтық негіздерін, мақсаттары мен міндеттерін, қағидаттарын, нысандары мен түрлерін, сондай-ақ оны қолдау шараларын белгілейді.</w:t>
      </w:r>
    </w:p>
    <w:p w14:paraId="180651B0" w14:textId="5F2A2E36" w:rsidR="00EF145F" w:rsidRPr="00EF145F" w:rsidRDefault="00EF145F" w:rsidP="00D84051">
      <w:pPr>
        <w:pStyle w:val="a3"/>
        <w:numPr>
          <w:ilvl w:val="1"/>
          <w:numId w:val="15"/>
        </w:numPr>
        <w:shd w:val="clear" w:color="auto" w:fill="FFFFFF"/>
        <w:tabs>
          <w:tab w:val="left" w:pos="851"/>
        </w:tabs>
        <w:spacing w:before="0" w:beforeAutospacing="0" w:after="0" w:afterAutospacing="0" w:line="285" w:lineRule="atLeast"/>
        <w:ind w:left="-567" w:firstLine="993"/>
        <w:jc w:val="both"/>
        <w:textAlignment w:val="baseline"/>
        <w:rPr>
          <w:color w:val="000000"/>
          <w:spacing w:val="2"/>
          <w:szCs w:val="20"/>
          <w:lang w:val="kk-KZ"/>
        </w:rPr>
      </w:pPr>
      <w:r w:rsidRPr="00EF145F">
        <w:rPr>
          <w:color w:val="000000"/>
          <w:lang w:val="kk-KZ"/>
        </w:rPr>
        <w:t>Ереже төмендегі құжаттар негізінде әзірленді:</w:t>
      </w:r>
    </w:p>
    <w:p w14:paraId="45789E16" w14:textId="724EE456" w:rsidR="00EF145F" w:rsidRPr="00EF145F" w:rsidRDefault="00EF145F" w:rsidP="00D856E5">
      <w:pPr>
        <w:pStyle w:val="a6"/>
        <w:numPr>
          <w:ilvl w:val="0"/>
          <w:numId w:val="17"/>
        </w:numPr>
        <w:spacing w:after="0" w:line="240" w:lineRule="auto"/>
        <w:ind w:left="-567" w:firstLine="993"/>
        <w:jc w:val="both"/>
        <w:rPr>
          <w:rFonts w:ascii="Times New Roman" w:hAnsi="Times New Roman" w:cs="Times New Roman"/>
          <w:sz w:val="32"/>
          <w:szCs w:val="28"/>
          <w:lang w:val="kk-KZ"/>
        </w:rPr>
      </w:pPr>
      <w:r w:rsidRPr="00EF145F">
        <w:rPr>
          <w:rFonts w:ascii="Times New Roman" w:hAnsi="Times New Roman" w:cs="Times New Roman"/>
          <w:color w:val="000000"/>
          <w:sz w:val="24"/>
          <w:lang w:val="kk-KZ"/>
        </w:rPr>
        <w:t>ҚР</w:t>
      </w:r>
      <w:r w:rsidR="00D856E5">
        <w:rPr>
          <w:rFonts w:ascii="Times New Roman" w:hAnsi="Times New Roman" w:cs="Times New Roman"/>
          <w:color w:val="000000"/>
          <w:sz w:val="24"/>
          <w:lang w:val="kk-KZ"/>
        </w:rPr>
        <w:t xml:space="preserve"> «</w:t>
      </w:r>
      <w:r w:rsidRPr="00EF145F">
        <w:rPr>
          <w:rFonts w:ascii="Times New Roman" w:hAnsi="Times New Roman" w:cs="Times New Roman"/>
          <w:color w:val="000000"/>
          <w:sz w:val="24"/>
          <w:lang w:val="kk-KZ"/>
        </w:rPr>
        <w:t xml:space="preserve">Білім </w:t>
      </w:r>
      <w:r w:rsidR="00D856E5">
        <w:rPr>
          <w:rFonts w:ascii="Times New Roman" w:hAnsi="Times New Roman" w:cs="Times New Roman"/>
          <w:color w:val="000000"/>
          <w:sz w:val="24"/>
          <w:lang w:val="kk-KZ"/>
        </w:rPr>
        <w:t>туралы»</w:t>
      </w:r>
      <w:r w:rsidRPr="00EF145F">
        <w:rPr>
          <w:rFonts w:ascii="Times New Roman" w:hAnsi="Times New Roman" w:cs="Times New Roman"/>
          <w:color w:val="000000"/>
          <w:sz w:val="24"/>
          <w:lang w:val="kk-KZ"/>
        </w:rPr>
        <w:t xml:space="preserve"> Заңы, 27.07.2007 күнгі № 319 (өзгертулері және толықтыруларымен);</w:t>
      </w:r>
    </w:p>
    <w:p w14:paraId="7518489A" w14:textId="59A86AB9" w:rsidR="006A30C4" w:rsidRDefault="008355A9" w:rsidP="00D856E5">
      <w:pPr>
        <w:pStyle w:val="a6"/>
        <w:numPr>
          <w:ilvl w:val="0"/>
          <w:numId w:val="17"/>
        </w:numPr>
        <w:spacing w:line="240" w:lineRule="auto"/>
        <w:ind w:left="-567" w:firstLine="993"/>
        <w:jc w:val="both"/>
        <w:rPr>
          <w:rFonts w:ascii="Times New Roman" w:hAnsi="Times New Roman" w:cs="Times New Roman"/>
          <w:sz w:val="24"/>
          <w:lang w:val="kk-KZ"/>
        </w:rPr>
      </w:pPr>
      <w:r w:rsidRPr="008355A9">
        <w:rPr>
          <w:rFonts w:ascii="Times New Roman" w:hAnsi="Times New Roman" w:cs="Times New Roman"/>
          <w:sz w:val="24"/>
          <w:lang w:val="kk-KZ"/>
        </w:rPr>
        <w:t>Мемлекеттiк жастар саясаты туралы</w:t>
      </w:r>
      <w:r>
        <w:rPr>
          <w:rFonts w:ascii="Times New Roman" w:hAnsi="Times New Roman" w:cs="Times New Roman"/>
          <w:sz w:val="24"/>
          <w:lang w:val="kk-KZ"/>
        </w:rPr>
        <w:t xml:space="preserve"> </w:t>
      </w:r>
      <w:r w:rsidRPr="008355A9">
        <w:rPr>
          <w:rFonts w:ascii="Times New Roman" w:hAnsi="Times New Roman" w:cs="Times New Roman"/>
          <w:sz w:val="24"/>
          <w:lang w:val="kk-KZ"/>
        </w:rPr>
        <w:t>Қазақстан Республикасының Заңы 201</w:t>
      </w:r>
      <w:r w:rsidR="00F94743">
        <w:rPr>
          <w:rFonts w:ascii="Times New Roman" w:hAnsi="Times New Roman" w:cs="Times New Roman"/>
          <w:sz w:val="24"/>
          <w:lang w:val="kk-KZ"/>
        </w:rPr>
        <w:t>5 жылғы 9 ақпандағы № 285-V ҚРЗ;</w:t>
      </w:r>
    </w:p>
    <w:p w14:paraId="2D130FE1" w14:textId="592F8E02" w:rsidR="001E5AB3" w:rsidRDefault="001E5AB3" w:rsidP="00D856E5">
      <w:pPr>
        <w:pStyle w:val="a6"/>
        <w:numPr>
          <w:ilvl w:val="0"/>
          <w:numId w:val="17"/>
        </w:numPr>
        <w:spacing w:line="240" w:lineRule="auto"/>
        <w:ind w:left="-567" w:firstLine="993"/>
        <w:jc w:val="both"/>
        <w:rPr>
          <w:rFonts w:ascii="Times New Roman" w:hAnsi="Times New Roman" w:cs="Times New Roman"/>
          <w:sz w:val="24"/>
          <w:lang w:val="kk-KZ"/>
        </w:rPr>
      </w:pPr>
      <w:r w:rsidRPr="008355A9">
        <w:rPr>
          <w:rFonts w:ascii="Times New Roman" w:hAnsi="Times New Roman" w:cs="Times New Roman"/>
          <w:sz w:val="24"/>
          <w:lang w:val="kk-KZ"/>
        </w:rPr>
        <w:t>Волонтерлік қызмет туралы</w:t>
      </w:r>
      <w:r>
        <w:rPr>
          <w:rFonts w:ascii="Times New Roman" w:hAnsi="Times New Roman" w:cs="Times New Roman"/>
          <w:sz w:val="24"/>
          <w:lang w:val="kk-KZ"/>
        </w:rPr>
        <w:t xml:space="preserve"> </w:t>
      </w:r>
      <w:r w:rsidRPr="008355A9">
        <w:rPr>
          <w:rFonts w:ascii="Times New Roman" w:hAnsi="Times New Roman" w:cs="Times New Roman"/>
          <w:sz w:val="24"/>
          <w:lang w:val="kk-KZ"/>
        </w:rPr>
        <w:t>Қазақстан Республикасының Заңы 2016 жылғы</w:t>
      </w:r>
      <w:r>
        <w:rPr>
          <w:rFonts w:ascii="Times New Roman" w:hAnsi="Times New Roman" w:cs="Times New Roman"/>
          <w:sz w:val="24"/>
          <w:lang w:val="kk-KZ"/>
        </w:rPr>
        <w:t xml:space="preserve"> 30 желтоқсандағы № 42-VІ ҚРЗ;</w:t>
      </w:r>
    </w:p>
    <w:p w14:paraId="1067D106" w14:textId="5E989A79" w:rsidR="002D456D" w:rsidRPr="00D907F8" w:rsidRDefault="00D856E5" w:rsidP="00D856E5">
      <w:pPr>
        <w:pStyle w:val="a6"/>
        <w:numPr>
          <w:ilvl w:val="0"/>
          <w:numId w:val="17"/>
        </w:numPr>
        <w:spacing w:line="240" w:lineRule="auto"/>
        <w:ind w:left="-567" w:firstLine="993"/>
        <w:jc w:val="both"/>
        <w:rPr>
          <w:rFonts w:ascii="Times New Roman" w:hAnsi="Times New Roman" w:cs="Times New Roman"/>
          <w:sz w:val="24"/>
          <w:lang w:val="kk-KZ"/>
        </w:rPr>
      </w:pPr>
      <w:r>
        <w:rPr>
          <w:rFonts w:ascii="Times New Roman" w:hAnsi="Times New Roman" w:cs="Times New Roman"/>
          <w:sz w:val="24"/>
          <w:lang w:val="kk-KZ"/>
        </w:rPr>
        <w:t>«</w:t>
      </w:r>
      <w:r w:rsidR="002D456D" w:rsidRPr="002D456D">
        <w:rPr>
          <w:rFonts w:ascii="Times New Roman" w:hAnsi="Times New Roman" w:cs="Times New Roman"/>
          <w:sz w:val="24"/>
          <w:lang w:val="kk-KZ"/>
        </w:rPr>
        <w:t>Мемлекет басшыс</w:t>
      </w:r>
      <w:r>
        <w:rPr>
          <w:rFonts w:ascii="Times New Roman" w:hAnsi="Times New Roman" w:cs="Times New Roman"/>
          <w:sz w:val="24"/>
          <w:lang w:val="kk-KZ"/>
        </w:rPr>
        <w:t>ының 2020 жылғы 1 қыркүйектегі»</w:t>
      </w:r>
      <w:r w:rsidR="002D456D" w:rsidRPr="002D456D">
        <w:rPr>
          <w:rFonts w:ascii="Times New Roman" w:hAnsi="Times New Roman" w:cs="Times New Roman"/>
          <w:sz w:val="24"/>
          <w:lang w:val="kk-KZ"/>
        </w:rPr>
        <w:t>Жаңа жағдай</w:t>
      </w:r>
      <w:r>
        <w:rPr>
          <w:rFonts w:ascii="Times New Roman" w:hAnsi="Times New Roman" w:cs="Times New Roman"/>
          <w:sz w:val="24"/>
          <w:lang w:val="kk-KZ"/>
        </w:rPr>
        <w:t>дағы Қазақстан: іс-қимыл кезеңі»</w:t>
      </w:r>
      <w:r w:rsidR="002D456D" w:rsidRPr="002D456D">
        <w:rPr>
          <w:rFonts w:ascii="Times New Roman" w:hAnsi="Times New Roman" w:cs="Times New Roman"/>
          <w:sz w:val="24"/>
          <w:lang w:val="kk-KZ"/>
        </w:rPr>
        <w:t xml:space="preserve"> атты Қазақстан халқына Жолдауын іске</w:t>
      </w:r>
      <w:r>
        <w:rPr>
          <w:rFonts w:ascii="Times New Roman" w:hAnsi="Times New Roman" w:cs="Times New Roman"/>
          <w:sz w:val="24"/>
          <w:lang w:val="kk-KZ"/>
        </w:rPr>
        <w:t xml:space="preserve"> асыру жөніндегі шаралар туралы</w:t>
      </w:r>
      <w:r w:rsidR="002D456D" w:rsidRPr="002D456D">
        <w:rPr>
          <w:rFonts w:ascii="Times New Roman" w:hAnsi="Times New Roman" w:cs="Times New Roman"/>
          <w:sz w:val="24"/>
          <w:lang w:val="kk-KZ"/>
        </w:rPr>
        <w:t xml:space="preserve"> Қазақстан Республикасының Президенті Жарлығының жобасы туралы</w:t>
      </w:r>
      <w:r w:rsidR="003D36E5">
        <w:rPr>
          <w:rFonts w:ascii="Times New Roman" w:hAnsi="Times New Roman" w:cs="Times New Roman"/>
          <w:sz w:val="24"/>
          <w:lang w:val="kk-KZ"/>
        </w:rPr>
        <w:t>»</w:t>
      </w:r>
      <w:r w:rsidR="002D456D">
        <w:rPr>
          <w:rFonts w:ascii="Times New Roman" w:hAnsi="Times New Roman" w:cs="Times New Roman"/>
          <w:sz w:val="24"/>
          <w:lang w:val="kk-KZ"/>
        </w:rPr>
        <w:t xml:space="preserve"> </w:t>
      </w:r>
      <w:r w:rsidR="002D456D" w:rsidRPr="002D456D">
        <w:rPr>
          <w:rFonts w:ascii="Times New Roman" w:hAnsi="Times New Roman" w:cs="Times New Roman"/>
          <w:sz w:val="24"/>
          <w:lang w:val="kk-KZ"/>
        </w:rPr>
        <w:t>Қазақстан Республикасы Үкіметінің 2020 жылғы 9 қыркүйектегі № 564 қаулысы</w:t>
      </w:r>
    </w:p>
    <w:p w14:paraId="1E3E5DA8" w14:textId="5345BF43" w:rsidR="007F4281" w:rsidRPr="00204AD8" w:rsidRDefault="00EF145F" w:rsidP="00D856E5">
      <w:pPr>
        <w:pStyle w:val="a6"/>
        <w:numPr>
          <w:ilvl w:val="0"/>
          <w:numId w:val="17"/>
        </w:numPr>
        <w:spacing w:after="0" w:line="240" w:lineRule="auto"/>
        <w:ind w:left="-567" w:firstLine="993"/>
        <w:jc w:val="both"/>
        <w:rPr>
          <w:rFonts w:ascii="Times New Roman" w:hAnsi="Times New Roman" w:cs="Times New Roman"/>
          <w:sz w:val="32"/>
          <w:szCs w:val="28"/>
          <w:lang w:val="kk-KZ"/>
        </w:rPr>
      </w:pPr>
      <w:r w:rsidRPr="00EF145F">
        <w:rPr>
          <w:rFonts w:ascii="Times New Roman" w:hAnsi="Times New Roman" w:cs="Times New Roman"/>
          <w:color w:val="000000"/>
          <w:sz w:val="24"/>
          <w:lang w:val="kk-KZ"/>
        </w:rPr>
        <w:t xml:space="preserve">«Ш. Есенов атындағы Каспий технологиялар және инжиниринг университеті» КАҚ Жарғысы,  </w:t>
      </w:r>
      <w:r w:rsidRPr="00EF145F">
        <w:rPr>
          <w:rFonts w:ascii="Times New Roman" w:hAnsi="Times New Roman" w:cs="Times New Roman"/>
          <w:sz w:val="24"/>
          <w:lang w:val="kk-KZ"/>
        </w:rPr>
        <w:t>04.06.2020 күнгі № 11933-1943</w:t>
      </w:r>
      <w:r w:rsidR="00F94743">
        <w:rPr>
          <w:rFonts w:ascii="Times New Roman" w:hAnsi="Times New Roman" w:cs="Times New Roman"/>
          <w:color w:val="000000"/>
          <w:sz w:val="24"/>
          <w:lang w:val="kk-KZ"/>
        </w:rPr>
        <w:t>.</w:t>
      </w:r>
    </w:p>
    <w:p w14:paraId="6F50E06A" w14:textId="77777777" w:rsidR="00204AD8" w:rsidRPr="00204AD8" w:rsidRDefault="00204AD8" w:rsidP="00204AD8">
      <w:pPr>
        <w:tabs>
          <w:tab w:val="left" w:pos="993"/>
        </w:tabs>
        <w:spacing w:after="0" w:line="240" w:lineRule="auto"/>
        <w:ind w:left="-567"/>
        <w:jc w:val="both"/>
        <w:rPr>
          <w:rFonts w:ascii="Times New Roman" w:hAnsi="Times New Roman" w:cs="Times New Roman"/>
          <w:sz w:val="32"/>
          <w:szCs w:val="28"/>
          <w:lang w:val="kk-KZ"/>
        </w:rPr>
      </w:pPr>
    </w:p>
    <w:p w14:paraId="7156A707" w14:textId="6674749F" w:rsidR="0007442C" w:rsidRDefault="0007442C" w:rsidP="0007442C">
      <w:pPr>
        <w:tabs>
          <w:tab w:val="left" w:pos="993"/>
        </w:tabs>
        <w:spacing w:after="0" w:line="240" w:lineRule="auto"/>
        <w:jc w:val="both"/>
        <w:rPr>
          <w:rFonts w:ascii="Times New Roman" w:hAnsi="Times New Roman" w:cs="Times New Roman"/>
          <w:sz w:val="32"/>
          <w:szCs w:val="28"/>
          <w:lang w:val="kk-KZ"/>
        </w:rPr>
      </w:pPr>
    </w:p>
    <w:p w14:paraId="5888DD4F" w14:textId="77777777" w:rsidR="0007442C" w:rsidRPr="0007442C" w:rsidRDefault="0007442C" w:rsidP="0007442C">
      <w:pPr>
        <w:numPr>
          <w:ilvl w:val="0"/>
          <w:numId w:val="19"/>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kk-KZ" w:eastAsia="ko-KR"/>
        </w:rPr>
      </w:pPr>
      <w:r w:rsidRPr="0007442C">
        <w:rPr>
          <w:rFonts w:ascii="Times New Roman" w:eastAsia="Times New Roman" w:hAnsi="Times New Roman" w:cs="Times New Roman"/>
          <w:b/>
          <w:color w:val="000000"/>
          <w:sz w:val="24"/>
          <w:szCs w:val="24"/>
          <w:lang w:val="kk-KZ" w:eastAsia="ko-KR"/>
        </w:rPr>
        <w:t>ҚЫСҚАРТУЛАР МЕН БЕЛГІЛЕУЛЕР</w:t>
      </w:r>
    </w:p>
    <w:p w14:paraId="159F145E" w14:textId="77777777" w:rsidR="0007442C" w:rsidRPr="0007442C" w:rsidRDefault="0007442C" w:rsidP="0007442C">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lang w:eastAsia="ko-KR"/>
        </w:rPr>
      </w:pPr>
    </w:p>
    <w:tbl>
      <w:tblPr>
        <w:tblW w:w="9640" w:type="dxa"/>
        <w:tblInd w:w="-34" w:type="dxa"/>
        <w:tblLayout w:type="fixed"/>
        <w:tblLook w:val="0400" w:firstRow="0" w:lastRow="0" w:firstColumn="0" w:lastColumn="0" w:noHBand="0" w:noVBand="1"/>
      </w:tblPr>
      <w:tblGrid>
        <w:gridCol w:w="3261"/>
        <w:gridCol w:w="356"/>
        <w:gridCol w:w="6023"/>
      </w:tblGrid>
      <w:tr w:rsidR="0007442C" w:rsidRPr="0007442C" w14:paraId="7BB899B9" w14:textId="77777777" w:rsidTr="00253D1F">
        <w:trPr>
          <w:trHeight w:val="651"/>
        </w:trPr>
        <w:tc>
          <w:tcPr>
            <w:tcW w:w="3261" w:type="dxa"/>
            <w:hideMark/>
          </w:tcPr>
          <w:p w14:paraId="12DD11F9" w14:textId="77777777" w:rsidR="0007442C" w:rsidRPr="0007442C" w:rsidRDefault="0007442C" w:rsidP="0007442C">
            <w:pPr>
              <w:spacing w:after="0" w:line="240" w:lineRule="auto"/>
              <w:ind w:firstLine="710"/>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color w:val="000000"/>
                <w:sz w:val="24"/>
                <w:szCs w:val="24"/>
                <w:lang w:val="kk-KZ" w:eastAsia="ru-RU"/>
              </w:rPr>
              <w:t>Есенов Университеті</w:t>
            </w:r>
            <w:r w:rsidRPr="0007442C">
              <w:rPr>
                <w:rFonts w:ascii="Times New Roman" w:eastAsia="Times New Roman" w:hAnsi="Times New Roman" w:cs="Times New Roman"/>
                <w:sz w:val="24"/>
                <w:szCs w:val="24"/>
                <w:lang w:val="kk-KZ" w:eastAsia="ru-RU"/>
              </w:rPr>
              <w:t xml:space="preserve">         </w:t>
            </w:r>
          </w:p>
          <w:p w14:paraId="46073D4C" w14:textId="77777777" w:rsidR="0007442C" w:rsidRPr="0007442C" w:rsidRDefault="0007442C" w:rsidP="0007442C">
            <w:pPr>
              <w:spacing w:after="0" w:line="240" w:lineRule="auto"/>
              <w:ind w:firstLine="710"/>
              <w:rPr>
                <w:rFonts w:ascii="Times New Roman" w:eastAsia="Times New Roman" w:hAnsi="Times New Roman" w:cs="Times New Roman"/>
                <w:sz w:val="24"/>
                <w:szCs w:val="24"/>
                <w:lang w:val="kk-KZ" w:eastAsia="ru-RU"/>
              </w:rPr>
            </w:pPr>
          </w:p>
        </w:tc>
        <w:tc>
          <w:tcPr>
            <w:tcW w:w="356" w:type="dxa"/>
            <w:hideMark/>
          </w:tcPr>
          <w:p w14:paraId="1EC75D29"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w:t>
            </w:r>
          </w:p>
        </w:tc>
        <w:tc>
          <w:tcPr>
            <w:tcW w:w="6023" w:type="dxa"/>
            <w:hideMark/>
          </w:tcPr>
          <w:p w14:paraId="614DAB7C"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color w:val="000000"/>
                <w:sz w:val="24"/>
                <w:szCs w:val="24"/>
                <w:lang w:val="kk-KZ" w:eastAsia="ru-RU"/>
              </w:rPr>
              <w:t>Ш. Есенов атындағы Каспий технологиялар және инжиниринг университеті</w:t>
            </w:r>
          </w:p>
        </w:tc>
      </w:tr>
      <w:tr w:rsidR="0007442C" w:rsidRPr="0007442C" w14:paraId="703E4631" w14:textId="77777777" w:rsidTr="0023601F">
        <w:trPr>
          <w:trHeight w:val="272"/>
        </w:trPr>
        <w:tc>
          <w:tcPr>
            <w:tcW w:w="3261" w:type="dxa"/>
            <w:hideMark/>
          </w:tcPr>
          <w:p w14:paraId="73EE3AB3" w14:textId="77777777" w:rsidR="0007442C" w:rsidRPr="0007442C" w:rsidRDefault="0007442C" w:rsidP="0007442C">
            <w:pPr>
              <w:spacing w:after="0" w:line="240" w:lineRule="auto"/>
              <w:ind w:firstLine="739"/>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ҚР</w:t>
            </w:r>
          </w:p>
        </w:tc>
        <w:tc>
          <w:tcPr>
            <w:tcW w:w="356" w:type="dxa"/>
            <w:hideMark/>
          </w:tcPr>
          <w:p w14:paraId="154EE5D5"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w:t>
            </w:r>
          </w:p>
        </w:tc>
        <w:tc>
          <w:tcPr>
            <w:tcW w:w="6023" w:type="dxa"/>
            <w:hideMark/>
          </w:tcPr>
          <w:p w14:paraId="0ED3D926"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Қазақстан Республикасы</w:t>
            </w:r>
          </w:p>
        </w:tc>
      </w:tr>
      <w:tr w:rsidR="0007442C" w:rsidRPr="0007442C" w14:paraId="05C1090B" w14:textId="77777777" w:rsidTr="0023601F">
        <w:trPr>
          <w:trHeight w:val="275"/>
        </w:trPr>
        <w:tc>
          <w:tcPr>
            <w:tcW w:w="3261" w:type="dxa"/>
          </w:tcPr>
          <w:p w14:paraId="2017B944" w14:textId="77777777" w:rsidR="0007442C" w:rsidRPr="0007442C" w:rsidRDefault="0007442C" w:rsidP="0007442C">
            <w:pPr>
              <w:spacing w:after="0" w:line="240" w:lineRule="auto"/>
              <w:ind w:firstLine="739"/>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ҚР БҒМ</w:t>
            </w:r>
          </w:p>
        </w:tc>
        <w:tc>
          <w:tcPr>
            <w:tcW w:w="356" w:type="dxa"/>
          </w:tcPr>
          <w:p w14:paraId="492B3C18"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eastAsia="ru-RU"/>
              </w:rPr>
              <w:t>–</w:t>
            </w:r>
          </w:p>
        </w:tc>
        <w:tc>
          <w:tcPr>
            <w:tcW w:w="6023" w:type="dxa"/>
          </w:tcPr>
          <w:p w14:paraId="1AAD4F1F"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Қазақстан Республикасы Білім және ғылым министрлігі</w:t>
            </w:r>
          </w:p>
        </w:tc>
      </w:tr>
      <w:tr w:rsidR="0007442C" w:rsidRPr="0007442C" w14:paraId="1E29A5B8" w14:textId="77777777" w:rsidTr="0023601F">
        <w:tc>
          <w:tcPr>
            <w:tcW w:w="3261" w:type="dxa"/>
          </w:tcPr>
          <w:p w14:paraId="5984A7FD" w14:textId="77777777" w:rsidR="0007442C" w:rsidRPr="0007442C" w:rsidRDefault="0007442C" w:rsidP="0007442C">
            <w:pPr>
              <w:spacing w:after="0" w:line="240" w:lineRule="auto"/>
              <w:ind w:firstLine="739"/>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ӘҚЖДБ</w:t>
            </w:r>
          </w:p>
        </w:tc>
        <w:tc>
          <w:tcPr>
            <w:tcW w:w="356" w:type="dxa"/>
          </w:tcPr>
          <w:p w14:paraId="512D6934" w14:textId="77777777" w:rsidR="0007442C" w:rsidRPr="0007442C" w:rsidRDefault="0007442C" w:rsidP="0007442C">
            <w:pPr>
              <w:spacing w:after="0" w:line="240" w:lineRule="auto"/>
              <w:rPr>
                <w:rFonts w:ascii="Times New Roman" w:eastAsia="Times New Roman" w:hAnsi="Times New Roman" w:cs="Times New Roman"/>
                <w:sz w:val="24"/>
                <w:szCs w:val="24"/>
                <w:lang w:eastAsia="ru-RU"/>
              </w:rPr>
            </w:pPr>
            <w:r w:rsidRPr="0007442C">
              <w:rPr>
                <w:rFonts w:ascii="Times New Roman" w:eastAsia="Times New Roman" w:hAnsi="Times New Roman" w:cs="Times New Roman"/>
                <w:sz w:val="24"/>
                <w:szCs w:val="24"/>
                <w:lang w:eastAsia="ru-RU"/>
              </w:rPr>
              <w:t>–</w:t>
            </w:r>
          </w:p>
        </w:tc>
        <w:tc>
          <w:tcPr>
            <w:tcW w:w="6023" w:type="dxa"/>
          </w:tcPr>
          <w:p w14:paraId="5629D6FE"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 xml:space="preserve">Әлеуметтік қолдау және жастарды дамыту басқармасы  </w:t>
            </w:r>
          </w:p>
        </w:tc>
      </w:tr>
      <w:tr w:rsidR="0007442C" w:rsidRPr="0007442C" w14:paraId="78FF4D90" w14:textId="77777777" w:rsidTr="0023601F">
        <w:tc>
          <w:tcPr>
            <w:tcW w:w="3261" w:type="dxa"/>
          </w:tcPr>
          <w:p w14:paraId="3EC73659" w14:textId="77777777" w:rsidR="0007442C" w:rsidRPr="0007442C" w:rsidRDefault="0007442C" w:rsidP="0007442C">
            <w:pPr>
              <w:spacing w:after="0" w:line="240" w:lineRule="auto"/>
              <w:ind w:firstLine="739"/>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СБ</w:t>
            </w:r>
          </w:p>
        </w:tc>
        <w:tc>
          <w:tcPr>
            <w:tcW w:w="356" w:type="dxa"/>
          </w:tcPr>
          <w:p w14:paraId="7B7CB824" w14:textId="77777777" w:rsidR="0007442C" w:rsidRPr="0007442C" w:rsidRDefault="0007442C" w:rsidP="0007442C">
            <w:pPr>
              <w:spacing w:after="0" w:line="240" w:lineRule="auto"/>
              <w:rPr>
                <w:rFonts w:ascii="Times New Roman" w:eastAsia="Times New Roman" w:hAnsi="Times New Roman" w:cs="Times New Roman"/>
                <w:sz w:val="24"/>
                <w:szCs w:val="24"/>
                <w:lang w:eastAsia="ru-RU"/>
              </w:rPr>
            </w:pPr>
            <w:r w:rsidRPr="0007442C">
              <w:rPr>
                <w:rFonts w:ascii="Times New Roman" w:eastAsia="Times New Roman" w:hAnsi="Times New Roman" w:cs="Times New Roman"/>
                <w:sz w:val="24"/>
                <w:szCs w:val="24"/>
                <w:lang w:eastAsia="ru-RU"/>
              </w:rPr>
              <w:t>–</w:t>
            </w:r>
          </w:p>
        </w:tc>
        <w:tc>
          <w:tcPr>
            <w:tcW w:w="6023" w:type="dxa"/>
          </w:tcPr>
          <w:p w14:paraId="7AB125AD" w14:textId="77777777" w:rsidR="0007442C" w:rsidRPr="0007442C" w:rsidRDefault="0007442C" w:rsidP="0007442C">
            <w:pPr>
              <w:spacing w:after="0" w:line="240" w:lineRule="auto"/>
              <w:rPr>
                <w:rFonts w:ascii="Times New Roman" w:eastAsia="Times New Roman" w:hAnsi="Times New Roman" w:cs="Times New Roman"/>
                <w:sz w:val="24"/>
                <w:szCs w:val="24"/>
                <w:lang w:val="kk-KZ" w:eastAsia="ru-RU"/>
              </w:rPr>
            </w:pPr>
            <w:r w:rsidRPr="0007442C">
              <w:rPr>
                <w:rFonts w:ascii="Times New Roman" w:eastAsia="Times New Roman" w:hAnsi="Times New Roman" w:cs="Times New Roman"/>
                <w:sz w:val="24"/>
                <w:szCs w:val="24"/>
                <w:lang w:val="kk-KZ" w:eastAsia="ru-RU"/>
              </w:rPr>
              <w:t>Студенттік белсенділер</w:t>
            </w:r>
          </w:p>
        </w:tc>
      </w:tr>
      <w:tr w:rsidR="0007442C" w:rsidRPr="0007442C" w14:paraId="6723D718" w14:textId="77777777" w:rsidTr="0023601F">
        <w:trPr>
          <w:trHeight w:val="246"/>
        </w:trPr>
        <w:tc>
          <w:tcPr>
            <w:tcW w:w="3261" w:type="dxa"/>
          </w:tcPr>
          <w:p w14:paraId="754F86EB" w14:textId="05F2799F" w:rsidR="0007442C" w:rsidRPr="0007442C" w:rsidRDefault="0007442C" w:rsidP="0007442C">
            <w:pPr>
              <w:spacing w:after="0" w:line="240" w:lineRule="auto"/>
              <w:ind w:firstLine="739"/>
              <w:rPr>
                <w:rFonts w:ascii="Times New Roman" w:eastAsia="Times New Roman" w:hAnsi="Times New Roman" w:cs="Times New Roman"/>
                <w:sz w:val="24"/>
                <w:szCs w:val="24"/>
                <w:lang w:val="kk-KZ" w:eastAsia="ru-RU"/>
              </w:rPr>
            </w:pPr>
          </w:p>
        </w:tc>
        <w:tc>
          <w:tcPr>
            <w:tcW w:w="356" w:type="dxa"/>
          </w:tcPr>
          <w:p w14:paraId="06F7DE16" w14:textId="5ACD0E4D" w:rsidR="0007442C" w:rsidRPr="0007442C" w:rsidRDefault="0007442C" w:rsidP="0007442C">
            <w:pPr>
              <w:spacing w:after="0" w:line="240" w:lineRule="auto"/>
              <w:rPr>
                <w:rFonts w:ascii="Times New Roman" w:eastAsia="Times New Roman" w:hAnsi="Times New Roman" w:cs="Times New Roman"/>
                <w:sz w:val="24"/>
                <w:szCs w:val="24"/>
                <w:lang w:eastAsia="ru-RU"/>
              </w:rPr>
            </w:pPr>
          </w:p>
        </w:tc>
        <w:tc>
          <w:tcPr>
            <w:tcW w:w="6023" w:type="dxa"/>
          </w:tcPr>
          <w:p w14:paraId="6E0F9714" w14:textId="64FFA53C" w:rsidR="0007442C" w:rsidRPr="0007442C" w:rsidRDefault="0007442C" w:rsidP="00F94743">
            <w:pPr>
              <w:spacing w:after="0" w:line="240" w:lineRule="auto"/>
              <w:rPr>
                <w:rFonts w:ascii="Times New Roman" w:eastAsia="Times New Roman" w:hAnsi="Times New Roman" w:cs="Times New Roman"/>
                <w:sz w:val="24"/>
                <w:szCs w:val="24"/>
                <w:lang w:val="kk-KZ" w:eastAsia="ru-RU"/>
              </w:rPr>
            </w:pPr>
          </w:p>
        </w:tc>
      </w:tr>
    </w:tbl>
    <w:p w14:paraId="7767F2C8" w14:textId="477A04EC" w:rsidR="00E60E12" w:rsidRPr="00671F5B" w:rsidRDefault="00701199" w:rsidP="0007442C">
      <w:pPr>
        <w:pStyle w:val="a6"/>
        <w:numPr>
          <w:ilvl w:val="0"/>
          <w:numId w:val="20"/>
        </w:numPr>
        <w:spacing w:after="0" w:line="240" w:lineRule="auto"/>
        <w:ind w:right="-284"/>
        <w:jc w:val="center"/>
        <w:rPr>
          <w:rFonts w:ascii="Times New Roman" w:hAnsi="Times New Roman" w:cs="Times New Roman"/>
          <w:b/>
          <w:sz w:val="24"/>
          <w:szCs w:val="24"/>
          <w:lang w:val="kk-KZ"/>
        </w:rPr>
      </w:pPr>
      <w:r w:rsidRPr="00671F5B">
        <w:rPr>
          <w:rFonts w:ascii="Times New Roman" w:hAnsi="Times New Roman" w:cs="Times New Roman"/>
          <w:b/>
          <w:sz w:val="24"/>
          <w:szCs w:val="24"/>
          <w:lang w:val="kk-KZ"/>
        </w:rPr>
        <w:t>Ж</w:t>
      </w:r>
      <w:r w:rsidR="009C602F">
        <w:rPr>
          <w:rFonts w:ascii="Times New Roman" w:hAnsi="Times New Roman" w:cs="Times New Roman"/>
          <w:b/>
          <w:sz w:val="24"/>
          <w:szCs w:val="24"/>
          <w:lang w:val="kk-KZ"/>
        </w:rPr>
        <w:t>АЛПЫ ЕРЕЖЕЛЕР</w:t>
      </w:r>
    </w:p>
    <w:p w14:paraId="2FDAD25D" w14:textId="10A0BF05" w:rsidR="00E60E12" w:rsidRPr="00E60E12" w:rsidRDefault="00644EAA" w:rsidP="00FC6F5A">
      <w:pPr>
        <w:pStyle w:val="a3"/>
        <w:numPr>
          <w:ilvl w:val="0"/>
          <w:numId w:val="18"/>
        </w:numPr>
        <w:shd w:val="clear" w:color="auto" w:fill="FFFFFF"/>
        <w:tabs>
          <w:tab w:val="left" w:pos="851"/>
        </w:tabs>
        <w:spacing w:before="0" w:beforeAutospacing="0" w:after="0" w:afterAutospacing="0"/>
        <w:ind w:left="567" w:hanging="207"/>
        <w:jc w:val="both"/>
        <w:textAlignment w:val="baseline"/>
        <w:rPr>
          <w:color w:val="000000"/>
          <w:spacing w:val="2"/>
          <w:szCs w:val="20"/>
          <w:lang w:val="kk-KZ"/>
        </w:rPr>
      </w:pPr>
      <w:r>
        <w:rPr>
          <w:color w:val="000000"/>
          <w:spacing w:val="2"/>
          <w:szCs w:val="20"/>
          <w:lang w:val="kk-KZ"/>
        </w:rPr>
        <w:t>Осы Ережеде</w:t>
      </w:r>
      <w:r w:rsidR="00E60E12" w:rsidRPr="00E60E12">
        <w:rPr>
          <w:color w:val="000000"/>
          <w:spacing w:val="2"/>
          <w:szCs w:val="20"/>
          <w:lang w:val="kk-KZ"/>
        </w:rPr>
        <w:t xml:space="preserve"> мынадай негізгі ұғымдар пайдаланылады:</w:t>
      </w:r>
    </w:p>
    <w:p w14:paraId="78C502FD" w14:textId="6B2A4D1B"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 – волонтерлік қызметті жүзеге асыратын жеке тұлға;</w:t>
      </w:r>
    </w:p>
    <w:p w14:paraId="39108F82" w14:textId="50DCE457"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волонтерлер тобы – осы Заңда белгіленген нормалар қолданылатын, волонтерлік қызметті бірлесіп жүзеге асыру мақсатында құрылған жеке тұлғалардың тіркелмеген ерікті қоғамдастығы;</w:t>
      </w:r>
    </w:p>
    <w:p w14:paraId="4B5E41C5" w14:textId="4530CE39"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волонтерлік акция – волонтерлік ұйым және (немесе) волонтерлер және (немесе) волонтерлер тобы орындайтын нақты әлеуметтік бағыттағы, қоғамдық пайдалы міндетті шешуге бағытталған іс-шара;</w:t>
      </w:r>
    </w:p>
    <w:p w14:paraId="7A0E10B5" w14:textId="7C643AC4"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волонтерлік бағдарлама (жоба) – волонтерлік ұйым және (немесе) волонтерлер және (немесе) волонтерлер тобы орындайтын іс-шаралар мен күтілетін нәтижелер көрсетіле отырып, әлеуметтік бағыттағы, қоғамдық пайдалы міндеттерді шешуге бағытталған жүйелі шаралар кешені;</w:t>
      </w:r>
    </w:p>
    <w:p w14:paraId="08A3F069" w14:textId="2C2F7E25"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волонтерлік қызмет – жеке және (немесе) заңды тұлғалардың мүдделерінде өтеусіз негізде жүзеге асырылатын, әлеуметтік бағыттағы ерікті, ерік қалауымен орындалатын қоғамдық пайдалы қызмет;</w:t>
      </w:r>
    </w:p>
    <w:p w14:paraId="144A9AFA" w14:textId="35071E8B" w:rsidR="00E60E12" w:rsidRPr="00E60E12"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E60E12">
        <w:rPr>
          <w:color w:val="000000"/>
          <w:spacing w:val="2"/>
          <w:szCs w:val="20"/>
          <w:lang w:val="kk-KZ"/>
        </w:rPr>
        <w:t>волонтерлік қызмет саласындағы уәкілетті орган – мемлекет пен азаматтық сектордың өзара іс-қимылы саласындағы орталық атқарушы орган;</w:t>
      </w:r>
    </w:p>
    <w:p w14:paraId="0D283075" w14:textId="6D2B90D0" w:rsidR="00E60E12" w:rsidRPr="00644EAA"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644EAA">
        <w:rPr>
          <w:color w:val="000000"/>
          <w:spacing w:val="2"/>
          <w:szCs w:val="20"/>
          <w:lang w:val="kk-KZ"/>
        </w:rPr>
        <w:t>волонтерлік қызметті есепке алу тізілімі – волонтерлер, волонтерлер топтары, волонтерлік ұйымдар, волонтерлік қызметті үйлестірушілер мен ұйымдастырушылар, волонтерлік бағдарламалар (жобалар), волонтерлік акциялар, олардың өткізілу орны мен уақыты, оларды өткізуге қойылатын талаптар туралы мәліметтер қамтылған деректер тізілімі;</w:t>
      </w:r>
    </w:p>
    <w:p w14:paraId="59D79E7E" w14:textId="3B5F5EFE" w:rsidR="00E60E12" w:rsidRPr="00644EAA" w:rsidRDefault="00E60E12" w:rsidP="00644EAA">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644EAA">
        <w:rPr>
          <w:color w:val="000000"/>
          <w:spacing w:val="2"/>
          <w:szCs w:val="20"/>
          <w:lang w:val="kk-KZ"/>
        </w:rPr>
        <w:lastRenderedPageBreak/>
        <w:t>волонтерлік қызметті ұйымдастырушы – волонтерлерді өзі дербес не волонтерлік ұйымдар арқылы тартатын орталық және жергілікті атқарушы органдар, жергілікті өзін-өзі басқару органдары, өзге де ұйымдар, сондай-ақ жеке тұлғалар;</w:t>
      </w:r>
    </w:p>
    <w:p w14:paraId="659F8CF5" w14:textId="0B5F7443" w:rsidR="00E60E12" w:rsidRPr="009C602F" w:rsidRDefault="00E60E12" w:rsidP="009C602F">
      <w:pPr>
        <w:pStyle w:val="a3"/>
        <w:numPr>
          <w:ilvl w:val="0"/>
          <w:numId w:val="13"/>
        </w:numPr>
        <w:shd w:val="clear" w:color="auto" w:fill="FFFFFF"/>
        <w:spacing w:before="0" w:beforeAutospacing="0" w:after="0" w:afterAutospacing="0"/>
        <w:ind w:left="-567" w:firstLine="927"/>
        <w:jc w:val="both"/>
        <w:textAlignment w:val="baseline"/>
        <w:rPr>
          <w:color w:val="000000"/>
          <w:spacing w:val="2"/>
          <w:szCs w:val="20"/>
          <w:lang w:val="kk-KZ"/>
        </w:rPr>
      </w:pPr>
      <w:r w:rsidRPr="00644EAA">
        <w:rPr>
          <w:color w:val="000000"/>
          <w:spacing w:val="2"/>
          <w:szCs w:val="20"/>
          <w:lang w:val="kk-KZ"/>
        </w:rPr>
        <w:t>волонтерлік ұйым – Қазақстан Республикасының заңдарына сәйкес құрылған және волонтерлік қызметті жүзеге асыратын коммерциялық емес ұйым (діни бірлестіктерді, тұтыну кооперативтерін, сондай-ақ саяси партиялар немесе кәсіптік одақтар нысанындағы қоғамдық бірлестіктерді қоспағанда).</w:t>
      </w:r>
    </w:p>
    <w:p w14:paraId="7D2C55C3" w14:textId="6A89171A" w:rsidR="009E7A58" w:rsidRPr="00682630" w:rsidRDefault="007352E0" w:rsidP="00636915">
      <w:pPr>
        <w:pStyle w:val="a3"/>
        <w:numPr>
          <w:ilvl w:val="0"/>
          <w:numId w:val="2"/>
        </w:numPr>
        <w:shd w:val="clear" w:color="auto" w:fill="FFFFFF"/>
        <w:spacing w:before="0" w:beforeAutospacing="0" w:after="0" w:afterAutospacing="0"/>
        <w:ind w:right="-284" w:firstLine="116"/>
        <w:contextualSpacing/>
        <w:jc w:val="both"/>
        <w:textAlignment w:val="baseline"/>
        <w:rPr>
          <w:color w:val="000000"/>
          <w:spacing w:val="2"/>
          <w:lang w:val="kk-KZ"/>
        </w:rPr>
      </w:pPr>
      <w:r w:rsidRPr="00682630">
        <w:rPr>
          <w:bCs/>
          <w:color w:val="000000"/>
          <w:spacing w:val="2"/>
          <w:bdr w:val="none" w:sz="0" w:space="0" w:color="auto" w:frame="1"/>
          <w:lang w:val="kk-KZ"/>
        </w:rPr>
        <w:t xml:space="preserve">ВОЛОНТЕРЛІК </w:t>
      </w:r>
      <w:r w:rsidR="00827747" w:rsidRPr="00682630">
        <w:rPr>
          <w:bCs/>
          <w:color w:val="000000"/>
          <w:spacing w:val="2"/>
          <w:bdr w:val="none" w:sz="0" w:space="0" w:color="auto" w:frame="1"/>
          <w:lang w:val="kk-KZ"/>
        </w:rPr>
        <w:t>КОРПУСТЫҢ</w:t>
      </w:r>
      <w:r w:rsidRPr="00682630">
        <w:rPr>
          <w:bCs/>
          <w:color w:val="000000"/>
          <w:spacing w:val="2"/>
          <w:bdr w:val="none" w:sz="0" w:space="0" w:color="auto" w:frame="1"/>
          <w:lang w:val="kk-KZ"/>
        </w:rPr>
        <w:t xml:space="preserve"> МАҚСАТТАРЫ МЕН МІНДЕТТЕРІ, НЕГІЗДЕРІ </w:t>
      </w:r>
    </w:p>
    <w:p w14:paraId="28E314CD" w14:textId="2172CD4F" w:rsidR="009E7A58" w:rsidRPr="00797149" w:rsidRDefault="009E7A58" w:rsidP="00437A57">
      <w:pPr>
        <w:pStyle w:val="a3"/>
        <w:numPr>
          <w:ilvl w:val="1"/>
          <w:numId w:val="2"/>
        </w:numPr>
        <w:shd w:val="clear" w:color="auto" w:fill="FFFFFF"/>
        <w:spacing w:before="0" w:beforeAutospacing="0" w:after="360" w:afterAutospacing="0"/>
        <w:ind w:right="-284" w:hanging="294"/>
        <w:contextualSpacing/>
        <w:jc w:val="both"/>
        <w:textAlignment w:val="baseline"/>
        <w:rPr>
          <w:color w:val="000000"/>
          <w:spacing w:val="2"/>
          <w:lang w:val="kk-KZ"/>
        </w:rPr>
      </w:pPr>
      <w:r w:rsidRPr="00797149">
        <w:rPr>
          <w:color w:val="000000"/>
          <w:spacing w:val="2"/>
          <w:lang w:val="kk-KZ"/>
        </w:rPr>
        <w:t>Волонтерлік қызметтің мақсаттары:</w:t>
      </w:r>
    </w:p>
    <w:p w14:paraId="2AA1B2CC" w14:textId="1AA65ECD" w:rsidR="009E7A58" w:rsidRPr="00797149" w:rsidRDefault="009E7A58" w:rsidP="00DE59A7">
      <w:pPr>
        <w:pStyle w:val="a3"/>
        <w:numPr>
          <w:ilvl w:val="0"/>
          <w:numId w:val="4"/>
        </w:numPr>
        <w:shd w:val="clear" w:color="auto" w:fill="FFFFFF"/>
        <w:spacing w:before="0" w:beforeAutospacing="0" w:after="360" w:afterAutospacing="0"/>
        <w:ind w:left="-567" w:right="-284" w:firstLine="993"/>
        <w:contextualSpacing/>
        <w:jc w:val="both"/>
        <w:textAlignment w:val="baseline"/>
        <w:rPr>
          <w:color w:val="000000"/>
          <w:spacing w:val="2"/>
          <w:lang w:val="kk-KZ"/>
        </w:rPr>
      </w:pPr>
      <w:r w:rsidRPr="00797149">
        <w:rPr>
          <w:color w:val="000000"/>
          <w:spacing w:val="2"/>
          <w:lang w:val="kk-KZ"/>
        </w:rPr>
        <w:t>жеке және заңды тұлғаларға көмек көрсету, азаматтардың денсаулығын сақтау, қоршаған ортаны қорғау және сақтау, дене шынықтыруды және спортты дамыту, сондай-ақ қоғамдық игіліктерді қамтамасыз етуге бағытталған басқа да мақсаттар;</w:t>
      </w:r>
    </w:p>
    <w:p w14:paraId="18550A0A" w14:textId="7B8FA2A7" w:rsidR="009E7A58" w:rsidRPr="00797149" w:rsidRDefault="009E7A58" w:rsidP="00DE59A7">
      <w:pPr>
        <w:pStyle w:val="a3"/>
        <w:numPr>
          <w:ilvl w:val="0"/>
          <w:numId w:val="4"/>
        </w:numPr>
        <w:shd w:val="clear" w:color="auto" w:fill="FFFFFF"/>
        <w:spacing w:before="0" w:beforeAutospacing="0" w:after="0" w:afterAutospacing="0"/>
        <w:ind w:left="-567" w:right="-284" w:firstLine="993"/>
        <w:contextualSpacing/>
        <w:jc w:val="both"/>
        <w:textAlignment w:val="baseline"/>
        <w:rPr>
          <w:color w:val="000000"/>
          <w:spacing w:val="2"/>
          <w:lang w:val="kk-KZ"/>
        </w:rPr>
      </w:pPr>
      <w:r w:rsidRPr="00797149">
        <w:rPr>
          <w:color w:val="000000"/>
          <w:spacing w:val="2"/>
          <w:lang w:val="kk-KZ"/>
        </w:rPr>
        <w:t>қоғамда азаматтық ұстанымды, өзін-өзі ұйымдастыруды, әлеуметтік жауапкершілік, ынтымақ, өзара көмек және мейірімділік сезімін қалыптастыру болып табылады.</w:t>
      </w:r>
    </w:p>
    <w:p w14:paraId="116ED184" w14:textId="07AD5F94" w:rsidR="009E7A58" w:rsidRPr="00682630" w:rsidRDefault="007352E0" w:rsidP="0091762B">
      <w:pPr>
        <w:pStyle w:val="a3"/>
        <w:numPr>
          <w:ilvl w:val="0"/>
          <w:numId w:val="2"/>
        </w:numPr>
        <w:shd w:val="clear" w:color="auto" w:fill="FFFFFF"/>
        <w:spacing w:before="0" w:beforeAutospacing="0" w:after="360" w:afterAutospacing="0"/>
        <w:ind w:right="-284" w:firstLine="116"/>
        <w:contextualSpacing/>
        <w:jc w:val="both"/>
        <w:textAlignment w:val="baseline"/>
        <w:rPr>
          <w:bCs/>
          <w:color w:val="000000"/>
          <w:spacing w:val="2"/>
          <w:lang w:val="kk-KZ"/>
        </w:rPr>
      </w:pPr>
      <w:r w:rsidRPr="00682630">
        <w:rPr>
          <w:bCs/>
          <w:color w:val="000000"/>
          <w:spacing w:val="2"/>
          <w:lang w:val="kk-KZ"/>
        </w:rPr>
        <w:t xml:space="preserve">ВОЛОНТЕРЛІК </w:t>
      </w:r>
      <w:r w:rsidR="00827747" w:rsidRPr="00682630">
        <w:rPr>
          <w:bCs/>
          <w:color w:val="000000"/>
          <w:spacing w:val="2"/>
          <w:lang w:val="kk-KZ"/>
        </w:rPr>
        <w:t>КОРПУСТЫҢ</w:t>
      </w:r>
      <w:r w:rsidR="001C0421" w:rsidRPr="00682630">
        <w:rPr>
          <w:bCs/>
          <w:color w:val="000000"/>
          <w:spacing w:val="2"/>
          <w:lang w:val="kk-KZ"/>
        </w:rPr>
        <w:t xml:space="preserve"> МІНДЕТТЕРІНЕ:</w:t>
      </w:r>
    </w:p>
    <w:p w14:paraId="63686B0D" w14:textId="450CA615" w:rsidR="009E7A58" w:rsidRPr="00797149" w:rsidRDefault="008B2503"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Pr>
          <w:color w:val="000000"/>
          <w:spacing w:val="2"/>
          <w:lang w:val="kk-KZ"/>
        </w:rPr>
        <w:t>у</w:t>
      </w:r>
      <w:r w:rsidR="00C03F4F" w:rsidRPr="00797149">
        <w:rPr>
          <w:color w:val="000000"/>
          <w:spacing w:val="2"/>
          <w:lang w:val="kk-KZ"/>
        </w:rPr>
        <w:t>ниверситетте,</w:t>
      </w:r>
      <w:r w:rsidR="009E7A58" w:rsidRPr="00797149">
        <w:rPr>
          <w:color w:val="000000"/>
          <w:spacing w:val="2"/>
          <w:lang w:val="kk-KZ"/>
        </w:rPr>
        <w:t xml:space="preserve"> қоғамға әлеуметтік міндеттерді шешуге көмектесу;</w:t>
      </w:r>
    </w:p>
    <w:p w14:paraId="37DFB11B" w14:textId="1E2D0025" w:rsidR="009E7A58" w:rsidRPr="00797149" w:rsidRDefault="009E7A58"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F94743">
        <w:rPr>
          <w:color w:val="000000"/>
          <w:spacing w:val="2"/>
          <w:lang w:val="kk-KZ"/>
        </w:rPr>
        <w:t>корпусты</w:t>
      </w:r>
      <w:r w:rsidRPr="00797149">
        <w:rPr>
          <w:color w:val="000000"/>
          <w:spacing w:val="2"/>
          <w:lang w:val="kk-KZ"/>
        </w:rPr>
        <w:t xml:space="preserve"> ұйымдастыруға бағытталған азаматтық бастамаларды дамыту және қолдау;</w:t>
      </w:r>
    </w:p>
    <w:p w14:paraId="1B9A3B6B" w14:textId="1C103673" w:rsidR="009E7A58" w:rsidRPr="00797149" w:rsidRDefault="009E7A58"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sidRPr="00797149">
        <w:rPr>
          <w:color w:val="000000"/>
          <w:spacing w:val="2"/>
          <w:lang w:val="kk-KZ"/>
        </w:rPr>
        <w:t xml:space="preserve">халықтың әртүрлі нысаналы топтарымен және санаттарымен өзара іс-қимыл жасауда волонтерлік </w:t>
      </w:r>
      <w:r w:rsidR="00F94743">
        <w:rPr>
          <w:color w:val="000000"/>
          <w:spacing w:val="2"/>
          <w:lang w:val="kk-KZ"/>
        </w:rPr>
        <w:t>корпустың</w:t>
      </w:r>
      <w:r w:rsidRPr="00797149">
        <w:rPr>
          <w:color w:val="000000"/>
          <w:spacing w:val="2"/>
          <w:lang w:val="kk-KZ"/>
        </w:rPr>
        <w:t xml:space="preserve"> рөлін арттыру жөніндегі шараларды әзірлеу және іске асыру;</w:t>
      </w:r>
    </w:p>
    <w:p w14:paraId="06E62CD9" w14:textId="2A8E51C0" w:rsidR="009E7A58" w:rsidRPr="00797149" w:rsidRDefault="009E7A58"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sidRPr="00797149">
        <w:rPr>
          <w:color w:val="000000"/>
          <w:spacing w:val="2"/>
          <w:lang w:val="kk-KZ"/>
        </w:rPr>
        <w:t>волонтерлерге консультация беруді, ақпарат беруді және әдістемелік сүйемелдеуді ұйымдастыру және жүргізу;</w:t>
      </w:r>
    </w:p>
    <w:p w14:paraId="4753446B" w14:textId="30E2F896" w:rsidR="009E7A58" w:rsidRPr="00797149" w:rsidRDefault="009E7A58"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sidRPr="00797149">
        <w:rPr>
          <w:color w:val="000000"/>
          <w:spacing w:val="2"/>
          <w:lang w:val="kk-KZ"/>
        </w:rPr>
        <w:t>волонтерлер топтарын – жоба іс-шараларын орындаушыларды жасақтау;</w:t>
      </w:r>
    </w:p>
    <w:p w14:paraId="60749090" w14:textId="53AAA373" w:rsidR="009E7A58" w:rsidRPr="00797149" w:rsidRDefault="009E7A58" w:rsidP="001E20D4">
      <w:pPr>
        <w:pStyle w:val="a3"/>
        <w:numPr>
          <w:ilvl w:val="0"/>
          <w:numId w:val="3"/>
        </w:numPr>
        <w:shd w:val="clear" w:color="auto" w:fill="FFFFFF"/>
        <w:tabs>
          <w:tab w:val="left" w:pos="567"/>
        </w:tabs>
        <w:spacing w:before="0" w:beforeAutospacing="0" w:after="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6C2F76">
        <w:rPr>
          <w:color w:val="000000"/>
          <w:spacing w:val="2"/>
          <w:lang w:val="kk-KZ"/>
        </w:rPr>
        <w:t xml:space="preserve">корпусқа </w:t>
      </w:r>
      <w:r w:rsidRPr="00797149">
        <w:rPr>
          <w:color w:val="000000"/>
          <w:spacing w:val="2"/>
          <w:lang w:val="kk-KZ"/>
        </w:rPr>
        <w:t>оқытуды ұйымдастыру жатады.</w:t>
      </w:r>
    </w:p>
    <w:p w14:paraId="72DAE064" w14:textId="40B232ED" w:rsidR="009E7A58" w:rsidRPr="00682630" w:rsidRDefault="007352E0" w:rsidP="0036729E">
      <w:pPr>
        <w:pStyle w:val="a3"/>
        <w:numPr>
          <w:ilvl w:val="0"/>
          <w:numId w:val="2"/>
        </w:numPr>
        <w:shd w:val="clear" w:color="auto" w:fill="FFFFFF"/>
        <w:spacing w:before="0" w:beforeAutospacing="0" w:after="360" w:afterAutospacing="0"/>
        <w:ind w:left="-567" w:right="-284" w:firstLine="851"/>
        <w:contextualSpacing/>
        <w:jc w:val="both"/>
        <w:textAlignment w:val="baseline"/>
        <w:rPr>
          <w:bCs/>
          <w:color w:val="000000"/>
          <w:spacing w:val="2"/>
          <w:lang w:val="kk-KZ"/>
        </w:rPr>
      </w:pPr>
      <w:r w:rsidRPr="00682630">
        <w:rPr>
          <w:bCs/>
          <w:color w:val="000000"/>
          <w:spacing w:val="2"/>
          <w:lang w:val="kk-KZ"/>
        </w:rPr>
        <w:t xml:space="preserve">ВОЛОНТЕРЛІК </w:t>
      </w:r>
      <w:r w:rsidR="00827747" w:rsidRPr="00682630">
        <w:rPr>
          <w:bCs/>
          <w:color w:val="000000"/>
          <w:spacing w:val="2"/>
          <w:lang w:val="kk-KZ"/>
        </w:rPr>
        <w:t>КОРПУС</w:t>
      </w:r>
      <w:r w:rsidRPr="00682630">
        <w:rPr>
          <w:bCs/>
          <w:color w:val="000000"/>
          <w:spacing w:val="2"/>
          <w:lang w:val="kk-KZ"/>
        </w:rPr>
        <w:t xml:space="preserve"> САЯСИ ПАРТИЯЛАРДЫ ЖӘНЕ ДІНИ БІРЛЕСТІКТЕРДІ ҚОЛДАУҒА БАҒЫТТАЛМАЙДЫ.</w:t>
      </w:r>
    </w:p>
    <w:p w14:paraId="51DF54BD" w14:textId="4A6C4E03" w:rsidR="009E7A58" w:rsidRPr="00797149" w:rsidRDefault="009E7A58" w:rsidP="0036729E">
      <w:pPr>
        <w:pStyle w:val="a3"/>
        <w:numPr>
          <w:ilvl w:val="0"/>
          <w:numId w:val="2"/>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Кез келген нысандар мен көріністердегі терроризмді, экстремизмді және сепаратизмді көздейтін волонтерлік қызметке тыйым салынады.</w:t>
      </w:r>
    </w:p>
    <w:p w14:paraId="1701E016" w14:textId="3F398640" w:rsidR="009E7A58" w:rsidRPr="00797149" w:rsidRDefault="009E7A58" w:rsidP="0036729E">
      <w:pPr>
        <w:pStyle w:val="a3"/>
        <w:numPr>
          <w:ilvl w:val="0"/>
          <w:numId w:val="2"/>
        </w:numPr>
        <w:shd w:val="clear" w:color="auto" w:fill="FFFFFF"/>
        <w:spacing w:before="0" w:beforeAutospacing="0" w:after="360" w:afterAutospacing="0"/>
        <w:ind w:left="-567" w:right="-284" w:firstLine="851"/>
        <w:contextualSpacing/>
        <w:jc w:val="both"/>
        <w:textAlignment w:val="baseline"/>
        <w:rPr>
          <w:b/>
          <w:bCs/>
          <w:color w:val="000000"/>
          <w:spacing w:val="2"/>
          <w:lang w:val="kk-KZ"/>
        </w:rPr>
      </w:pPr>
      <w:r w:rsidRPr="00797149">
        <w:rPr>
          <w:color w:val="000000"/>
          <w:spacing w:val="2"/>
          <w:lang w:val="kk-KZ"/>
        </w:rPr>
        <w:t>Әскерилендірілген құрылымы, нысаны, арнаулы айырым белгілері, әнұрандары, жалаулары, жалаушалары, ішкі тәртіп пен басқарудың ерекше жағдайлары, қаруы, соның ішінде имитациялық қаруы бар әскерилендірілген құралымдар үлгісі бойынша волонтерлік ұйымдарды Қазақстан Республикасының аумағында құруға тыйым салынады.</w:t>
      </w:r>
      <w:bookmarkStart w:id="1" w:name="z5"/>
      <w:bookmarkEnd w:id="1"/>
    </w:p>
    <w:p w14:paraId="175C66A5" w14:textId="77777777" w:rsidR="009E7A58" w:rsidRPr="00797149" w:rsidRDefault="009E7A58" w:rsidP="00C03F4F">
      <w:pPr>
        <w:pStyle w:val="a3"/>
        <w:shd w:val="clear" w:color="auto" w:fill="FFFFFF"/>
        <w:spacing w:before="0" w:beforeAutospacing="0" w:after="360" w:afterAutospacing="0" w:line="360" w:lineRule="auto"/>
        <w:ind w:left="-567" w:right="-284"/>
        <w:contextualSpacing/>
        <w:jc w:val="both"/>
        <w:textAlignment w:val="baseline"/>
        <w:rPr>
          <w:b/>
          <w:bCs/>
          <w:color w:val="000000"/>
          <w:spacing w:val="2"/>
          <w:lang w:val="kk-KZ"/>
        </w:rPr>
      </w:pPr>
      <w:r w:rsidRPr="00797149">
        <w:rPr>
          <w:b/>
          <w:bCs/>
          <w:color w:val="000000"/>
          <w:spacing w:val="2"/>
          <w:lang w:val="kk-KZ"/>
        </w:rPr>
        <w:t xml:space="preserve">      </w:t>
      </w:r>
    </w:p>
    <w:p w14:paraId="6A6476E5" w14:textId="69B8E805" w:rsidR="009E7A58" w:rsidRPr="00797149" w:rsidRDefault="007352E0" w:rsidP="0007442C">
      <w:pPr>
        <w:pStyle w:val="a3"/>
        <w:numPr>
          <w:ilvl w:val="0"/>
          <w:numId w:val="20"/>
        </w:numPr>
        <w:shd w:val="clear" w:color="auto" w:fill="FFFFFF"/>
        <w:spacing w:before="0" w:beforeAutospacing="0" w:after="360" w:afterAutospacing="0"/>
        <w:ind w:right="-284"/>
        <w:contextualSpacing/>
        <w:jc w:val="center"/>
        <w:textAlignment w:val="baseline"/>
        <w:rPr>
          <w:b/>
          <w:bCs/>
          <w:color w:val="000000"/>
          <w:spacing w:val="2"/>
          <w:lang w:val="kk-KZ"/>
        </w:rPr>
      </w:pPr>
      <w:r w:rsidRPr="00797149">
        <w:rPr>
          <w:b/>
          <w:bCs/>
          <w:color w:val="000000"/>
          <w:spacing w:val="2"/>
          <w:bdr w:val="none" w:sz="0" w:space="0" w:color="auto" w:frame="1"/>
          <w:lang w:val="kk-KZ"/>
        </w:rPr>
        <w:t xml:space="preserve">ВОЛОНТЕРЛІК </w:t>
      </w:r>
      <w:r w:rsidR="00FF6179">
        <w:rPr>
          <w:b/>
          <w:bCs/>
          <w:color w:val="000000"/>
          <w:spacing w:val="2"/>
          <w:bdr w:val="none" w:sz="0" w:space="0" w:color="auto" w:frame="1"/>
          <w:lang w:val="kk-KZ"/>
        </w:rPr>
        <w:t>КОРПУСТЫҢ</w:t>
      </w:r>
      <w:r w:rsidRPr="00797149">
        <w:rPr>
          <w:b/>
          <w:bCs/>
          <w:color w:val="000000"/>
          <w:spacing w:val="2"/>
          <w:bdr w:val="none" w:sz="0" w:space="0" w:color="auto" w:frame="1"/>
          <w:lang w:val="kk-KZ"/>
        </w:rPr>
        <w:t xml:space="preserve"> ҚАҒИДАТТАРЫ</w:t>
      </w:r>
    </w:p>
    <w:p w14:paraId="2B321F36" w14:textId="1D547232" w:rsidR="009E7A58" w:rsidRPr="00797149" w:rsidRDefault="009E7A58" w:rsidP="00305838">
      <w:pPr>
        <w:pStyle w:val="a3"/>
        <w:numPr>
          <w:ilvl w:val="0"/>
          <w:numId w:val="21"/>
        </w:numPr>
        <w:shd w:val="clear" w:color="auto" w:fill="FFFFFF"/>
        <w:spacing w:before="0" w:beforeAutospacing="0" w:after="360" w:afterAutospacing="0"/>
        <w:ind w:right="-284" w:hanging="436"/>
        <w:contextualSpacing/>
        <w:jc w:val="both"/>
        <w:textAlignment w:val="baseline"/>
        <w:rPr>
          <w:color w:val="000000"/>
          <w:spacing w:val="2"/>
          <w:lang w:val="kk-KZ"/>
        </w:rPr>
      </w:pPr>
      <w:r w:rsidRPr="00797149">
        <w:rPr>
          <w:color w:val="000000"/>
          <w:spacing w:val="2"/>
          <w:lang w:val="kk-KZ"/>
        </w:rPr>
        <w:t xml:space="preserve">Волонтерлік </w:t>
      </w:r>
      <w:r w:rsidR="006C2F76">
        <w:rPr>
          <w:color w:val="000000"/>
          <w:spacing w:val="2"/>
          <w:lang w:val="kk-KZ"/>
        </w:rPr>
        <w:t>корпус</w:t>
      </w:r>
      <w:r w:rsidRPr="00797149">
        <w:rPr>
          <w:color w:val="000000"/>
          <w:spacing w:val="2"/>
          <w:lang w:val="kk-KZ"/>
        </w:rPr>
        <w:t>:</w:t>
      </w:r>
    </w:p>
    <w:p w14:paraId="3CE4234C" w14:textId="7C8166BB"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волонтерлер </w:t>
      </w:r>
      <w:r w:rsidR="006C2F76">
        <w:rPr>
          <w:color w:val="000000"/>
          <w:spacing w:val="2"/>
          <w:lang w:val="kk-KZ"/>
        </w:rPr>
        <w:t>корпустың</w:t>
      </w:r>
      <w:r w:rsidRPr="00797149">
        <w:rPr>
          <w:color w:val="000000"/>
          <w:spacing w:val="2"/>
          <w:lang w:val="kk-KZ"/>
        </w:rPr>
        <w:t xml:space="preserve"> өтеусіздігі, еріктілігі, тең құқықтылығы мен заңдылығы;</w:t>
      </w:r>
    </w:p>
    <w:p w14:paraId="172AFBCB" w14:textId="53F1E624"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осы ережеде белгіленген волонтерлік </w:t>
      </w:r>
      <w:r w:rsidR="006C2F76">
        <w:rPr>
          <w:color w:val="000000"/>
          <w:spacing w:val="2"/>
          <w:lang w:val="kk-KZ"/>
        </w:rPr>
        <w:t xml:space="preserve">корпустың </w:t>
      </w:r>
      <w:r w:rsidRPr="00797149">
        <w:rPr>
          <w:color w:val="000000"/>
          <w:spacing w:val="2"/>
          <w:lang w:val="kk-KZ"/>
        </w:rPr>
        <w:t>мақсаттарын, нысандарын, түрлері мен әдістерін айқындаудағы, бағыттарын таңдаудағы еркіндік;</w:t>
      </w:r>
    </w:p>
    <w:p w14:paraId="670A64C6" w14:textId="15B0BD9A"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6C2F76">
        <w:rPr>
          <w:color w:val="000000"/>
          <w:spacing w:val="2"/>
          <w:lang w:val="kk-KZ"/>
        </w:rPr>
        <w:t>корпус</w:t>
      </w:r>
      <w:r w:rsidRPr="00797149">
        <w:rPr>
          <w:color w:val="000000"/>
          <w:spacing w:val="2"/>
          <w:lang w:val="kk-KZ"/>
        </w:rPr>
        <w:t xml:space="preserve"> туралы ақпараттың жариялылығы және жалпыға бірдей қолжетімділігі; </w:t>
      </w:r>
    </w:p>
    <w:p w14:paraId="14C8EB74" w14:textId="1F413179"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6C2F76">
        <w:rPr>
          <w:color w:val="000000"/>
          <w:spacing w:val="2"/>
          <w:lang w:val="kk-KZ"/>
        </w:rPr>
        <w:t>корпусқа</w:t>
      </w:r>
      <w:r w:rsidRPr="00797149">
        <w:rPr>
          <w:color w:val="000000"/>
          <w:spacing w:val="2"/>
          <w:lang w:val="kk-KZ"/>
        </w:rPr>
        <w:t xml:space="preserve"> қатысушы адамдардың ынтымағы, адалдығы мен ынтымақтастығы; </w:t>
      </w:r>
    </w:p>
    <w:p w14:paraId="7AFD8DB7" w14:textId="57C7614C"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өмір мен денсаулық қауіпсіздігі;</w:t>
      </w:r>
    </w:p>
    <w:p w14:paraId="6C3297BE" w14:textId="16EC7787" w:rsidR="009E7A58" w:rsidRPr="00797149" w:rsidRDefault="009E7A58" w:rsidP="00DC7F0E">
      <w:pPr>
        <w:pStyle w:val="a3"/>
        <w:numPr>
          <w:ilvl w:val="0"/>
          <w:numId w:val="6"/>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осы саладағы тең құқылы және өзара тиімді халықаралық ынтымақтастық қағидаттарына сәйкес жүзеге асырылады.</w:t>
      </w:r>
    </w:p>
    <w:p w14:paraId="6BF45460" w14:textId="04C7E5EA" w:rsidR="009E7A58" w:rsidRDefault="009E7A58" w:rsidP="00305838">
      <w:pPr>
        <w:pStyle w:val="a3"/>
        <w:numPr>
          <w:ilvl w:val="0"/>
          <w:numId w:val="21"/>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0E65AB">
        <w:rPr>
          <w:color w:val="000000"/>
          <w:spacing w:val="2"/>
          <w:lang w:val="kk-KZ"/>
        </w:rPr>
        <w:t>корпус</w:t>
      </w:r>
      <w:r w:rsidRPr="00797149">
        <w:rPr>
          <w:color w:val="000000"/>
          <w:spacing w:val="2"/>
          <w:lang w:val="kk-KZ"/>
        </w:rPr>
        <w:t xml:space="preserve"> мемлекеттік органдардың және жергілікті өзін-өзі басқару органдарының өз өкілеттіктерін жүзеге асыруы бойынша қызметін алмастырмайды.</w:t>
      </w:r>
    </w:p>
    <w:p w14:paraId="0ABF006C" w14:textId="77777777" w:rsidR="00305838" w:rsidRDefault="00305838" w:rsidP="00305838">
      <w:pPr>
        <w:pStyle w:val="a3"/>
        <w:shd w:val="clear" w:color="auto" w:fill="FFFFFF"/>
        <w:spacing w:before="0" w:beforeAutospacing="0" w:after="360" w:afterAutospacing="0"/>
        <w:ind w:left="284" w:right="-284"/>
        <w:contextualSpacing/>
        <w:jc w:val="both"/>
        <w:textAlignment w:val="baseline"/>
        <w:rPr>
          <w:color w:val="000000"/>
          <w:spacing w:val="2"/>
          <w:lang w:val="kk-KZ"/>
        </w:rPr>
      </w:pPr>
    </w:p>
    <w:p w14:paraId="43E96BEA" w14:textId="77777777" w:rsidR="00DE59A7" w:rsidRPr="00797149" w:rsidRDefault="00DE59A7" w:rsidP="00DE59A7">
      <w:pPr>
        <w:pStyle w:val="a3"/>
        <w:shd w:val="clear" w:color="auto" w:fill="FFFFFF"/>
        <w:spacing w:before="0" w:beforeAutospacing="0" w:after="360" w:afterAutospacing="0"/>
        <w:ind w:left="284" w:right="-284"/>
        <w:contextualSpacing/>
        <w:jc w:val="both"/>
        <w:textAlignment w:val="baseline"/>
        <w:rPr>
          <w:color w:val="000000"/>
          <w:spacing w:val="2"/>
          <w:lang w:val="kk-KZ"/>
        </w:rPr>
      </w:pPr>
    </w:p>
    <w:p w14:paraId="60CF38B8" w14:textId="755F5859" w:rsidR="009E7A58" w:rsidRPr="00797149" w:rsidRDefault="007352E0" w:rsidP="0007442C">
      <w:pPr>
        <w:pStyle w:val="a3"/>
        <w:numPr>
          <w:ilvl w:val="0"/>
          <w:numId w:val="20"/>
        </w:numPr>
        <w:shd w:val="clear" w:color="auto" w:fill="FFFFFF"/>
        <w:spacing w:before="0" w:beforeAutospacing="0" w:after="0" w:afterAutospacing="0"/>
        <w:ind w:right="-284"/>
        <w:contextualSpacing/>
        <w:jc w:val="center"/>
        <w:textAlignment w:val="baseline"/>
        <w:rPr>
          <w:color w:val="000000"/>
          <w:spacing w:val="2"/>
          <w:lang w:val="kk-KZ"/>
        </w:rPr>
      </w:pPr>
      <w:r w:rsidRPr="00797149">
        <w:rPr>
          <w:b/>
          <w:bCs/>
          <w:color w:val="000000"/>
          <w:spacing w:val="2"/>
          <w:bdr w:val="none" w:sz="0" w:space="0" w:color="auto" w:frame="1"/>
          <w:lang w:val="kk-KZ"/>
        </w:rPr>
        <w:t xml:space="preserve">ВОЛОНТЕРЛІК </w:t>
      </w:r>
      <w:r w:rsidR="00FF6179">
        <w:rPr>
          <w:b/>
          <w:bCs/>
          <w:color w:val="000000"/>
          <w:spacing w:val="2"/>
          <w:bdr w:val="none" w:sz="0" w:space="0" w:color="auto" w:frame="1"/>
          <w:lang w:val="kk-KZ"/>
        </w:rPr>
        <w:t>КОРПУСТЫҢ</w:t>
      </w:r>
      <w:r w:rsidRPr="00797149">
        <w:rPr>
          <w:b/>
          <w:bCs/>
          <w:color w:val="000000"/>
          <w:spacing w:val="2"/>
          <w:bdr w:val="none" w:sz="0" w:space="0" w:color="auto" w:frame="1"/>
          <w:lang w:val="kk-KZ"/>
        </w:rPr>
        <w:t xml:space="preserve"> НЫСАНДАРЫ МЕН ТҮРЛЕРІ</w:t>
      </w:r>
    </w:p>
    <w:p w14:paraId="08BFCE5A" w14:textId="7AB55BA4" w:rsidR="009E7A58" w:rsidRPr="00797149" w:rsidRDefault="009E7A58" w:rsidP="00305838">
      <w:pPr>
        <w:pStyle w:val="a3"/>
        <w:numPr>
          <w:ilvl w:val="1"/>
          <w:numId w:val="20"/>
        </w:numPr>
        <w:shd w:val="clear" w:color="auto" w:fill="FFFFFF"/>
        <w:spacing w:before="0" w:beforeAutospacing="0" w:after="360" w:afterAutospacing="0"/>
        <w:ind w:left="709" w:right="-284" w:hanging="425"/>
        <w:contextualSpacing/>
        <w:jc w:val="both"/>
        <w:textAlignment w:val="baseline"/>
        <w:rPr>
          <w:color w:val="000000"/>
          <w:spacing w:val="2"/>
          <w:lang w:val="kk-KZ"/>
        </w:rPr>
      </w:pPr>
      <w:r w:rsidRPr="00797149">
        <w:rPr>
          <w:color w:val="000000"/>
          <w:spacing w:val="2"/>
          <w:lang w:val="kk-KZ"/>
        </w:rPr>
        <w:t xml:space="preserve">Волонтерлік </w:t>
      </w:r>
      <w:r w:rsidR="000E65AB">
        <w:rPr>
          <w:color w:val="000000"/>
          <w:spacing w:val="2"/>
          <w:lang w:val="kk-KZ"/>
        </w:rPr>
        <w:t>корпус</w:t>
      </w:r>
      <w:r w:rsidRPr="00797149">
        <w:rPr>
          <w:color w:val="000000"/>
          <w:spacing w:val="2"/>
          <w:lang w:val="kk-KZ"/>
        </w:rPr>
        <w:t>:</w:t>
      </w:r>
    </w:p>
    <w:p w14:paraId="415C0E90" w14:textId="7BABACCC" w:rsidR="009E7A58" w:rsidRPr="00797149" w:rsidRDefault="009E7A58" w:rsidP="007028C2">
      <w:pPr>
        <w:pStyle w:val="a3"/>
        <w:numPr>
          <w:ilvl w:val="0"/>
          <w:numId w:val="7"/>
        </w:numPr>
        <w:shd w:val="clear" w:color="auto" w:fill="FFFFFF"/>
        <w:tabs>
          <w:tab w:val="left" w:pos="709"/>
        </w:tabs>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lastRenderedPageBreak/>
        <w:t xml:space="preserve">жеке-дара волонтерлік </w:t>
      </w:r>
      <w:r w:rsidR="000E65AB">
        <w:rPr>
          <w:color w:val="000000"/>
          <w:spacing w:val="2"/>
          <w:lang w:val="kk-KZ"/>
        </w:rPr>
        <w:t>корпус</w:t>
      </w:r>
      <w:r w:rsidRPr="00797149">
        <w:rPr>
          <w:color w:val="000000"/>
          <w:spacing w:val="2"/>
          <w:lang w:val="kk-KZ"/>
        </w:rPr>
        <w:t>;</w:t>
      </w:r>
    </w:p>
    <w:p w14:paraId="03A7892D" w14:textId="20B38A61" w:rsidR="009E7A58" w:rsidRPr="00797149" w:rsidRDefault="009E7A58" w:rsidP="007028C2">
      <w:pPr>
        <w:pStyle w:val="a3"/>
        <w:numPr>
          <w:ilvl w:val="0"/>
          <w:numId w:val="7"/>
        </w:numPr>
        <w:shd w:val="clear" w:color="auto" w:fill="FFFFFF"/>
        <w:tabs>
          <w:tab w:val="left" w:pos="709"/>
        </w:tabs>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волонтерлер тобы құрамындағы волонтерлік қызмет;</w:t>
      </w:r>
    </w:p>
    <w:p w14:paraId="4D46352D" w14:textId="49D7DE3C" w:rsidR="009E7A58" w:rsidRPr="00797149" w:rsidRDefault="009E7A58" w:rsidP="007028C2">
      <w:pPr>
        <w:pStyle w:val="a3"/>
        <w:numPr>
          <w:ilvl w:val="0"/>
          <w:numId w:val="7"/>
        </w:numPr>
        <w:shd w:val="clear" w:color="auto" w:fill="FFFFFF"/>
        <w:tabs>
          <w:tab w:val="left" w:pos="709"/>
        </w:tabs>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071027">
        <w:rPr>
          <w:color w:val="000000"/>
          <w:spacing w:val="2"/>
          <w:lang w:val="kk-KZ"/>
        </w:rPr>
        <w:t>үйірме</w:t>
      </w:r>
      <w:r w:rsidRPr="00797149">
        <w:rPr>
          <w:color w:val="000000"/>
          <w:spacing w:val="2"/>
          <w:lang w:val="kk-KZ"/>
        </w:rPr>
        <w:t xml:space="preserve"> арқылы волонтерлік </w:t>
      </w:r>
      <w:r w:rsidR="000E65AB">
        <w:rPr>
          <w:color w:val="000000"/>
          <w:spacing w:val="2"/>
          <w:lang w:val="kk-KZ"/>
        </w:rPr>
        <w:t>корпус</w:t>
      </w:r>
      <w:r w:rsidRPr="00797149">
        <w:rPr>
          <w:color w:val="000000"/>
          <w:spacing w:val="2"/>
          <w:lang w:val="kk-KZ"/>
        </w:rPr>
        <w:t xml:space="preserve"> нысанында жүзеге асырылуы мүмкін.</w:t>
      </w:r>
    </w:p>
    <w:p w14:paraId="1972D12C" w14:textId="54E7EB1D" w:rsidR="009E7A58" w:rsidRPr="00797149" w:rsidRDefault="009E7A58" w:rsidP="00305838">
      <w:pPr>
        <w:pStyle w:val="a3"/>
        <w:numPr>
          <w:ilvl w:val="1"/>
          <w:numId w:val="20"/>
        </w:numPr>
        <w:shd w:val="clear" w:color="auto" w:fill="FFFFFF"/>
        <w:spacing w:before="0" w:beforeAutospacing="0" w:after="360" w:afterAutospacing="0"/>
        <w:ind w:left="709" w:right="-284" w:hanging="425"/>
        <w:contextualSpacing/>
        <w:jc w:val="both"/>
        <w:textAlignment w:val="baseline"/>
        <w:rPr>
          <w:color w:val="000000"/>
          <w:spacing w:val="2"/>
          <w:lang w:val="kk-KZ"/>
        </w:rPr>
      </w:pPr>
      <w:r w:rsidRPr="00797149">
        <w:rPr>
          <w:color w:val="000000"/>
          <w:spacing w:val="2"/>
          <w:lang w:val="kk-KZ"/>
        </w:rPr>
        <w:t xml:space="preserve">Волонтерлік </w:t>
      </w:r>
      <w:r w:rsidR="000E65AB">
        <w:rPr>
          <w:color w:val="000000"/>
          <w:spacing w:val="2"/>
          <w:lang w:val="kk-KZ"/>
        </w:rPr>
        <w:t>корпустың</w:t>
      </w:r>
      <w:r w:rsidRPr="00797149">
        <w:rPr>
          <w:color w:val="000000"/>
          <w:spacing w:val="2"/>
          <w:lang w:val="kk-KZ"/>
        </w:rPr>
        <w:t xml:space="preserve"> негізгі түрлері:</w:t>
      </w:r>
    </w:p>
    <w:p w14:paraId="64CF45F2" w14:textId="61F22208"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әлеуметтік көмек, халықтың әлеуметтік жағынан қорғалмаған топтарына, өмірлік қиын жағдайға тап болған балаларға көмек көрсетуге қатысу;</w:t>
      </w:r>
    </w:p>
    <w:p w14:paraId="7EBB4142" w14:textId="211073A3"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қарттарға, мүгедектерге әлеуметтік қызмет көрсету, мүгедектер үшін ортаның қолжетімділігін ұйымдастыру, жетім балаларды және ата-анасының қамқорлығынсыз қалған балаларды әлеуметтік бейімдеу, интеграциялау және тәрбиелеу жөніндегі жұмысқа жәрдемдесу;</w:t>
      </w:r>
    </w:p>
    <w:p w14:paraId="70C373D7" w14:textId="0F30E8D1"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дүлей зілзалалар, экологиялық, техногендік және басқа да апаттар, әлеуметтік шиеленістер, жазатайым оқиғалар салдарынан зардап шеккен адамдарға, құқық бұзушылықтар құрбандарына, босқындарға және шарасыздан қоныс аударушыларға, сондай-ақ сырттан жасалатын көмек пен қолдауға мұқтаж адамдардың өзге де санаттары мен топтарына көмек көрсетуге қатысу;</w:t>
      </w:r>
    </w:p>
    <w:p w14:paraId="153FEA7B" w14:textId="62606108"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орталық және жергілікті атқарушы органдарға төтенше жағдайлардың алдын алуға және салдарларын жоюға жәрдем көрсету;</w:t>
      </w:r>
    </w:p>
    <w:p w14:paraId="50132F66" w14:textId="26775835"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хабарсыз кеткен адамдарды, Ұлы Отан соғысы мен оқшау соғыстарға қатысушылардың сүйектерін іздеуге қатысу;</w:t>
      </w:r>
    </w:p>
    <w:p w14:paraId="0B0E372C" w14:textId="4B7FBD19"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қоршаған ортаны қорғауға және сақтауға, аумақтарды абаттандыруға қатысу;</w:t>
      </w:r>
    </w:p>
    <w:p w14:paraId="3B6741AA" w14:textId="7E864BBC"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тарихи және мәдени мұраны сақтау, тарихи-мәдени мекендеу ортасын қалпына келтіру мен сақтау үшін мүмкіндіктер жасауға қатысу;</w:t>
      </w:r>
    </w:p>
    <w:p w14:paraId="034EF6D2" w14:textId="01145B78"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білім беруді, ғылымды, мәдениетті дамытуға, білімді танымал етуге, инновацияларды дамытуға қатысу;</w:t>
      </w:r>
    </w:p>
    <w:p w14:paraId="075F8486" w14:textId="0505BAED"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дене шынықтыруды, спорт пен белсенді демалысты дамыту мен танымал етуге, өңірлік, өңіраралық, республикалық қоғамдық және халықаралық дене шынықтыру және спорттық іс-шараларды ұйымдастыру мен өткізуге қатысу;</w:t>
      </w:r>
    </w:p>
    <w:p w14:paraId="766BBEED" w14:textId="47E0CFA5"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саламатты өмір салтын насихаттау бойынша жұмыс жүргізу, әлеуметтік мәні бар аурулардың таралуына қарсы іс-қимыл жөніндегі профилактикалық жұмысты ұйымдастыру және жүргізу;</w:t>
      </w:r>
    </w:p>
    <w:p w14:paraId="1E888E6A" w14:textId="168ABF19"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егер Қазақстан Республикасының заңдарында өзгеше белгiленбесе, волонтерлік лагерьлер қызметін қоса алғанда, өңірлік, өңіраралық, республикалық және халықаралық мәдени, бұқаралық және басқа да ойын-сауық және қоғамдық іс-шараларды ұйымдастыру мен өткізуге қатысу, археологиялық қазбаларға, тарихи ғимараттардың қасбеттерін қалпына келтіруге, мүмкіндігі шектеулі балаларға арналған жазғы сауықтыру лагерьлерінің жұмысына, конгресс-көрме қызметіне қатысу;</w:t>
      </w:r>
    </w:p>
    <w:p w14:paraId="77CC3AAB" w14:textId="63D1E79D" w:rsidR="009E7A58" w:rsidRPr="00797149"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халықтар арасындағы татулықты, достық пен келісімді нығайтуға, әлеуметтік, ұлтаралық, конфессияаралық, этносаралық, діни шиеленістерді болғызбауға қатысу;</w:t>
      </w:r>
    </w:p>
    <w:p w14:paraId="70F39ADE" w14:textId="2F6944B6" w:rsidR="009E7A58" w:rsidRDefault="009E7A58" w:rsidP="00DE59A7">
      <w:pPr>
        <w:pStyle w:val="a3"/>
        <w:numPr>
          <w:ilvl w:val="0"/>
          <w:numId w:val="8"/>
        </w:numPr>
        <w:shd w:val="clear" w:color="auto" w:fill="FFFFFF"/>
        <w:spacing w:before="0" w:beforeAutospacing="0" w:after="360" w:afterAutospacing="0"/>
        <w:ind w:left="-567" w:right="-284" w:firstLine="851"/>
        <w:contextualSpacing/>
        <w:jc w:val="both"/>
        <w:textAlignment w:val="baseline"/>
        <w:rPr>
          <w:color w:val="000000"/>
          <w:spacing w:val="2"/>
          <w:lang w:val="kk-KZ"/>
        </w:rPr>
      </w:pPr>
      <w:r w:rsidRPr="00797149">
        <w:rPr>
          <w:color w:val="000000"/>
          <w:spacing w:val="2"/>
          <w:lang w:val="kk-KZ"/>
        </w:rPr>
        <w:t xml:space="preserve">волонтерлік </w:t>
      </w:r>
      <w:r w:rsidR="00071027">
        <w:rPr>
          <w:color w:val="000000"/>
          <w:spacing w:val="2"/>
          <w:lang w:val="kk-KZ"/>
        </w:rPr>
        <w:t>корпустың</w:t>
      </w:r>
      <w:r w:rsidRPr="00797149">
        <w:rPr>
          <w:color w:val="000000"/>
          <w:spacing w:val="2"/>
          <w:lang w:val="kk-KZ"/>
        </w:rPr>
        <w:t xml:space="preserve"> Қазақстан Республикасының заңнамасына қайшы келмейтін өзге де түрлері болып табылады.</w:t>
      </w:r>
    </w:p>
    <w:p w14:paraId="2825ADEC" w14:textId="77777777" w:rsidR="00305838" w:rsidRPr="00797149" w:rsidRDefault="00305838" w:rsidP="00305838">
      <w:pPr>
        <w:pStyle w:val="a3"/>
        <w:shd w:val="clear" w:color="auto" w:fill="FFFFFF"/>
        <w:spacing w:before="0" w:beforeAutospacing="0" w:after="360" w:afterAutospacing="0"/>
        <w:ind w:left="284" w:right="-284"/>
        <w:contextualSpacing/>
        <w:jc w:val="both"/>
        <w:textAlignment w:val="baseline"/>
        <w:rPr>
          <w:color w:val="000000"/>
          <w:spacing w:val="2"/>
          <w:lang w:val="kk-KZ"/>
        </w:rPr>
      </w:pPr>
    </w:p>
    <w:p w14:paraId="4C20894A" w14:textId="3FA4995E" w:rsidR="00C80806" w:rsidRPr="00797149" w:rsidRDefault="007352E0" w:rsidP="0007442C">
      <w:pPr>
        <w:pStyle w:val="a3"/>
        <w:numPr>
          <w:ilvl w:val="0"/>
          <w:numId w:val="20"/>
        </w:numPr>
        <w:shd w:val="clear" w:color="auto" w:fill="FFFFFF"/>
        <w:spacing w:before="0" w:beforeAutospacing="0" w:after="0" w:afterAutospacing="0"/>
        <w:contextualSpacing/>
        <w:jc w:val="center"/>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 xml:space="preserve">ЕСЕНОВ УНИВЕРСИТЕТІНІҢ ВОЛОНТЕРЛІК </w:t>
      </w:r>
      <w:r w:rsidR="0010162C">
        <w:rPr>
          <w:b/>
          <w:bCs/>
          <w:color w:val="000000"/>
          <w:spacing w:val="2"/>
          <w:bdr w:val="none" w:sz="0" w:space="0" w:color="auto" w:frame="1"/>
          <w:lang w:val="kk-KZ"/>
        </w:rPr>
        <w:t>КОРПУС</w:t>
      </w:r>
      <w:r w:rsidRPr="00797149">
        <w:rPr>
          <w:b/>
          <w:bCs/>
          <w:color w:val="000000"/>
          <w:spacing w:val="2"/>
          <w:bdr w:val="none" w:sz="0" w:space="0" w:color="auto" w:frame="1"/>
          <w:lang w:val="kk-KZ"/>
        </w:rPr>
        <w:t xml:space="preserve"> САЛАСЫНДАҒЫ ҚҰЗЫРЕТІ</w:t>
      </w:r>
    </w:p>
    <w:p w14:paraId="5A59765F" w14:textId="3905EEEE" w:rsidR="00303221" w:rsidRPr="00303221" w:rsidRDefault="00303221" w:rsidP="00305838">
      <w:pPr>
        <w:pStyle w:val="a6"/>
        <w:numPr>
          <w:ilvl w:val="0"/>
          <w:numId w:val="22"/>
        </w:numPr>
        <w:shd w:val="clear" w:color="auto" w:fill="FFFFFF"/>
        <w:spacing w:after="0" w:line="240" w:lineRule="auto"/>
        <w:ind w:left="709" w:hanging="425"/>
        <w:jc w:val="both"/>
        <w:textAlignment w:val="baseline"/>
        <w:outlineLvl w:val="2"/>
        <w:rPr>
          <w:rFonts w:ascii="Times New Roman" w:hAnsi="Times New Roman" w:cs="Times New Roman"/>
          <w:bCs/>
          <w:color w:val="000000"/>
          <w:spacing w:val="2"/>
          <w:sz w:val="24"/>
          <w:szCs w:val="24"/>
          <w:bdr w:val="none" w:sz="0" w:space="0" w:color="auto" w:frame="1"/>
          <w:lang w:val="kk-KZ"/>
        </w:rPr>
      </w:pPr>
      <w:r w:rsidRPr="00303221">
        <w:rPr>
          <w:rFonts w:ascii="Times New Roman" w:hAnsi="Times New Roman" w:cs="Times New Roman"/>
          <w:bCs/>
          <w:color w:val="000000"/>
          <w:spacing w:val="2"/>
          <w:sz w:val="24"/>
          <w:szCs w:val="24"/>
          <w:bdr w:val="none" w:sz="0" w:space="0" w:color="auto" w:frame="1"/>
          <w:lang w:val="kk-KZ"/>
        </w:rPr>
        <w:t>Есенов университеті:</w:t>
      </w:r>
    </w:p>
    <w:p w14:paraId="4DF32306" w14:textId="20F23E5C" w:rsidR="00C80806" w:rsidRPr="0064377C" w:rsidRDefault="00C80806" w:rsidP="00303221">
      <w:pPr>
        <w:pStyle w:val="a6"/>
        <w:numPr>
          <w:ilvl w:val="0"/>
          <w:numId w:val="9"/>
        </w:numPr>
        <w:shd w:val="clear" w:color="auto" w:fill="FFFFFF"/>
        <w:spacing w:before="225" w:after="135" w:line="240" w:lineRule="auto"/>
        <w:ind w:left="-567" w:firstLine="851"/>
        <w:jc w:val="both"/>
        <w:textAlignment w:val="baseline"/>
        <w:outlineLvl w:val="2"/>
        <w:rPr>
          <w:rFonts w:ascii="Times New Roman" w:hAnsi="Times New Roman" w:cs="Times New Roman"/>
          <w:bCs/>
          <w:color w:val="000000"/>
          <w:spacing w:val="2"/>
          <w:sz w:val="28"/>
          <w:szCs w:val="24"/>
          <w:bdr w:val="none" w:sz="0" w:space="0" w:color="auto" w:frame="1"/>
          <w:lang w:val="kk-KZ"/>
        </w:rPr>
      </w:pPr>
      <w:r w:rsidRPr="00303221">
        <w:rPr>
          <w:rFonts w:ascii="Times New Roman" w:hAnsi="Times New Roman" w:cs="Times New Roman"/>
          <w:color w:val="000000"/>
          <w:spacing w:val="2"/>
          <w:sz w:val="24"/>
          <w:lang w:val="kk-KZ"/>
        </w:rPr>
        <w:t xml:space="preserve">волонтерлік </w:t>
      </w:r>
      <w:r w:rsidR="00071027">
        <w:rPr>
          <w:rFonts w:ascii="Times New Roman" w:hAnsi="Times New Roman" w:cs="Times New Roman"/>
          <w:color w:val="000000"/>
          <w:spacing w:val="2"/>
          <w:sz w:val="24"/>
          <w:lang w:val="kk-KZ"/>
        </w:rPr>
        <w:t>корпус</w:t>
      </w:r>
      <w:r w:rsidRPr="00303221">
        <w:rPr>
          <w:rFonts w:ascii="Times New Roman" w:hAnsi="Times New Roman" w:cs="Times New Roman"/>
          <w:color w:val="000000"/>
          <w:spacing w:val="2"/>
          <w:sz w:val="24"/>
          <w:lang w:val="kk-KZ"/>
        </w:rPr>
        <w:t xml:space="preserve"> саласындағы университет стратегиясының негізгі бағыттарын әзірлейді және олардың жүзеге асырылуын ұйымдастырады;</w:t>
      </w:r>
    </w:p>
    <w:p w14:paraId="084F12B6" w14:textId="77777777" w:rsidR="0064377C" w:rsidRPr="00303221" w:rsidRDefault="0064377C" w:rsidP="00303221">
      <w:pPr>
        <w:pStyle w:val="a6"/>
        <w:numPr>
          <w:ilvl w:val="0"/>
          <w:numId w:val="9"/>
        </w:numPr>
        <w:shd w:val="clear" w:color="auto" w:fill="FFFFFF"/>
        <w:spacing w:before="225" w:after="135" w:line="240" w:lineRule="auto"/>
        <w:ind w:left="-567" w:firstLine="851"/>
        <w:jc w:val="both"/>
        <w:textAlignment w:val="baseline"/>
        <w:outlineLvl w:val="2"/>
        <w:rPr>
          <w:rFonts w:ascii="Times New Roman" w:hAnsi="Times New Roman" w:cs="Times New Roman"/>
          <w:bCs/>
          <w:color w:val="000000"/>
          <w:spacing w:val="2"/>
          <w:sz w:val="28"/>
          <w:szCs w:val="24"/>
          <w:bdr w:val="none" w:sz="0" w:space="0" w:color="auto" w:frame="1"/>
          <w:lang w:val="kk-KZ"/>
        </w:rPr>
      </w:pPr>
    </w:p>
    <w:p w14:paraId="3B34D7BA" w14:textId="77777777" w:rsidR="0010162C" w:rsidRDefault="007352E0" w:rsidP="0007442C">
      <w:pPr>
        <w:pStyle w:val="a3"/>
        <w:numPr>
          <w:ilvl w:val="0"/>
          <w:numId w:val="20"/>
        </w:numPr>
        <w:shd w:val="clear" w:color="auto" w:fill="FFFFFF"/>
        <w:spacing w:before="0" w:beforeAutospacing="0" w:after="0" w:afterAutospacing="0"/>
        <w:contextualSpacing/>
        <w:jc w:val="center"/>
        <w:textAlignment w:val="baseline"/>
        <w:rPr>
          <w:b/>
          <w:bCs/>
          <w:color w:val="000000"/>
          <w:spacing w:val="2"/>
          <w:bdr w:val="none" w:sz="0" w:space="0" w:color="auto" w:frame="1"/>
          <w:lang w:val="kk-KZ"/>
        </w:rPr>
      </w:pPr>
      <w:r w:rsidRPr="00797149">
        <w:rPr>
          <w:b/>
          <w:bCs/>
          <w:color w:val="000000"/>
          <w:spacing w:val="2"/>
          <w:bdr w:val="none" w:sz="0" w:space="0" w:color="auto" w:frame="1"/>
          <w:lang w:val="kk-KZ"/>
        </w:rPr>
        <w:t xml:space="preserve">ЕСЕНОВ УНИВЕРСИТЕТІ ЕРІКТІЛІК </w:t>
      </w:r>
      <w:r w:rsidR="0010162C">
        <w:rPr>
          <w:b/>
          <w:bCs/>
          <w:color w:val="000000"/>
          <w:spacing w:val="2"/>
          <w:bdr w:val="none" w:sz="0" w:space="0" w:color="auto" w:frame="1"/>
          <w:lang w:val="kk-KZ"/>
        </w:rPr>
        <w:t>КОРПУС</w:t>
      </w:r>
    </w:p>
    <w:p w14:paraId="129BC456" w14:textId="36806C9D" w:rsidR="00C87965" w:rsidRPr="00C87965" w:rsidRDefault="00710F7A" w:rsidP="0010162C">
      <w:pPr>
        <w:pStyle w:val="a3"/>
        <w:shd w:val="clear" w:color="auto" w:fill="FFFFFF"/>
        <w:spacing w:before="0" w:beforeAutospacing="0" w:after="0" w:afterAutospacing="0"/>
        <w:ind w:left="-207"/>
        <w:contextualSpacing/>
        <w:jc w:val="center"/>
        <w:textAlignment w:val="baseline"/>
        <w:rPr>
          <w:b/>
          <w:bCs/>
          <w:color w:val="000000"/>
          <w:spacing w:val="2"/>
          <w:bdr w:val="none" w:sz="0" w:space="0" w:color="auto" w:frame="1"/>
          <w:lang w:val="kk-KZ"/>
        </w:rPr>
      </w:pPr>
      <w:r>
        <w:rPr>
          <w:b/>
          <w:bCs/>
          <w:color w:val="000000"/>
          <w:spacing w:val="2"/>
          <w:bdr w:val="none" w:sz="0" w:space="0" w:color="auto" w:frame="1"/>
          <w:lang w:val="kk-KZ"/>
        </w:rPr>
        <w:t xml:space="preserve">              </w:t>
      </w:r>
      <w:r w:rsidR="007352E0" w:rsidRPr="00797149">
        <w:rPr>
          <w:b/>
          <w:bCs/>
          <w:color w:val="000000"/>
          <w:spacing w:val="2"/>
          <w:bdr w:val="none" w:sz="0" w:space="0" w:color="auto" w:frame="1"/>
          <w:lang w:val="kk-KZ"/>
        </w:rPr>
        <w:t xml:space="preserve">ВОЛОНТЕРЛІК </w:t>
      </w:r>
      <w:r w:rsidR="00FF6179">
        <w:rPr>
          <w:b/>
          <w:bCs/>
          <w:color w:val="000000"/>
          <w:spacing w:val="2"/>
          <w:bdr w:val="none" w:sz="0" w:space="0" w:color="auto" w:frame="1"/>
          <w:lang w:val="kk-KZ"/>
        </w:rPr>
        <w:t>КОРПУС</w:t>
      </w:r>
      <w:r w:rsidR="007352E0" w:rsidRPr="00797149">
        <w:rPr>
          <w:b/>
          <w:bCs/>
          <w:color w:val="000000"/>
          <w:spacing w:val="2"/>
          <w:bdr w:val="none" w:sz="0" w:space="0" w:color="auto" w:frame="1"/>
          <w:lang w:val="kk-KZ"/>
        </w:rPr>
        <w:t xml:space="preserve"> САЛАСЫНДАҒЫ ҚҰЗЫРЕТІ</w:t>
      </w:r>
    </w:p>
    <w:p w14:paraId="377AAC54" w14:textId="1CB01CF1" w:rsidR="00C80806" w:rsidRPr="00797149" w:rsidRDefault="00C80806" w:rsidP="00305838">
      <w:pPr>
        <w:pStyle w:val="a3"/>
        <w:numPr>
          <w:ilvl w:val="0"/>
          <w:numId w:val="23"/>
        </w:numPr>
        <w:shd w:val="clear" w:color="auto" w:fill="FFFFFF"/>
        <w:spacing w:before="0" w:beforeAutospacing="0" w:after="360" w:afterAutospacing="0"/>
        <w:ind w:left="709" w:hanging="425"/>
        <w:contextualSpacing/>
        <w:jc w:val="both"/>
        <w:textAlignment w:val="baseline"/>
        <w:rPr>
          <w:color w:val="000000"/>
          <w:spacing w:val="2"/>
          <w:lang w:val="kk-KZ"/>
        </w:rPr>
      </w:pPr>
      <w:r w:rsidRPr="00797149">
        <w:rPr>
          <w:color w:val="000000"/>
          <w:spacing w:val="2"/>
          <w:bdr w:val="none" w:sz="0" w:space="0" w:color="auto" w:frame="1"/>
          <w:lang w:val="kk-KZ"/>
        </w:rPr>
        <w:t xml:space="preserve">Есенов университеті еріктілік клубтардың </w:t>
      </w:r>
      <w:r w:rsidRPr="00797149">
        <w:rPr>
          <w:color w:val="000000"/>
          <w:spacing w:val="2"/>
          <w:lang w:val="kk-KZ"/>
        </w:rPr>
        <w:t>өз құзыреті шегінде:</w:t>
      </w:r>
    </w:p>
    <w:p w14:paraId="7831F15F" w14:textId="5D66F037"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071027">
        <w:rPr>
          <w:color w:val="000000"/>
          <w:spacing w:val="2"/>
          <w:lang w:val="kk-KZ"/>
        </w:rPr>
        <w:t>корпус</w:t>
      </w:r>
      <w:r w:rsidRPr="00797149">
        <w:rPr>
          <w:color w:val="000000"/>
          <w:spacing w:val="2"/>
          <w:lang w:val="kk-KZ"/>
        </w:rPr>
        <w:t xml:space="preserve"> саласындағы университет стратегиясын іске асырады;</w:t>
      </w:r>
    </w:p>
    <w:p w14:paraId="2F05C811" w14:textId="6F9E9676"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071027">
        <w:rPr>
          <w:color w:val="000000"/>
          <w:spacing w:val="2"/>
          <w:lang w:val="kk-KZ"/>
        </w:rPr>
        <w:t>корпусты</w:t>
      </w:r>
      <w:r w:rsidRPr="00797149">
        <w:rPr>
          <w:color w:val="000000"/>
          <w:spacing w:val="2"/>
          <w:lang w:val="kk-KZ"/>
        </w:rPr>
        <w:t xml:space="preserve"> қолдау мен ынталандыру тетіктерін әзірлейді;</w:t>
      </w:r>
    </w:p>
    <w:p w14:paraId="0BD90613" w14:textId="326A056C"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20532F">
        <w:rPr>
          <w:color w:val="000000"/>
          <w:spacing w:val="2"/>
          <w:lang w:val="kk-KZ"/>
        </w:rPr>
        <w:t>корпус</w:t>
      </w:r>
      <w:r w:rsidRPr="00797149">
        <w:rPr>
          <w:color w:val="000000"/>
          <w:spacing w:val="2"/>
          <w:lang w:val="kk-KZ"/>
        </w:rPr>
        <w:t xml:space="preserve"> саласында дамытуға және тәжірибе алмасуға жәрдемдеседі;</w:t>
      </w:r>
    </w:p>
    <w:p w14:paraId="1FCACED6" w14:textId="68E2A021"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lastRenderedPageBreak/>
        <w:t xml:space="preserve">волонтерлік бағдарламаларды (жобаларды) іске асыруға қатысуға және волонтерлік акцияларды өткізуге волонтерлік </w:t>
      </w:r>
      <w:r w:rsidR="0020532F">
        <w:rPr>
          <w:color w:val="000000"/>
          <w:spacing w:val="2"/>
          <w:lang w:val="kk-KZ"/>
        </w:rPr>
        <w:t>үйірмелер</w:t>
      </w:r>
      <w:r w:rsidRPr="00797149">
        <w:rPr>
          <w:color w:val="000000"/>
          <w:spacing w:val="2"/>
          <w:lang w:val="kk-KZ"/>
        </w:rPr>
        <w:t xml:space="preserve"> мен волонтерлерді тарту тәртібі жөнінде ұсынымдар әзірлейді;</w:t>
      </w:r>
    </w:p>
    <w:p w14:paraId="426DA99B" w14:textId="276DA045"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20532F">
        <w:rPr>
          <w:color w:val="000000"/>
          <w:spacing w:val="2"/>
          <w:lang w:val="kk-KZ"/>
        </w:rPr>
        <w:t>корпус</w:t>
      </w:r>
      <w:r w:rsidRPr="00797149">
        <w:rPr>
          <w:color w:val="000000"/>
          <w:spacing w:val="2"/>
          <w:lang w:val="kk-KZ"/>
        </w:rPr>
        <w:t xml:space="preserve"> саласында жеке, заңды тұлғалармен және мемлекеттік органдармен өзара іс-қимыл жасайды;</w:t>
      </w:r>
    </w:p>
    <w:p w14:paraId="04106C30" w14:textId="490C1F04"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волонтерлік бағдарламалардың (жобалардың) және волонтерлік акциялардың іске асырылуының мониторингін жүзеге асырады;</w:t>
      </w:r>
    </w:p>
    <w:p w14:paraId="05132EDB" w14:textId="762AAEF4"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20532F">
        <w:rPr>
          <w:color w:val="000000"/>
          <w:spacing w:val="2"/>
          <w:lang w:val="kk-KZ"/>
        </w:rPr>
        <w:t>корпус</w:t>
      </w:r>
      <w:r w:rsidRPr="00797149">
        <w:rPr>
          <w:color w:val="000000"/>
          <w:spacing w:val="2"/>
          <w:lang w:val="kk-KZ"/>
        </w:rPr>
        <w:t xml:space="preserve"> практикасын талдайды, жиынтықтау мен жинақтап қорытуды жүзеге асырады;</w:t>
      </w:r>
    </w:p>
    <w:p w14:paraId="4BF92AA0" w14:textId="28BBB128" w:rsidR="00C80806" w:rsidRPr="00797149" w:rsidRDefault="00C80806" w:rsidP="00C87965">
      <w:pPr>
        <w:pStyle w:val="a3"/>
        <w:numPr>
          <w:ilvl w:val="0"/>
          <w:numId w:val="10"/>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20532F">
        <w:rPr>
          <w:color w:val="000000"/>
          <w:spacing w:val="2"/>
          <w:lang w:val="kk-KZ"/>
        </w:rPr>
        <w:t>корпусты</w:t>
      </w:r>
      <w:r w:rsidRPr="00797149">
        <w:rPr>
          <w:color w:val="000000"/>
          <w:spacing w:val="2"/>
          <w:lang w:val="kk-KZ"/>
        </w:rPr>
        <w:t xml:space="preserve"> есепке алу тізілімдерін жүргізеді;</w:t>
      </w:r>
    </w:p>
    <w:p w14:paraId="5F93F5E2" w14:textId="29C7FAC1" w:rsidR="00C80806" w:rsidRPr="00797149" w:rsidRDefault="00C80806" w:rsidP="0020532F">
      <w:pPr>
        <w:pStyle w:val="a3"/>
        <w:numPr>
          <w:ilvl w:val="0"/>
          <w:numId w:val="24"/>
        </w:numPr>
        <w:shd w:val="clear" w:color="auto" w:fill="FFFFFF"/>
        <w:spacing w:before="240" w:beforeAutospacing="0" w:after="0" w:afterAutospacing="0"/>
        <w:ind w:left="-567" w:firstLine="851"/>
        <w:contextualSpacing/>
        <w:jc w:val="both"/>
        <w:textAlignment w:val="baseline"/>
        <w:rPr>
          <w:color w:val="000000"/>
          <w:spacing w:val="2"/>
          <w:lang w:val="kk-KZ"/>
        </w:rPr>
      </w:pPr>
      <w:r w:rsidRPr="00797149">
        <w:rPr>
          <w:color w:val="000000"/>
          <w:spacing w:val="2"/>
          <w:lang w:val="kk-KZ"/>
        </w:rPr>
        <w:t xml:space="preserve">Орталық атқарушы органдар өздерінің интернет-ресурстарында волонтерлік </w:t>
      </w:r>
      <w:r w:rsidR="00D66F6F">
        <w:rPr>
          <w:color w:val="000000"/>
          <w:spacing w:val="2"/>
          <w:lang w:val="kk-KZ"/>
        </w:rPr>
        <w:t xml:space="preserve">корпусты </w:t>
      </w:r>
      <w:r w:rsidRPr="00797149">
        <w:rPr>
          <w:color w:val="000000"/>
          <w:spacing w:val="2"/>
          <w:lang w:val="kk-KZ"/>
        </w:rPr>
        <w:t>есепке алу тізілімдерін орналастырады.</w:t>
      </w:r>
    </w:p>
    <w:p w14:paraId="2203ECCE" w14:textId="65FCC515" w:rsidR="00C80806" w:rsidRPr="00C87965" w:rsidRDefault="00C80806" w:rsidP="0007442C">
      <w:pPr>
        <w:pStyle w:val="3"/>
        <w:numPr>
          <w:ilvl w:val="0"/>
          <w:numId w:val="20"/>
        </w:numPr>
        <w:shd w:val="clear" w:color="auto" w:fill="FFFFFF"/>
        <w:spacing w:before="225" w:beforeAutospacing="0" w:after="0" w:afterAutospacing="0"/>
        <w:contextualSpacing/>
        <w:jc w:val="center"/>
        <w:textAlignment w:val="baseline"/>
        <w:rPr>
          <w:color w:val="1E1E1E"/>
          <w:sz w:val="24"/>
          <w:szCs w:val="24"/>
          <w:lang w:val="kk-KZ"/>
        </w:rPr>
      </w:pPr>
      <w:r w:rsidRPr="00797149">
        <w:rPr>
          <w:color w:val="1E1E1E"/>
          <w:sz w:val="24"/>
          <w:szCs w:val="24"/>
          <w:lang w:val="kk-KZ"/>
        </w:rPr>
        <w:t xml:space="preserve">ВОЛОНТЕРЛІК </w:t>
      </w:r>
      <w:r w:rsidR="00FF6179">
        <w:rPr>
          <w:color w:val="1E1E1E"/>
          <w:sz w:val="24"/>
          <w:szCs w:val="24"/>
          <w:lang w:val="kk-KZ"/>
        </w:rPr>
        <w:t>КОРПУСТЫ</w:t>
      </w:r>
      <w:r w:rsidRPr="00797149">
        <w:rPr>
          <w:color w:val="1E1E1E"/>
          <w:sz w:val="24"/>
          <w:szCs w:val="24"/>
          <w:lang w:val="kk-KZ"/>
        </w:rPr>
        <w:t xml:space="preserve"> ҰЙЫМДАСТЫРУ ЖӘНЕ ҚОЛДАУ</w:t>
      </w:r>
    </w:p>
    <w:p w14:paraId="56951DC4" w14:textId="4BE980C0" w:rsidR="00C80806" w:rsidRPr="00797149" w:rsidRDefault="00C80806" w:rsidP="00305838">
      <w:pPr>
        <w:pStyle w:val="a3"/>
        <w:numPr>
          <w:ilvl w:val="0"/>
          <w:numId w:val="25"/>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5D337E">
        <w:rPr>
          <w:color w:val="000000"/>
          <w:spacing w:val="2"/>
          <w:lang w:val="kk-KZ"/>
        </w:rPr>
        <w:t xml:space="preserve">корпусты </w:t>
      </w:r>
      <w:r w:rsidRPr="00797149">
        <w:rPr>
          <w:color w:val="000000"/>
          <w:spacing w:val="2"/>
          <w:lang w:val="kk-KZ"/>
        </w:rPr>
        <w:t>он сегіз жасқа толған жеке тұлғалар жүзеге асыра алады.</w:t>
      </w:r>
    </w:p>
    <w:p w14:paraId="31A3D2C1" w14:textId="0122453D" w:rsidR="00C80806" w:rsidRPr="00797149" w:rsidRDefault="00C80806" w:rsidP="00305838">
      <w:pPr>
        <w:pStyle w:val="a3"/>
        <w:numPr>
          <w:ilvl w:val="0"/>
          <w:numId w:val="25"/>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Он сегіз жасқа толмаған жеке тұлғалар волонтерлік </w:t>
      </w:r>
      <w:r w:rsidR="005D337E">
        <w:rPr>
          <w:color w:val="000000"/>
          <w:spacing w:val="2"/>
          <w:lang w:val="kk-KZ"/>
        </w:rPr>
        <w:t>корпусты</w:t>
      </w:r>
      <w:r w:rsidRPr="00797149">
        <w:rPr>
          <w:color w:val="000000"/>
          <w:spacing w:val="2"/>
          <w:lang w:val="kk-KZ"/>
        </w:rPr>
        <w:t xml:space="preserve"> олардың денсаулығына және имандылық тұрғысынан дамуына зиян келтірмейтін және оқу процесін бұзбайтын жағдайда жүзеге асырады. </w:t>
      </w:r>
      <w:r w:rsidR="00282470" w:rsidRPr="00797149">
        <w:rPr>
          <w:color w:val="000000"/>
          <w:spacing w:val="2"/>
          <w:lang w:val="kk-KZ"/>
        </w:rPr>
        <w:t>Төтенше</w:t>
      </w:r>
      <w:r w:rsidRPr="00797149">
        <w:rPr>
          <w:color w:val="000000"/>
          <w:spacing w:val="2"/>
          <w:lang w:val="kk-KZ"/>
        </w:rPr>
        <w:t xml:space="preserve"> </w:t>
      </w:r>
      <w:r w:rsidR="00282470" w:rsidRPr="00797149">
        <w:rPr>
          <w:color w:val="000000"/>
          <w:spacing w:val="2"/>
          <w:shd w:val="clear" w:color="auto" w:fill="FFFFFF"/>
          <w:lang w:val="kk-KZ"/>
        </w:rPr>
        <w:t xml:space="preserve">жағдайлардың алдын алу және салдарларын жою жөніндегі жұмыстарды жүргізуге он сегіз жастан асқан волонтерлер ғана жіберіледі. </w:t>
      </w:r>
    </w:p>
    <w:p w14:paraId="42E27F78" w14:textId="73D50CAF" w:rsidR="00C80806" w:rsidRPr="00797149" w:rsidRDefault="00C80806" w:rsidP="00305838">
      <w:pPr>
        <w:pStyle w:val="a3"/>
        <w:numPr>
          <w:ilvl w:val="0"/>
          <w:numId w:val="25"/>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Волонтердің:</w:t>
      </w:r>
    </w:p>
    <w:p w14:paraId="0640F118" w14:textId="26F2E094"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осы </w:t>
      </w:r>
      <w:r w:rsidR="00282470" w:rsidRPr="00797149">
        <w:rPr>
          <w:color w:val="000000"/>
          <w:spacing w:val="2"/>
          <w:lang w:val="kk-KZ"/>
        </w:rPr>
        <w:t>ережеде</w:t>
      </w:r>
      <w:r w:rsidRPr="00797149">
        <w:rPr>
          <w:color w:val="000000"/>
          <w:spacing w:val="2"/>
          <w:lang w:val="kk-KZ"/>
        </w:rPr>
        <w:t xml:space="preserve">, Қазақстан Республикасының өзге де заңнамалық актілерінде белгіленген талаптарды ескере отырып, волонтерлік </w:t>
      </w:r>
      <w:r w:rsidR="005D337E">
        <w:rPr>
          <w:color w:val="000000"/>
          <w:spacing w:val="2"/>
          <w:lang w:val="kk-KZ"/>
        </w:rPr>
        <w:t>корпусты</w:t>
      </w:r>
      <w:r w:rsidRPr="00797149">
        <w:rPr>
          <w:color w:val="000000"/>
          <w:spacing w:val="2"/>
          <w:lang w:val="kk-KZ"/>
        </w:rPr>
        <w:t xml:space="preserve"> жүзеге асыруға өзінің қатысуын еркін таңдауға;</w:t>
      </w:r>
    </w:p>
    <w:p w14:paraId="046DD8AD" w14:textId="3C24DF65"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егер волонтер мен волонтерлік </w:t>
      </w:r>
      <w:r w:rsidR="005D337E">
        <w:rPr>
          <w:color w:val="000000"/>
          <w:spacing w:val="2"/>
          <w:lang w:val="kk-KZ"/>
        </w:rPr>
        <w:t>үйірме</w:t>
      </w:r>
      <w:r w:rsidRPr="00797149">
        <w:rPr>
          <w:color w:val="000000"/>
          <w:spacing w:val="2"/>
          <w:lang w:val="kk-KZ"/>
        </w:rPr>
        <w:t xml:space="preserve"> арасында жасалған азаматтық-құқықтық шартта өзгеше көзделмесе және бұл жеке тұлғалардың өмірі мен денсаулығына тікелей зиян келтіруге, мүліктік нұқсанның туындауына алып келмесе, волонтерлік қызметті кез келген уақытта еркін тоқтатуға;</w:t>
      </w:r>
    </w:p>
    <w:p w14:paraId="051E05BF" w14:textId="426CC8E8"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5D337E">
        <w:rPr>
          <w:color w:val="000000"/>
          <w:spacing w:val="2"/>
          <w:lang w:val="kk-KZ"/>
        </w:rPr>
        <w:t>корпустың</w:t>
      </w:r>
      <w:r w:rsidRPr="00797149">
        <w:rPr>
          <w:color w:val="000000"/>
          <w:spacing w:val="2"/>
          <w:lang w:val="kk-KZ"/>
        </w:rPr>
        <w:t xml:space="preserve"> мақсаттары, міндеттері және мазмұны туралы, волонтерлік </w:t>
      </w:r>
      <w:r w:rsidR="005D337E">
        <w:rPr>
          <w:color w:val="000000"/>
          <w:spacing w:val="2"/>
          <w:lang w:val="kk-KZ"/>
        </w:rPr>
        <w:t>корпусты</w:t>
      </w:r>
      <w:r w:rsidRPr="00797149">
        <w:rPr>
          <w:color w:val="000000"/>
          <w:spacing w:val="2"/>
          <w:lang w:val="kk-KZ"/>
        </w:rPr>
        <w:t xml:space="preserve"> ұйымда</w:t>
      </w:r>
      <w:r w:rsidR="005D337E">
        <w:rPr>
          <w:color w:val="000000"/>
          <w:spacing w:val="2"/>
          <w:lang w:val="kk-KZ"/>
        </w:rPr>
        <w:t>стырушы туралы, волонтерлік үйірме</w:t>
      </w:r>
      <w:r w:rsidRPr="00797149">
        <w:rPr>
          <w:color w:val="000000"/>
          <w:spacing w:val="2"/>
          <w:lang w:val="kk-KZ"/>
        </w:rPr>
        <w:t>, оның басшылығы, қызметінің қағидаттары туралы және ұйымдық құрылысы туралы анық ақпарат алуға;</w:t>
      </w:r>
    </w:p>
    <w:p w14:paraId="6BCF19E5" w14:textId="04644B44"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бағдарламаларды (жобаларды) орындауға және волонтерлік акциялар мен волонтерлік </w:t>
      </w:r>
      <w:r w:rsidR="00660423">
        <w:rPr>
          <w:color w:val="000000"/>
          <w:spacing w:val="2"/>
          <w:lang w:val="kk-KZ"/>
        </w:rPr>
        <w:t>корпусты</w:t>
      </w:r>
      <w:r w:rsidRPr="00797149">
        <w:rPr>
          <w:color w:val="000000"/>
          <w:spacing w:val="2"/>
          <w:lang w:val="kk-KZ"/>
        </w:rPr>
        <w:t xml:space="preserve"> жүзеге асыру үшін ұйымдастырылатын, бастама жасалатын немесе ұсынылатын өзге де іс-шараларды өткізуге;</w:t>
      </w:r>
    </w:p>
    <w:p w14:paraId="03215829" w14:textId="19DD15BC"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волонтермен жазбаша нысанда жасалған азаматтық-құқықтық шартта көзделген жағдайда, арнаулы киім алуға және жол жүруге, тұруға, тамақтануға, қажетті жеке қорғаныш құралдарын, құрал-саймандарды сатып алуға арналған шығыстарды және қауіпті, зиянды және қолайсыз өндірістік факторлармен байланысты жұмыстарды орындау кезіндегі өзге де шығындарды өтетуге;</w:t>
      </w:r>
    </w:p>
    <w:p w14:paraId="2C21CAB5" w14:textId="2F8EABDE" w:rsidR="00156638" w:rsidRDefault="00C80806" w:rsidP="00156638">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660423">
        <w:rPr>
          <w:color w:val="000000"/>
          <w:spacing w:val="2"/>
          <w:lang w:val="kk-KZ"/>
        </w:rPr>
        <w:t>корпусты</w:t>
      </w:r>
      <w:r w:rsidRPr="00797149">
        <w:rPr>
          <w:color w:val="000000"/>
          <w:spacing w:val="2"/>
          <w:lang w:val="kk-KZ"/>
        </w:rPr>
        <w:t xml:space="preserve"> ұйымдастырушыдан және волонтерлік </w:t>
      </w:r>
      <w:r w:rsidR="00660423">
        <w:rPr>
          <w:color w:val="000000"/>
          <w:spacing w:val="2"/>
          <w:lang w:val="kk-KZ"/>
        </w:rPr>
        <w:t>үйірме</w:t>
      </w:r>
      <w:r w:rsidRPr="00797149">
        <w:rPr>
          <w:color w:val="000000"/>
          <w:spacing w:val="2"/>
          <w:lang w:val="kk-KZ"/>
        </w:rPr>
        <w:t xml:space="preserve"> ұсыным хаттарды алуға;</w:t>
      </w:r>
    </w:p>
    <w:p w14:paraId="79C1CBD2" w14:textId="464EA5D8" w:rsidR="00C80806" w:rsidRPr="00156638" w:rsidRDefault="00C80806" w:rsidP="00156638">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156638">
        <w:rPr>
          <w:color w:val="000000"/>
          <w:spacing w:val="2"/>
          <w:lang w:val="kk-KZ"/>
        </w:rPr>
        <w:t xml:space="preserve">Қазақстан Республикасының заңдарында белгіленген тәртіппен жүргізілген жағдайда, ақпараттық ресурстарға өзі жүзеге асырған волонтерлік </w:t>
      </w:r>
      <w:r w:rsidR="00660423">
        <w:rPr>
          <w:color w:val="000000"/>
          <w:spacing w:val="2"/>
          <w:lang w:val="kk-KZ"/>
        </w:rPr>
        <w:t>корпус</w:t>
      </w:r>
      <w:r w:rsidRPr="00156638">
        <w:rPr>
          <w:color w:val="000000"/>
          <w:spacing w:val="2"/>
          <w:lang w:val="kk-KZ"/>
        </w:rPr>
        <w:t xml:space="preserve"> туралы, оның жүзеге асырылу орны мен сағат саны, көтермелеулер, өзі алған қосымша дайындық, қолдау және көтермелеу шараларын алу құқығы туралы мәліметтерді, өзге де мәліметтерді енгізуге;</w:t>
      </w:r>
    </w:p>
    <w:p w14:paraId="1AB51DF2" w14:textId="3B347D4D" w:rsidR="00C80806" w:rsidRPr="00797149" w:rsidRDefault="00C80806" w:rsidP="00AB07EF">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196C1A">
        <w:rPr>
          <w:color w:val="000000"/>
          <w:spacing w:val="2"/>
          <w:lang w:val="kk-KZ"/>
        </w:rPr>
        <w:t>корпусты</w:t>
      </w:r>
      <w:r w:rsidRPr="00797149">
        <w:rPr>
          <w:color w:val="000000"/>
          <w:spacing w:val="2"/>
          <w:lang w:val="kk-KZ"/>
        </w:rPr>
        <w:t xml:space="preserve"> жүзеге асыру үшін білім беру, денсаулық сақтау, әлеуметтік қорғау, мәдениет, спорт ұйымдарына және табиғат қорғау мен орман мекемелерінің аумағына осы ұйымдардың басшылығымен келісу бойынша кіруге;</w:t>
      </w:r>
    </w:p>
    <w:p w14:paraId="7BDBE3EB" w14:textId="656439A2" w:rsidR="00156638" w:rsidRPr="00156638" w:rsidRDefault="00C80806" w:rsidP="00156638">
      <w:pPr>
        <w:pStyle w:val="a3"/>
        <w:numPr>
          <w:ilvl w:val="0"/>
          <w:numId w:val="11"/>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халықты жұмыспен қамтуға жәрдемдесуге қатысуға құқығы бар.</w:t>
      </w:r>
    </w:p>
    <w:p w14:paraId="1151D7D5" w14:textId="3A53C51E" w:rsidR="00C80806" w:rsidRPr="00797149" w:rsidRDefault="00156638" w:rsidP="00305838">
      <w:pPr>
        <w:pStyle w:val="a3"/>
        <w:numPr>
          <w:ilvl w:val="0"/>
          <w:numId w:val="25"/>
        </w:numPr>
        <w:shd w:val="clear" w:color="auto" w:fill="FFFFFF"/>
        <w:spacing w:before="0" w:beforeAutospacing="0" w:after="360" w:afterAutospacing="0"/>
        <w:ind w:left="709" w:hanging="425"/>
        <w:contextualSpacing/>
        <w:jc w:val="both"/>
        <w:textAlignment w:val="baseline"/>
        <w:rPr>
          <w:b/>
          <w:bCs/>
          <w:color w:val="000000"/>
          <w:spacing w:val="2"/>
          <w:lang w:val="kk-KZ"/>
        </w:rPr>
      </w:pPr>
      <w:r>
        <w:rPr>
          <w:bCs/>
          <w:color w:val="000000"/>
          <w:spacing w:val="2"/>
          <w:lang w:val="kk-KZ"/>
        </w:rPr>
        <w:t>Волонтер</w:t>
      </w:r>
    </w:p>
    <w:p w14:paraId="0BD1BFB4" w14:textId="1F0899EC"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волонтерлерді үйлестірушіден алған тапсырмаларды адал орындауға, ал аяқталған соң олардың орындалғаны туралы волонтерлерді үйлестірушіні хабардар етуге;</w:t>
      </w:r>
    </w:p>
    <w:p w14:paraId="08B40E26" w14:textId="1DBB8433"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lastRenderedPageBreak/>
        <w:t xml:space="preserve">азаматтардың және ұйымдардың құқықтары мен заңды мүдделерін бұзбауға, волонтерлік </w:t>
      </w:r>
      <w:r w:rsidR="00196C1A">
        <w:rPr>
          <w:color w:val="000000"/>
          <w:spacing w:val="2"/>
          <w:lang w:val="kk-KZ"/>
        </w:rPr>
        <w:t>корпусты</w:t>
      </w:r>
      <w:r w:rsidRPr="00797149">
        <w:rPr>
          <w:color w:val="000000"/>
          <w:spacing w:val="2"/>
          <w:lang w:val="kk-KZ"/>
        </w:rPr>
        <w:t xml:space="preserve"> ұйымдастырушының өз құзыретіне сәйкес берген өкімдерін орындауға;</w:t>
      </w:r>
    </w:p>
    <w:p w14:paraId="7E8F6C4B" w14:textId="7BE57E34"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196C1A">
        <w:rPr>
          <w:color w:val="000000"/>
          <w:spacing w:val="2"/>
          <w:lang w:val="kk-KZ"/>
        </w:rPr>
        <w:t>корпусты</w:t>
      </w:r>
      <w:r w:rsidRPr="00797149">
        <w:rPr>
          <w:color w:val="000000"/>
          <w:spacing w:val="2"/>
          <w:lang w:val="kk-KZ"/>
        </w:rPr>
        <w:t xml:space="preserve"> қауіпсіз орындау қағидаттарын сақтауға, өзінің қызметімен үшінші тұлғаларға және қоршаған ортаға зиян келтірмеуге;</w:t>
      </w:r>
    </w:p>
    <w:p w14:paraId="5F3A64B1" w14:textId="00FE6628"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196C1A">
        <w:rPr>
          <w:color w:val="000000"/>
          <w:spacing w:val="2"/>
          <w:lang w:val="kk-KZ"/>
        </w:rPr>
        <w:t>корпус</w:t>
      </w:r>
      <w:r w:rsidRPr="00797149">
        <w:rPr>
          <w:color w:val="000000"/>
          <w:spacing w:val="2"/>
          <w:lang w:val="kk-KZ"/>
        </w:rPr>
        <w:t xml:space="preserve"> процесінде волонтер қол жеткізетін ақпараттың құпиялығын сақтауға;</w:t>
      </w:r>
    </w:p>
    <w:p w14:paraId="5E35C66C" w14:textId="41522D2B"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196C1A">
        <w:rPr>
          <w:color w:val="000000"/>
          <w:spacing w:val="2"/>
          <w:lang w:val="kk-KZ"/>
        </w:rPr>
        <w:t>корпусты</w:t>
      </w:r>
      <w:r w:rsidRPr="00797149">
        <w:rPr>
          <w:color w:val="000000"/>
          <w:spacing w:val="2"/>
          <w:lang w:val="kk-KZ"/>
        </w:rPr>
        <w:t xml:space="preserve"> жүзеге асыру бойынша өз міндеттерін орындауды волонтерлерді үйлестірушінің келісімінсіз өзге адамдарға бермеуге;</w:t>
      </w:r>
    </w:p>
    <w:p w14:paraId="5009FB32" w14:textId="4A5B4BFE"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196C1A">
        <w:rPr>
          <w:color w:val="000000"/>
          <w:spacing w:val="2"/>
          <w:lang w:val="kk-KZ"/>
        </w:rPr>
        <w:t>корпусты</w:t>
      </w:r>
      <w:r w:rsidRPr="00797149">
        <w:rPr>
          <w:color w:val="000000"/>
          <w:spacing w:val="2"/>
          <w:lang w:val="kk-KZ"/>
        </w:rPr>
        <w:t xml:space="preserve"> жүзеге асыру процесінде өзіне берілген материалдық ресурстар мен жабдыққа ұқыпты қарауға және жұмыс аяқталғаннан кейін оларды қайтаруға;</w:t>
      </w:r>
    </w:p>
    <w:p w14:paraId="29F67E77" w14:textId="18E4ABD7" w:rsidR="00C80806" w:rsidRPr="00797149" w:rsidRDefault="00C80806" w:rsidP="00156638">
      <w:pPr>
        <w:pStyle w:val="a3"/>
        <w:numPr>
          <w:ilvl w:val="0"/>
          <w:numId w:val="12"/>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мемлекеттік билік органдары мен жергілікті өзін-өзі басқару органдары лауазымды адамдарының өкілеттіктерінің іске асырылуына кедергі келтірмеуге міндетті.</w:t>
      </w:r>
    </w:p>
    <w:p w14:paraId="6B4D1924" w14:textId="77777777" w:rsidR="00282470" w:rsidRPr="00797149" w:rsidRDefault="00282470" w:rsidP="00C03F4F">
      <w:pPr>
        <w:pStyle w:val="a3"/>
        <w:shd w:val="clear" w:color="auto" w:fill="FFFFFF"/>
        <w:spacing w:before="0" w:beforeAutospacing="0" w:after="0" w:afterAutospacing="0" w:line="360" w:lineRule="auto"/>
        <w:ind w:left="-567"/>
        <w:contextualSpacing/>
        <w:jc w:val="both"/>
        <w:textAlignment w:val="baseline"/>
        <w:rPr>
          <w:b/>
          <w:bCs/>
          <w:color w:val="000000"/>
          <w:spacing w:val="2"/>
          <w:bdr w:val="none" w:sz="0" w:space="0" w:color="auto" w:frame="1"/>
          <w:lang w:val="kk-KZ"/>
        </w:rPr>
      </w:pPr>
    </w:p>
    <w:p w14:paraId="08503810" w14:textId="7CCDF226" w:rsidR="007352E0" w:rsidRPr="00115CA1" w:rsidRDefault="009632E5" w:rsidP="000D5088">
      <w:pPr>
        <w:pStyle w:val="a3"/>
        <w:numPr>
          <w:ilvl w:val="0"/>
          <w:numId w:val="20"/>
        </w:numPr>
        <w:shd w:val="clear" w:color="auto" w:fill="FFFFFF"/>
        <w:spacing w:before="0" w:beforeAutospacing="0" w:after="0" w:afterAutospacing="0"/>
        <w:contextualSpacing/>
        <w:jc w:val="center"/>
        <w:textAlignment w:val="baseline"/>
        <w:rPr>
          <w:b/>
          <w:bCs/>
          <w:color w:val="000000"/>
          <w:spacing w:val="2"/>
          <w:lang w:val="kk-KZ"/>
        </w:rPr>
      </w:pPr>
      <w:r w:rsidRPr="00797149">
        <w:rPr>
          <w:b/>
          <w:bCs/>
          <w:color w:val="000000"/>
          <w:spacing w:val="2"/>
          <w:bdr w:val="none" w:sz="0" w:space="0" w:color="auto" w:frame="1"/>
          <w:lang w:val="kk-KZ"/>
        </w:rPr>
        <w:t xml:space="preserve">ВОЛОНТЕРЛІК </w:t>
      </w:r>
      <w:r w:rsidR="00EC19B7">
        <w:rPr>
          <w:b/>
          <w:bCs/>
          <w:color w:val="000000"/>
          <w:spacing w:val="2"/>
          <w:lang w:val="kk-KZ"/>
        </w:rPr>
        <w:t>КО</w:t>
      </w:r>
      <w:r w:rsidR="000D5088">
        <w:rPr>
          <w:b/>
          <w:bCs/>
          <w:color w:val="000000"/>
          <w:spacing w:val="2"/>
          <w:lang w:val="kk-KZ"/>
        </w:rPr>
        <w:t>РПУС</w:t>
      </w:r>
    </w:p>
    <w:p w14:paraId="4EDBAB95" w14:textId="3234B705" w:rsidR="00282470" w:rsidRPr="00797149"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клубтың волонтерлік бағдарламаларды (жобаларды) әзірлейді және іске асырады және волонтерлік </w:t>
      </w:r>
      <w:r w:rsidR="00E2016C">
        <w:rPr>
          <w:color w:val="000000"/>
          <w:spacing w:val="2"/>
          <w:lang w:val="kk-KZ"/>
        </w:rPr>
        <w:t>корпусты</w:t>
      </w:r>
      <w:r w:rsidRPr="00797149">
        <w:rPr>
          <w:color w:val="000000"/>
          <w:spacing w:val="2"/>
          <w:lang w:val="kk-KZ"/>
        </w:rPr>
        <w:t xml:space="preserve"> ұйымдастырушымен, басқа да волонтерлік </w:t>
      </w:r>
      <w:r w:rsidR="00E2016C">
        <w:rPr>
          <w:color w:val="000000"/>
          <w:spacing w:val="2"/>
          <w:lang w:val="kk-KZ"/>
        </w:rPr>
        <w:t xml:space="preserve">үйірмелермен </w:t>
      </w:r>
      <w:r w:rsidRPr="00797149">
        <w:rPr>
          <w:color w:val="000000"/>
          <w:spacing w:val="2"/>
          <w:lang w:val="kk-KZ"/>
        </w:rPr>
        <w:t>бірлесіп немесе волонтерлерді өзі дербес тарта отырып, волонтерлік акциялар өткізеді.</w:t>
      </w:r>
    </w:p>
    <w:p w14:paraId="5C5252E3" w14:textId="0B4BE794" w:rsidR="00282470" w:rsidRPr="00797149"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Волонтерлік бағдарламаның (жобаның) мақсаты волонтерлерді пайдалана отырып іске асырылатын әлеуметтік маңызды міндеттерді шешуге бағытталған іс-шаралар кешенін бекіту болып табылады.</w:t>
      </w:r>
    </w:p>
    <w:p w14:paraId="5D42AD8C" w14:textId="79FFD109" w:rsidR="00282470" w:rsidRPr="00797149" w:rsidRDefault="00CB06CD"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Pr>
          <w:color w:val="000000"/>
          <w:spacing w:val="2"/>
          <w:lang w:val="kk-KZ"/>
        </w:rPr>
        <w:t>У</w:t>
      </w:r>
      <w:r w:rsidR="00282470" w:rsidRPr="00797149">
        <w:rPr>
          <w:color w:val="000000"/>
          <w:spacing w:val="2"/>
          <w:lang w:val="kk-KZ"/>
        </w:rPr>
        <w:t>ниверситетте  волонтерлік бағдарламаның (жобаның) негізгі міндеттері:</w:t>
      </w:r>
    </w:p>
    <w:p w14:paraId="6208C0F4" w14:textId="2BD4E050" w:rsidR="00282470" w:rsidRPr="00797149" w:rsidRDefault="00282470" w:rsidP="000D5088">
      <w:pPr>
        <w:pStyle w:val="a3"/>
        <w:numPr>
          <w:ilvl w:val="0"/>
          <w:numId w:val="27"/>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университетте волонтерлік </w:t>
      </w:r>
      <w:r w:rsidR="00E2016C">
        <w:rPr>
          <w:color w:val="000000"/>
          <w:spacing w:val="2"/>
          <w:lang w:val="kk-KZ"/>
        </w:rPr>
        <w:t>корпусты</w:t>
      </w:r>
      <w:r w:rsidRPr="00797149">
        <w:rPr>
          <w:color w:val="000000"/>
          <w:spacing w:val="2"/>
          <w:lang w:val="kk-KZ"/>
        </w:rPr>
        <w:t xml:space="preserve"> дамыту;</w:t>
      </w:r>
    </w:p>
    <w:p w14:paraId="04DF3C77" w14:textId="587FEFEB" w:rsidR="00282470" w:rsidRPr="00797149" w:rsidRDefault="00282470" w:rsidP="000D5088">
      <w:pPr>
        <w:pStyle w:val="a3"/>
        <w:numPr>
          <w:ilvl w:val="0"/>
          <w:numId w:val="27"/>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азаматтардың және волонтерлік клубтың волонтерлік белсенділігін ынталандыру жүйесін дамыту;</w:t>
      </w:r>
    </w:p>
    <w:p w14:paraId="031F6352" w14:textId="3F2401E2" w:rsidR="00282470" w:rsidRPr="00797149" w:rsidRDefault="00282470" w:rsidP="000D5088">
      <w:pPr>
        <w:pStyle w:val="a3"/>
        <w:numPr>
          <w:ilvl w:val="0"/>
          <w:numId w:val="27"/>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университетте волонтерлерді және волонтерлерді үйлестірушілерді даярлау жүйесін жетілдіру;</w:t>
      </w:r>
    </w:p>
    <w:p w14:paraId="304779AE" w14:textId="4A0C1AC7" w:rsidR="00282470" w:rsidRPr="00797149"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Волонтерлік клубтың волонтерлерді арнайы семинарлар, тыңдаулар, жұмыс кездесулерін, волонтерлердің слеттерін өткізуге оқыту үшін білім беру қызметін жүзеге асыратын ұйымдарды тартуға құқығы бар.</w:t>
      </w:r>
    </w:p>
    <w:p w14:paraId="4113CEB8" w14:textId="620E98DD" w:rsidR="00282470" w:rsidRPr="00797149"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Волонтерлік </w:t>
      </w:r>
      <w:r w:rsidR="00E45DA2">
        <w:rPr>
          <w:color w:val="000000"/>
          <w:spacing w:val="2"/>
          <w:lang w:val="kk-KZ"/>
        </w:rPr>
        <w:t>үйірме</w:t>
      </w:r>
      <w:r w:rsidRPr="00797149">
        <w:rPr>
          <w:color w:val="000000"/>
          <w:spacing w:val="2"/>
          <w:lang w:val="kk-KZ"/>
        </w:rPr>
        <w:t xml:space="preserve"> өзі белгілеген тәртіппен волонтерлерді көтермелеуді жүзеге асырады, сондай-ақ Қазақстан Республикасының заңнамасында белгіленген тәртіппен көтермелеу және (немесе) наградтау үшін анағұрлым ерекшеленген волонтерлердің кандидатураларын волонтерлік </w:t>
      </w:r>
      <w:r w:rsidR="00E45DA2">
        <w:rPr>
          <w:color w:val="000000"/>
          <w:spacing w:val="2"/>
          <w:lang w:val="kk-KZ"/>
        </w:rPr>
        <w:t>корпусты</w:t>
      </w:r>
      <w:r w:rsidRPr="00797149">
        <w:rPr>
          <w:color w:val="000000"/>
          <w:spacing w:val="2"/>
          <w:lang w:val="kk-KZ"/>
        </w:rPr>
        <w:t xml:space="preserve"> ұйымдастырушыға, сондай-ақ волонтерлік </w:t>
      </w:r>
      <w:r w:rsidR="00E45DA2">
        <w:rPr>
          <w:color w:val="000000"/>
          <w:spacing w:val="2"/>
          <w:lang w:val="kk-KZ"/>
        </w:rPr>
        <w:t>корпусты</w:t>
      </w:r>
      <w:r w:rsidRPr="00797149">
        <w:rPr>
          <w:color w:val="000000"/>
          <w:spacing w:val="2"/>
          <w:lang w:val="kk-KZ"/>
        </w:rPr>
        <w:t xml:space="preserve"> ұйымдастырушылар болып табылмайтын мемлекеттік органдарға ұсынады.</w:t>
      </w:r>
    </w:p>
    <w:p w14:paraId="2FEE3FC3" w14:textId="4FF993BC" w:rsidR="00282470" w:rsidRPr="00797149"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 xml:space="preserve">Волонтермен жазбаша нысанда жасалған азаматтық-құқықтық шартта көзделген жағдайларда, волонтерлік </w:t>
      </w:r>
      <w:r w:rsidR="00E45DA2">
        <w:rPr>
          <w:color w:val="000000"/>
          <w:spacing w:val="2"/>
          <w:lang w:val="kk-KZ"/>
        </w:rPr>
        <w:t>үйірме</w:t>
      </w:r>
      <w:r w:rsidRPr="00797149">
        <w:rPr>
          <w:color w:val="000000"/>
          <w:spacing w:val="2"/>
          <w:lang w:val="kk-KZ"/>
        </w:rPr>
        <w:t xml:space="preserve"> волонтерге арнаулы киім береді және оның нақты тұратын жерінен жол жүруіне, тұруына, тамақтануына, қажетті жеке қорғаныш құралдарын, құрал-саймандарды сатып алуға арналған шығыстарын және қауіпті, зиянды және қолайсыз өндірістік факторлармен байланысты жұмыстарды орындау кезіндегі өзге де шығындарын өтейді.</w:t>
      </w:r>
    </w:p>
    <w:p w14:paraId="6210EA4A" w14:textId="030E6F76" w:rsidR="00282470" w:rsidRDefault="00282470" w:rsidP="000D5088">
      <w:pPr>
        <w:pStyle w:val="a3"/>
        <w:numPr>
          <w:ilvl w:val="0"/>
          <w:numId w:val="26"/>
        </w:numPr>
        <w:shd w:val="clear" w:color="auto" w:fill="FFFFFF"/>
        <w:spacing w:before="0" w:beforeAutospacing="0" w:after="360" w:afterAutospacing="0"/>
        <w:ind w:left="-567" w:firstLine="851"/>
        <w:contextualSpacing/>
        <w:jc w:val="both"/>
        <w:textAlignment w:val="baseline"/>
        <w:rPr>
          <w:color w:val="000000"/>
          <w:spacing w:val="2"/>
          <w:lang w:val="kk-KZ"/>
        </w:rPr>
      </w:pPr>
      <w:r w:rsidRPr="00797149">
        <w:rPr>
          <w:color w:val="000000"/>
          <w:spacing w:val="2"/>
          <w:lang w:val="kk-KZ"/>
        </w:rPr>
        <w:t>Волонтерлік клубтың Волонтердің әдеп кодексін әзірлейді және бекітеді.</w:t>
      </w:r>
    </w:p>
    <w:p w14:paraId="5BD6AC20" w14:textId="7C88E11A" w:rsidR="00A6353F" w:rsidRDefault="006A20E7" w:rsidP="00A6353F">
      <w:pPr>
        <w:pStyle w:val="a3"/>
        <w:shd w:val="clear" w:color="auto" w:fill="FFFFFF"/>
        <w:spacing w:before="0" w:beforeAutospacing="0" w:after="360" w:afterAutospacing="0"/>
        <w:ind w:left="284"/>
        <w:contextualSpacing/>
        <w:jc w:val="both"/>
        <w:textAlignment w:val="baseline"/>
        <w:rPr>
          <w:lang w:val="kk-KZ"/>
        </w:rPr>
      </w:pPr>
      <w:r>
        <w:rPr>
          <w:color w:val="000000"/>
          <w:spacing w:val="2"/>
          <w:lang w:val="kk-KZ"/>
        </w:rPr>
        <w:t xml:space="preserve">9.8. </w:t>
      </w:r>
      <w:r>
        <w:rPr>
          <w:lang w:val="kk-KZ"/>
        </w:rPr>
        <w:t>В</w:t>
      </w:r>
      <w:r w:rsidR="000E0B21">
        <w:rPr>
          <w:lang w:val="kk-KZ"/>
        </w:rPr>
        <w:t>о</w:t>
      </w:r>
      <w:r>
        <w:rPr>
          <w:lang w:val="kk-KZ"/>
        </w:rPr>
        <w:t>л</w:t>
      </w:r>
      <w:r w:rsidR="000E0B21">
        <w:rPr>
          <w:lang w:val="kk-KZ"/>
        </w:rPr>
        <w:t>о</w:t>
      </w:r>
      <w:r>
        <w:rPr>
          <w:lang w:val="kk-KZ"/>
        </w:rPr>
        <w:t xml:space="preserve">нтерлық копрусын дамыту мақсатында оқу жылының басында </w:t>
      </w:r>
      <w:r w:rsidRPr="00CB2CA9">
        <w:rPr>
          <w:lang w:val="kk-KZ"/>
        </w:rPr>
        <w:t>(</w:t>
      </w:r>
      <w:r w:rsidR="00CB264E" w:rsidRPr="00CB264E">
        <w:rPr>
          <w:lang w:val="kk-KZ"/>
        </w:rPr>
        <w:t>Ф УЕ 110-01-2022</w:t>
      </w:r>
      <w:r w:rsidRPr="00CB2CA9">
        <w:rPr>
          <w:lang w:val="kk-KZ"/>
        </w:rPr>
        <w:t>)</w:t>
      </w:r>
      <w:r>
        <w:rPr>
          <w:lang w:val="kk-KZ"/>
        </w:rPr>
        <w:t xml:space="preserve"> кестесіне сәйкес в</w:t>
      </w:r>
      <w:r w:rsidR="00947B5A">
        <w:rPr>
          <w:lang w:val="kk-KZ"/>
        </w:rPr>
        <w:t>о</w:t>
      </w:r>
      <w:r>
        <w:rPr>
          <w:lang w:val="kk-KZ"/>
        </w:rPr>
        <w:t>л</w:t>
      </w:r>
      <w:r w:rsidR="00947B5A">
        <w:rPr>
          <w:lang w:val="kk-KZ"/>
        </w:rPr>
        <w:t>о</w:t>
      </w:r>
      <w:r>
        <w:rPr>
          <w:lang w:val="kk-KZ"/>
        </w:rPr>
        <w:t>нтерлық  копрусының жоспары бекітілуі тиіс.</w:t>
      </w:r>
    </w:p>
    <w:p w14:paraId="2BC11A2A" w14:textId="08DFCF03" w:rsidR="006A20E7" w:rsidRDefault="006A20E7" w:rsidP="00A6353F">
      <w:pPr>
        <w:pStyle w:val="a3"/>
        <w:shd w:val="clear" w:color="auto" w:fill="FFFFFF"/>
        <w:spacing w:before="0" w:beforeAutospacing="0" w:after="360" w:afterAutospacing="0"/>
        <w:ind w:left="284"/>
        <w:contextualSpacing/>
        <w:jc w:val="both"/>
        <w:textAlignment w:val="baseline"/>
        <w:rPr>
          <w:color w:val="000000"/>
          <w:spacing w:val="2"/>
          <w:lang w:val="kk-KZ"/>
        </w:rPr>
      </w:pPr>
      <w:r>
        <w:rPr>
          <w:color w:val="000000"/>
          <w:spacing w:val="2"/>
          <w:lang w:val="kk-KZ"/>
        </w:rPr>
        <w:t>9.9. В</w:t>
      </w:r>
      <w:r w:rsidR="000E0B21">
        <w:rPr>
          <w:color w:val="000000"/>
          <w:spacing w:val="2"/>
          <w:lang w:val="kk-KZ"/>
        </w:rPr>
        <w:t>о</w:t>
      </w:r>
      <w:r>
        <w:rPr>
          <w:color w:val="000000"/>
          <w:spacing w:val="2"/>
          <w:lang w:val="kk-KZ"/>
        </w:rPr>
        <w:t>л</w:t>
      </w:r>
      <w:r w:rsidR="000E0B21">
        <w:rPr>
          <w:color w:val="000000"/>
          <w:spacing w:val="2"/>
          <w:lang w:val="kk-KZ"/>
        </w:rPr>
        <w:t>о</w:t>
      </w:r>
      <w:r>
        <w:rPr>
          <w:color w:val="000000"/>
          <w:spacing w:val="2"/>
          <w:lang w:val="kk-KZ"/>
        </w:rPr>
        <w:t xml:space="preserve">нтерлық копрусының жұмысы </w:t>
      </w:r>
      <w:r w:rsidRPr="006A20E7">
        <w:rPr>
          <w:color w:val="000000"/>
          <w:spacing w:val="2"/>
          <w:lang w:val="kk-KZ"/>
        </w:rPr>
        <w:t>сапалы жүруін қадағалау мақсатында оқу жылының бірінші жарты жылдығы мен жылдың қорытынды есебін (</w:t>
      </w:r>
      <w:r w:rsidR="00CB264E" w:rsidRPr="00CB264E">
        <w:rPr>
          <w:lang w:val="kk-KZ"/>
        </w:rPr>
        <w:t>Ф УЕ 110-03-2022</w:t>
      </w:r>
      <w:r w:rsidRPr="006A20E7">
        <w:rPr>
          <w:color w:val="000000"/>
          <w:spacing w:val="2"/>
          <w:lang w:val="kk-KZ"/>
        </w:rPr>
        <w:t>) кестеге сәйкес есептерін уақытылы өткізуі тиіс.</w:t>
      </w:r>
    </w:p>
    <w:p w14:paraId="40682059" w14:textId="0F2233E9" w:rsidR="006A20E7" w:rsidRDefault="006A20E7" w:rsidP="00A6353F">
      <w:pPr>
        <w:pStyle w:val="a3"/>
        <w:shd w:val="clear" w:color="auto" w:fill="FFFFFF"/>
        <w:spacing w:before="0" w:beforeAutospacing="0" w:after="360" w:afterAutospacing="0"/>
        <w:ind w:left="284"/>
        <w:contextualSpacing/>
        <w:jc w:val="both"/>
        <w:textAlignment w:val="baseline"/>
        <w:rPr>
          <w:color w:val="000000"/>
          <w:spacing w:val="2"/>
          <w:lang w:val="kk-KZ"/>
        </w:rPr>
      </w:pPr>
      <w:r>
        <w:rPr>
          <w:color w:val="000000"/>
          <w:spacing w:val="2"/>
          <w:lang w:val="kk-KZ"/>
        </w:rPr>
        <w:t>9.10. В</w:t>
      </w:r>
      <w:r w:rsidR="000E0B21" w:rsidRPr="000E0B21">
        <w:rPr>
          <w:color w:val="000000"/>
          <w:spacing w:val="2"/>
          <w:lang w:val="kk-KZ"/>
        </w:rPr>
        <w:t>o</w:t>
      </w:r>
      <w:r w:rsidR="000E0B21">
        <w:rPr>
          <w:color w:val="000000"/>
          <w:spacing w:val="2"/>
          <w:lang w:val="kk-KZ"/>
        </w:rPr>
        <w:t>ло</w:t>
      </w:r>
      <w:r>
        <w:rPr>
          <w:color w:val="000000"/>
          <w:spacing w:val="2"/>
          <w:lang w:val="kk-KZ"/>
        </w:rPr>
        <w:t>нтерлық копрустың жұмысын қадағалау мақсатында оқу жылының басында в</w:t>
      </w:r>
      <w:r w:rsidR="00947B5A">
        <w:rPr>
          <w:color w:val="000000"/>
          <w:spacing w:val="2"/>
          <w:lang w:val="kk-KZ"/>
        </w:rPr>
        <w:t>о</w:t>
      </w:r>
      <w:r>
        <w:rPr>
          <w:color w:val="000000"/>
          <w:spacing w:val="2"/>
          <w:lang w:val="kk-KZ"/>
        </w:rPr>
        <w:t>л</w:t>
      </w:r>
      <w:r w:rsidR="00947B5A">
        <w:rPr>
          <w:color w:val="000000"/>
          <w:spacing w:val="2"/>
          <w:lang w:val="kk-KZ"/>
        </w:rPr>
        <w:t>о</w:t>
      </w:r>
      <w:r>
        <w:rPr>
          <w:color w:val="000000"/>
          <w:spacing w:val="2"/>
          <w:lang w:val="kk-KZ"/>
        </w:rPr>
        <w:t xml:space="preserve">нтерлық копрусының тізімі </w:t>
      </w:r>
      <w:r w:rsidRPr="006A20E7">
        <w:rPr>
          <w:color w:val="000000"/>
          <w:spacing w:val="2"/>
          <w:lang w:val="kk-KZ"/>
        </w:rPr>
        <w:t>(</w:t>
      </w:r>
      <w:r w:rsidR="00CB264E" w:rsidRPr="00CB264E">
        <w:rPr>
          <w:lang w:val="kk-KZ"/>
        </w:rPr>
        <w:t>Ф УЕ 110-0</w:t>
      </w:r>
      <w:r w:rsidR="00CB264E" w:rsidRPr="00015D81">
        <w:rPr>
          <w:lang w:val="kk-KZ"/>
        </w:rPr>
        <w:t>2</w:t>
      </w:r>
      <w:r w:rsidR="00CB264E" w:rsidRPr="00CB264E">
        <w:rPr>
          <w:lang w:val="kk-KZ"/>
        </w:rPr>
        <w:t>-2022 Волонтерлік корпусының жылдық жоспары</w:t>
      </w:r>
      <w:r>
        <w:rPr>
          <w:color w:val="000000"/>
          <w:spacing w:val="2"/>
          <w:lang w:val="kk-KZ"/>
        </w:rPr>
        <w:t>кестесімен бекітілуі тиіс.</w:t>
      </w:r>
    </w:p>
    <w:p w14:paraId="71ED170D" w14:textId="2C06E8D7" w:rsidR="00A6353F" w:rsidRDefault="00A6353F" w:rsidP="00C63E17">
      <w:pPr>
        <w:pStyle w:val="3"/>
        <w:numPr>
          <w:ilvl w:val="0"/>
          <w:numId w:val="20"/>
        </w:numPr>
        <w:shd w:val="clear" w:color="auto" w:fill="FFFFFF"/>
        <w:spacing w:before="0" w:beforeAutospacing="0" w:after="0" w:afterAutospacing="0"/>
        <w:jc w:val="center"/>
        <w:textAlignment w:val="baseline"/>
        <w:rPr>
          <w:bCs w:val="0"/>
          <w:color w:val="1E1E1E"/>
          <w:sz w:val="24"/>
          <w:szCs w:val="32"/>
        </w:rPr>
      </w:pPr>
      <w:r w:rsidRPr="00A6353F">
        <w:rPr>
          <w:bCs w:val="0"/>
          <w:color w:val="1E1E1E"/>
          <w:sz w:val="24"/>
          <w:szCs w:val="32"/>
        </w:rPr>
        <w:t>ҚОРЫТЫНДЫ ЕРЕЖЕЛЕР</w:t>
      </w:r>
    </w:p>
    <w:p w14:paraId="1A7B4E84" w14:textId="0C7346F3" w:rsidR="00541374" w:rsidRPr="00015D81" w:rsidRDefault="00C63E17" w:rsidP="00015D81">
      <w:pPr>
        <w:pStyle w:val="3"/>
        <w:shd w:val="clear" w:color="auto" w:fill="FFFFFF"/>
        <w:spacing w:before="0" w:beforeAutospacing="0" w:after="0" w:afterAutospacing="0"/>
        <w:ind w:left="-567" w:firstLine="851"/>
        <w:jc w:val="both"/>
        <w:textAlignment w:val="baseline"/>
        <w:rPr>
          <w:b w:val="0"/>
          <w:bCs w:val="0"/>
          <w:color w:val="1E1E1E"/>
          <w:sz w:val="32"/>
          <w:szCs w:val="32"/>
        </w:rPr>
      </w:pPr>
      <w:r>
        <w:rPr>
          <w:b w:val="0"/>
          <w:color w:val="000000"/>
          <w:spacing w:val="2"/>
          <w:sz w:val="24"/>
          <w:szCs w:val="20"/>
          <w:shd w:val="clear" w:color="auto" w:fill="FFFFFF"/>
          <w:lang w:val="kk-KZ"/>
        </w:rPr>
        <w:t xml:space="preserve">10.1. </w:t>
      </w:r>
      <w:r w:rsidR="00A6353F" w:rsidRPr="00A6353F">
        <w:rPr>
          <w:b w:val="0"/>
          <w:color w:val="000000"/>
          <w:spacing w:val="2"/>
          <w:sz w:val="24"/>
          <w:szCs w:val="20"/>
          <w:shd w:val="clear" w:color="auto" w:fill="FFFFFF"/>
        </w:rPr>
        <w:t xml:space="preserve">Осы </w:t>
      </w:r>
      <w:r>
        <w:rPr>
          <w:b w:val="0"/>
          <w:color w:val="000000"/>
          <w:spacing w:val="2"/>
          <w:sz w:val="24"/>
          <w:szCs w:val="20"/>
          <w:shd w:val="clear" w:color="auto" w:fill="FFFFFF"/>
          <w:lang w:val="kk-KZ"/>
        </w:rPr>
        <w:t>Ереже</w:t>
      </w:r>
      <w:r w:rsidR="00A6353F" w:rsidRPr="00A6353F">
        <w:rPr>
          <w:b w:val="0"/>
          <w:color w:val="000000"/>
          <w:spacing w:val="2"/>
          <w:sz w:val="24"/>
          <w:szCs w:val="20"/>
          <w:shd w:val="clear" w:color="auto" w:fill="FFFFFF"/>
        </w:rPr>
        <w:t xml:space="preserve"> </w:t>
      </w:r>
      <w:proofErr w:type="spellStart"/>
      <w:r w:rsidR="00A6353F" w:rsidRPr="00A6353F">
        <w:rPr>
          <w:b w:val="0"/>
          <w:color w:val="000000"/>
          <w:spacing w:val="2"/>
          <w:sz w:val="24"/>
          <w:szCs w:val="20"/>
          <w:shd w:val="clear" w:color="auto" w:fill="FFFFFF"/>
        </w:rPr>
        <w:t>алғашқы</w:t>
      </w:r>
      <w:proofErr w:type="spellEnd"/>
      <w:r w:rsidR="00A6353F" w:rsidRPr="00A6353F">
        <w:rPr>
          <w:b w:val="0"/>
          <w:color w:val="000000"/>
          <w:spacing w:val="2"/>
          <w:sz w:val="24"/>
          <w:szCs w:val="20"/>
          <w:shd w:val="clear" w:color="auto" w:fill="FFFFFF"/>
        </w:rPr>
        <w:t xml:space="preserve"> </w:t>
      </w:r>
      <w:proofErr w:type="spellStart"/>
      <w:r w:rsidR="00A6353F" w:rsidRPr="00A6353F">
        <w:rPr>
          <w:b w:val="0"/>
          <w:color w:val="000000"/>
          <w:spacing w:val="2"/>
          <w:sz w:val="24"/>
          <w:szCs w:val="20"/>
          <w:shd w:val="clear" w:color="auto" w:fill="FFFFFF"/>
        </w:rPr>
        <w:t>ресми</w:t>
      </w:r>
      <w:proofErr w:type="spellEnd"/>
      <w:r w:rsidR="00A6353F" w:rsidRPr="00A6353F">
        <w:rPr>
          <w:b w:val="0"/>
          <w:color w:val="000000"/>
          <w:spacing w:val="2"/>
          <w:sz w:val="24"/>
          <w:szCs w:val="20"/>
          <w:shd w:val="clear" w:color="auto" w:fill="FFFFFF"/>
        </w:rPr>
        <w:t xml:space="preserve"> </w:t>
      </w:r>
      <w:proofErr w:type="spellStart"/>
      <w:r w:rsidR="00A6353F" w:rsidRPr="00A6353F">
        <w:rPr>
          <w:b w:val="0"/>
          <w:color w:val="000000"/>
          <w:spacing w:val="2"/>
          <w:sz w:val="24"/>
          <w:szCs w:val="20"/>
          <w:shd w:val="clear" w:color="auto" w:fill="FFFFFF"/>
        </w:rPr>
        <w:t>жарияланған</w:t>
      </w:r>
      <w:proofErr w:type="spellEnd"/>
      <w:r w:rsidR="00A6353F" w:rsidRPr="00A6353F">
        <w:rPr>
          <w:b w:val="0"/>
          <w:color w:val="000000"/>
          <w:spacing w:val="2"/>
          <w:sz w:val="24"/>
          <w:szCs w:val="20"/>
          <w:shd w:val="clear" w:color="auto" w:fill="FFFFFF"/>
        </w:rPr>
        <w:t xml:space="preserve"> </w:t>
      </w:r>
      <w:proofErr w:type="spellStart"/>
      <w:r w:rsidR="00A6353F" w:rsidRPr="00A6353F">
        <w:rPr>
          <w:b w:val="0"/>
          <w:color w:val="000000"/>
          <w:spacing w:val="2"/>
          <w:sz w:val="24"/>
          <w:szCs w:val="20"/>
          <w:shd w:val="clear" w:color="auto" w:fill="FFFFFF"/>
        </w:rPr>
        <w:t>күнінен</w:t>
      </w:r>
      <w:proofErr w:type="spellEnd"/>
      <w:r w:rsidR="00A6353F" w:rsidRPr="00A6353F">
        <w:rPr>
          <w:b w:val="0"/>
          <w:color w:val="000000"/>
          <w:spacing w:val="2"/>
          <w:sz w:val="24"/>
          <w:szCs w:val="20"/>
          <w:shd w:val="clear" w:color="auto" w:fill="FFFFFF"/>
        </w:rPr>
        <w:t xml:space="preserve"> </w:t>
      </w:r>
      <w:r>
        <w:rPr>
          <w:b w:val="0"/>
          <w:color w:val="000000"/>
          <w:spacing w:val="2"/>
          <w:sz w:val="24"/>
          <w:szCs w:val="20"/>
          <w:shd w:val="clear" w:color="auto" w:fill="FFFFFF"/>
          <w:lang w:val="kk-KZ"/>
        </w:rPr>
        <w:t xml:space="preserve">бастап </w:t>
      </w:r>
      <w:proofErr w:type="spellStart"/>
      <w:r w:rsidR="00A6353F" w:rsidRPr="00A6353F">
        <w:rPr>
          <w:b w:val="0"/>
          <w:color w:val="000000"/>
          <w:spacing w:val="2"/>
          <w:sz w:val="24"/>
          <w:szCs w:val="20"/>
          <w:shd w:val="clear" w:color="auto" w:fill="FFFFFF"/>
        </w:rPr>
        <w:t>қолданысқа</w:t>
      </w:r>
      <w:proofErr w:type="spellEnd"/>
      <w:r w:rsidR="00A6353F" w:rsidRPr="00A6353F">
        <w:rPr>
          <w:b w:val="0"/>
          <w:color w:val="000000"/>
          <w:spacing w:val="2"/>
          <w:sz w:val="24"/>
          <w:szCs w:val="20"/>
          <w:shd w:val="clear" w:color="auto" w:fill="FFFFFF"/>
        </w:rPr>
        <w:t xml:space="preserve"> </w:t>
      </w:r>
      <w:proofErr w:type="spellStart"/>
      <w:r w:rsidR="00A6353F" w:rsidRPr="00A6353F">
        <w:rPr>
          <w:b w:val="0"/>
          <w:color w:val="000000"/>
          <w:spacing w:val="2"/>
          <w:sz w:val="24"/>
          <w:szCs w:val="20"/>
          <w:shd w:val="clear" w:color="auto" w:fill="FFFFFF"/>
        </w:rPr>
        <w:t>енгізіледі</w:t>
      </w:r>
      <w:proofErr w:type="spellEnd"/>
      <w:r w:rsidR="00A6353F" w:rsidRPr="00A6353F">
        <w:rPr>
          <w:b w:val="0"/>
          <w:color w:val="000000"/>
          <w:spacing w:val="2"/>
          <w:sz w:val="24"/>
          <w:szCs w:val="20"/>
          <w:shd w:val="clear" w:color="auto" w:fill="FFFFFF"/>
        </w:rPr>
        <w:t>.</w:t>
      </w:r>
    </w:p>
    <w:sectPr w:rsidR="00541374" w:rsidRPr="00015D81" w:rsidSect="00EF5296">
      <w:footerReference w:type="default" r:id="rId9"/>
      <w:pgSz w:w="11906" w:h="16838"/>
      <w:pgMar w:top="1134" w:right="991"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13BE" w14:textId="77777777" w:rsidR="005853D1" w:rsidRDefault="005853D1" w:rsidP="00104CEF">
      <w:pPr>
        <w:spacing w:after="0" w:line="240" w:lineRule="auto"/>
      </w:pPr>
      <w:r>
        <w:separator/>
      </w:r>
    </w:p>
  </w:endnote>
  <w:endnote w:type="continuationSeparator" w:id="0">
    <w:p w14:paraId="71E65C6B" w14:textId="77777777" w:rsidR="005853D1" w:rsidRDefault="005853D1" w:rsidP="0010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209475"/>
      <w:docPartObj>
        <w:docPartGallery w:val="Page Numbers (Bottom of Page)"/>
        <w:docPartUnique/>
      </w:docPartObj>
    </w:sdtPr>
    <w:sdtEndPr/>
    <w:sdtContent>
      <w:p w14:paraId="39149FF0" w14:textId="765190ED" w:rsidR="009139ED" w:rsidRDefault="009139ED">
        <w:pPr>
          <w:pStyle w:val="aa"/>
          <w:jc w:val="right"/>
        </w:pPr>
        <w:r>
          <w:fldChar w:fldCharType="begin"/>
        </w:r>
        <w:r>
          <w:instrText>PAGE   \* MERGEFORMAT</w:instrText>
        </w:r>
        <w:r>
          <w:fldChar w:fldCharType="separate"/>
        </w:r>
        <w:r w:rsidR="0064377C">
          <w:rPr>
            <w:noProof/>
          </w:rPr>
          <w:t>12</w:t>
        </w:r>
        <w:r>
          <w:fldChar w:fldCharType="end"/>
        </w:r>
      </w:p>
    </w:sdtContent>
  </w:sdt>
  <w:p w14:paraId="010AAB66" w14:textId="77777777" w:rsidR="00104CEF" w:rsidRDefault="00104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5269" w14:textId="77777777" w:rsidR="005853D1" w:rsidRDefault="005853D1" w:rsidP="00104CEF">
      <w:pPr>
        <w:spacing w:after="0" w:line="240" w:lineRule="auto"/>
      </w:pPr>
      <w:r>
        <w:separator/>
      </w:r>
    </w:p>
  </w:footnote>
  <w:footnote w:type="continuationSeparator" w:id="0">
    <w:p w14:paraId="143A8601" w14:textId="77777777" w:rsidR="005853D1" w:rsidRDefault="005853D1" w:rsidP="00104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B60"/>
    <w:multiLevelType w:val="hybridMultilevel"/>
    <w:tmpl w:val="0F20B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D0BA9"/>
    <w:multiLevelType w:val="hybridMultilevel"/>
    <w:tmpl w:val="FCA257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F97D8E"/>
    <w:multiLevelType w:val="hybridMultilevel"/>
    <w:tmpl w:val="C13CAFF4"/>
    <w:lvl w:ilvl="0" w:tplc="1856F8E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628F3"/>
    <w:multiLevelType w:val="hybridMultilevel"/>
    <w:tmpl w:val="76228DCE"/>
    <w:lvl w:ilvl="0" w:tplc="07AA65F0">
      <w:start w:val="1"/>
      <w:numFmt w:val="bullet"/>
      <w:lvlText w:val="-"/>
      <w:lvlJc w:val="left"/>
      <w:pPr>
        <w:ind w:left="153" w:hanging="360"/>
      </w:pPr>
      <w:rPr>
        <w:rFonts w:ascii="Sitka Small" w:hAnsi="Sitka Small"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1D464DE4"/>
    <w:multiLevelType w:val="hybridMultilevel"/>
    <w:tmpl w:val="C96A6FB4"/>
    <w:lvl w:ilvl="0" w:tplc="04190011">
      <w:start w:val="1"/>
      <w:numFmt w:val="decimal"/>
      <w:lvlText w:val="%1)"/>
      <w:lvlJc w:val="left"/>
      <w:pPr>
        <w:ind w:left="502"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26D73EC3"/>
    <w:multiLevelType w:val="hybridMultilevel"/>
    <w:tmpl w:val="EA1CC61C"/>
    <w:lvl w:ilvl="0" w:tplc="D7EC06DA">
      <w:start w:val="1"/>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7750C"/>
    <w:multiLevelType w:val="multilevel"/>
    <w:tmpl w:val="BE92A0E2"/>
    <w:lvl w:ilvl="0">
      <w:start w:val="2"/>
      <w:numFmt w:val="decimal"/>
      <w:lvlText w:val="3.%1."/>
      <w:lvlJc w:val="left"/>
      <w:pPr>
        <w:ind w:left="168" w:hanging="360"/>
      </w:pPr>
      <w:rPr>
        <w:rFonts w:hint="default"/>
        <w:b w:val="0"/>
      </w:rPr>
    </w:lvl>
    <w:lvl w:ilvl="1">
      <w:start w:val="1"/>
      <w:numFmt w:val="decimal"/>
      <w:lvlText w:val="%2)"/>
      <w:lvlJc w:val="left"/>
      <w:pPr>
        <w:ind w:left="578" w:hanging="720"/>
      </w:pPr>
      <w:rPr>
        <w:rFonts w:hint="default"/>
      </w:rPr>
    </w:lvl>
    <w:lvl w:ilvl="2">
      <w:start w:val="1"/>
      <w:numFmt w:val="decimal"/>
      <w:isLgl/>
      <w:lvlText w:val="%1.%2.%3."/>
      <w:lvlJc w:val="left"/>
      <w:pPr>
        <w:ind w:left="628" w:hanging="720"/>
      </w:pPr>
      <w:rPr>
        <w:rFonts w:hint="default"/>
      </w:rPr>
    </w:lvl>
    <w:lvl w:ilvl="3">
      <w:start w:val="1"/>
      <w:numFmt w:val="decimal"/>
      <w:isLgl/>
      <w:lvlText w:val="%1.%2.%3.%4."/>
      <w:lvlJc w:val="left"/>
      <w:pPr>
        <w:ind w:left="1038" w:hanging="108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49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58" w:hanging="1800"/>
      </w:pPr>
      <w:rPr>
        <w:rFonts w:hint="default"/>
      </w:rPr>
    </w:lvl>
    <w:lvl w:ilvl="8">
      <w:start w:val="1"/>
      <w:numFmt w:val="decimal"/>
      <w:isLgl/>
      <w:lvlText w:val="%1.%2.%3.%4.%5.%6.%7.%8.%9."/>
      <w:lvlJc w:val="left"/>
      <w:pPr>
        <w:ind w:left="2008" w:hanging="1800"/>
      </w:pPr>
      <w:rPr>
        <w:rFonts w:hint="default"/>
      </w:rPr>
    </w:lvl>
  </w:abstractNum>
  <w:abstractNum w:abstractNumId="7" w15:restartNumberingAfterBreak="0">
    <w:nsid w:val="29EC0461"/>
    <w:multiLevelType w:val="hybridMultilevel"/>
    <w:tmpl w:val="B30E973E"/>
    <w:lvl w:ilvl="0" w:tplc="3CB68568">
      <w:start w:val="1"/>
      <w:numFmt w:val="decimal"/>
      <w:lvlText w:val="9.%1."/>
      <w:lvlJc w:val="left"/>
      <w:pPr>
        <w:ind w:left="8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33807"/>
    <w:multiLevelType w:val="hybridMultilevel"/>
    <w:tmpl w:val="2F36909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31DF69AA"/>
    <w:multiLevelType w:val="hybridMultilevel"/>
    <w:tmpl w:val="B426B964"/>
    <w:lvl w:ilvl="0" w:tplc="A0E84A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821A14"/>
    <w:multiLevelType w:val="multilevel"/>
    <w:tmpl w:val="4F3AC4E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5BB0743"/>
    <w:multiLevelType w:val="hybridMultilevel"/>
    <w:tmpl w:val="C48E0030"/>
    <w:lvl w:ilvl="0" w:tplc="A15E0D38">
      <w:start w:val="1"/>
      <w:numFmt w:val="decimal"/>
      <w:lvlText w:val="8.%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A5533"/>
    <w:multiLevelType w:val="hybridMultilevel"/>
    <w:tmpl w:val="D8B08A32"/>
    <w:lvl w:ilvl="0" w:tplc="A0E84AAA">
      <w:start w:val="1"/>
      <w:numFmt w:val="decimal"/>
      <w:lvlText w:val="%1)"/>
      <w:lvlJc w:val="left"/>
      <w:pPr>
        <w:ind w:left="168" w:hanging="360"/>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13" w15:restartNumberingAfterBreak="0">
    <w:nsid w:val="4ACE771E"/>
    <w:multiLevelType w:val="hybridMultilevel"/>
    <w:tmpl w:val="3D425C1E"/>
    <w:lvl w:ilvl="0" w:tplc="44C2359C">
      <w:start w:val="3"/>
      <w:numFmt w:val="decimal"/>
      <w:lvlText w:val="%1."/>
      <w:lvlJc w:val="left"/>
      <w:pPr>
        <w:ind w:left="720" w:hanging="360"/>
      </w:pPr>
      <w:rPr>
        <w:rFonts w:eastAsia="Times New Roman" w:hint="default"/>
        <w:b/>
        <w:color w:val="000000"/>
      </w:rPr>
    </w:lvl>
    <w:lvl w:ilvl="1" w:tplc="8F9CEEAA">
      <w:start w:val="3"/>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FC3820"/>
    <w:multiLevelType w:val="multilevel"/>
    <w:tmpl w:val="43CA2472"/>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b w:val="0"/>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15" w15:restartNumberingAfterBreak="0">
    <w:nsid w:val="53774080"/>
    <w:multiLevelType w:val="hybridMultilevel"/>
    <w:tmpl w:val="0B9E2A4A"/>
    <w:lvl w:ilvl="0" w:tplc="D3CA74D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B04A6"/>
    <w:multiLevelType w:val="hybridMultilevel"/>
    <w:tmpl w:val="07CEE68C"/>
    <w:lvl w:ilvl="0" w:tplc="3078DC48">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24102D"/>
    <w:multiLevelType w:val="hybridMultilevel"/>
    <w:tmpl w:val="121E66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E06C3"/>
    <w:multiLevelType w:val="hybridMultilevel"/>
    <w:tmpl w:val="1206C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24442"/>
    <w:multiLevelType w:val="hybridMultilevel"/>
    <w:tmpl w:val="A8927E56"/>
    <w:lvl w:ilvl="0" w:tplc="5EA43C90">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56779"/>
    <w:multiLevelType w:val="hybridMultilevel"/>
    <w:tmpl w:val="B97EAF40"/>
    <w:lvl w:ilvl="0" w:tplc="C900AB6C">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6E811456"/>
    <w:multiLevelType w:val="hybridMultilevel"/>
    <w:tmpl w:val="EE36370A"/>
    <w:lvl w:ilvl="0" w:tplc="DB7A55FA">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E62AA1"/>
    <w:multiLevelType w:val="hybridMultilevel"/>
    <w:tmpl w:val="07468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416AAF"/>
    <w:multiLevelType w:val="hybridMultilevel"/>
    <w:tmpl w:val="EDB2731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15:restartNumberingAfterBreak="0">
    <w:nsid w:val="72987F42"/>
    <w:multiLevelType w:val="hybridMultilevel"/>
    <w:tmpl w:val="BE880C10"/>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15:restartNumberingAfterBreak="0">
    <w:nsid w:val="73C75AF0"/>
    <w:multiLevelType w:val="multilevel"/>
    <w:tmpl w:val="ED82178E"/>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26" w15:restartNumberingAfterBreak="0">
    <w:nsid w:val="7D236CD4"/>
    <w:multiLevelType w:val="hybridMultilevel"/>
    <w:tmpl w:val="A542466E"/>
    <w:lvl w:ilvl="0" w:tplc="01A80868">
      <w:start w:val="2"/>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2"/>
  </w:num>
  <w:num w:numId="4">
    <w:abstractNumId w:val="3"/>
  </w:num>
  <w:num w:numId="5">
    <w:abstractNumId w:val="14"/>
  </w:num>
  <w:num w:numId="6">
    <w:abstractNumId w:val="18"/>
  </w:num>
  <w:num w:numId="7">
    <w:abstractNumId w:val="25"/>
  </w:num>
  <w:num w:numId="8">
    <w:abstractNumId w:val="4"/>
  </w:num>
  <w:num w:numId="9">
    <w:abstractNumId w:val="1"/>
  </w:num>
  <w:num w:numId="10">
    <w:abstractNumId w:val="8"/>
  </w:num>
  <w:num w:numId="11">
    <w:abstractNumId w:val="24"/>
  </w:num>
  <w:num w:numId="12">
    <w:abstractNumId w:val="23"/>
  </w:num>
  <w:num w:numId="13">
    <w:abstractNumId w:val="0"/>
  </w:num>
  <w:num w:numId="14">
    <w:abstractNumId w:val="21"/>
  </w:num>
  <w:num w:numId="15">
    <w:abstractNumId w:val="10"/>
  </w:num>
  <w:num w:numId="16">
    <w:abstractNumId w:val="20"/>
  </w:num>
  <w:num w:numId="17">
    <w:abstractNumId w:val="16"/>
  </w:num>
  <w:num w:numId="18">
    <w:abstractNumId w:val="15"/>
  </w:num>
  <w:num w:numId="19">
    <w:abstractNumId w:val="17"/>
  </w:num>
  <w:num w:numId="20">
    <w:abstractNumId w:val="13"/>
  </w:num>
  <w:num w:numId="21">
    <w:abstractNumId w:val="2"/>
  </w:num>
  <w:num w:numId="22">
    <w:abstractNumId w:val="19"/>
  </w:num>
  <w:num w:numId="23">
    <w:abstractNumId w:val="5"/>
  </w:num>
  <w:num w:numId="24">
    <w:abstractNumId w:val="26"/>
  </w:num>
  <w:num w:numId="25">
    <w:abstractNumId w:val="11"/>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99"/>
    <w:rsid w:val="00015D81"/>
    <w:rsid w:val="00071027"/>
    <w:rsid w:val="0007442C"/>
    <w:rsid w:val="000D4255"/>
    <w:rsid w:val="000D5088"/>
    <w:rsid w:val="000E0B21"/>
    <w:rsid w:val="000E65AB"/>
    <w:rsid w:val="000E6D29"/>
    <w:rsid w:val="000F473C"/>
    <w:rsid w:val="0010162C"/>
    <w:rsid w:val="00104CEF"/>
    <w:rsid w:val="00115CA1"/>
    <w:rsid w:val="00156638"/>
    <w:rsid w:val="00196607"/>
    <w:rsid w:val="00196C1A"/>
    <w:rsid w:val="001A0CB4"/>
    <w:rsid w:val="001A1619"/>
    <w:rsid w:val="001C0421"/>
    <w:rsid w:val="001E20D4"/>
    <w:rsid w:val="001E5AB3"/>
    <w:rsid w:val="00204AD8"/>
    <w:rsid w:val="0020532F"/>
    <w:rsid w:val="00230850"/>
    <w:rsid w:val="00253D1F"/>
    <w:rsid w:val="00282470"/>
    <w:rsid w:val="002C0F25"/>
    <w:rsid w:val="002D456D"/>
    <w:rsid w:val="002E21D6"/>
    <w:rsid w:val="00303221"/>
    <w:rsid w:val="00305838"/>
    <w:rsid w:val="0036729E"/>
    <w:rsid w:val="003B2BB6"/>
    <w:rsid w:val="003B70A2"/>
    <w:rsid w:val="003C30F1"/>
    <w:rsid w:val="003C367C"/>
    <w:rsid w:val="003D04B7"/>
    <w:rsid w:val="003D36E5"/>
    <w:rsid w:val="004049F4"/>
    <w:rsid w:val="00405D85"/>
    <w:rsid w:val="00416C9E"/>
    <w:rsid w:val="0042660D"/>
    <w:rsid w:val="00436C27"/>
    <w:rsid w:val="00437A57"/>
    <w:rsid w:val="00492732"/>
    <w:rsid w:val="004C014F"/>
    <w:rsid w:val="00527AF5"/>
    <w:rsid w:val="00541374"/>
    <w:rsid w:val="00550FC6"/>
    <w:rsid w:val="0058437D"/>
    <w:rsid w:val="005853D1"/>
    <w:rsid w:val="005B20F7"/>
    <w:rsid w:val="005D337E"/>
    <w:rsid w:val="00603AD7"/>
    <w:rsid w:val="00614D8A"/>
    <w:rsid w:val="006248C8"/>
    <w:rsid w:val="00636915"/>
    <w:rsid w:val="0064377C"/>
    <w:rsid w:val="00644EAA"/>
    <w:rsid w:val="00660423"/>
    <w:rsid w:val="0066361D"/>
    <w:rsid w:val="00671F5B"/>
    <w:rsid w:val="00682630"/>
    <w:rsid w:val="006910B3"/>
    <w:rsid w:val="006A20E7"/>
    <w:rsid w:val="006A2A8C"/>
    <w:rsid w:val="006A30C4"/>
    <w:rsid w:val="006C2F76"/>
    <w:rsid w:val="00701199"/>
    <w:rsid w:val="007028C2"/>
    <w:rsid w:val="00710F7A"/>
    <w:rsid w:val="007352E0"/>
    <w:rsid w:val="00740850"/>
    <w:rsid w:val="007634B4"/>
    <w:rsid w:val="00780351"/>
    <w:rsid w:val="00797149"/>
    <w:rsid w:val="007B0233"/>
    <w:rsid w:val="007F4281"/>
    <w:rsid w:val="00827747"/>
    <w:rsid w:val="008355A9"/>
    <w:rsid w:val="0087659B"/>
    <w:rsid w:val="008B2503"/>
    <w:rsid w:val="008E7895"/>
    <w:rsid w:val="009139ED"/>
    <w:rsid w:val="0091762B"/>
    <w:rsid w:val="00947B5A"/>
    <w:rsid w:val="009632E5"/>
    <w:rsid w:val="009C602F"/>
    <w:rsid w:val="009E7A58"/>
    <w:rsid w:val="00A331C0"/>
    <w:rsid w:val="00A6353F"/>
    <w:rsid w:val="00AA3BA3"/>
    <w:rsid w:val="00AB07EF"/>
    <w:rsid w:val="00B32F67"/>
    <w:rsid w:val="00C03F4F"/>
    <w:rsid w:val="00C55B61"/>
    <w:rsid w:val="00C63E17"/>
    <w:rsid w:val="00C80806"/>
    <w:rsid w:val="00C87965"/>
    <w:rsid w:val="00CB06CD"/>
    <w:rsid w:val="00CB264E"/>
    <w:rsid w:val="00D35285"/>
    <w:rsid w:val="00D66F6F"/>
    <w:rsid w:val="00D84051"/>
    <w:rsid w:val="00D856E5"/>
    <w:rsid w:val="00D907F8"/>
    <w:rsid w:val="00DA61BB"/>
    <w:rsid w:val="00DC06F1"/>
    <w:rsid w:val="00DC7F0E"/>
    <w:rsid w:val="00DE59A7"/>
    <w:rsid w:val="00E2016C"/>
    <w:rsid w:val="00E45DA2"/>
    <w:rsid w:val="00E60E12"/>
    <w:rsid w:val="00E94BCF"/>
    <w:rsid w:val="00EC19B7"/>
    <w:rsid w:val="00EC3DC8"/>
    <w:rsid w:val="00EF145F"/>
    <w:rsid w:val="00EF5296"/>
    <w:rsid w:val="00F25B06"/>
    <w:rsid w:val="00F555F0"/>
    <w:rsid w:val="00F77590"/>
    <w:rsid w:val="00F81BFA"/>
    <w:rsid w:val="00F90052"/>
    <w:rsid w:val="00F935D9"/>
    <w:rsid w:val="00F94743"/>
    <w:rsid w:val="00FA23F1"/>
    <w:rsid w:val="00FC6F5A"/>
    <w:rsid w:val="00FE3F99"/>
    <w:rsid w:val="00FF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4C9E"/>
  <w15:chartTrackingRefBased/>
  <w15:docId w15:val="{04E30742-1D20-4EFA-B8A8-9A891E27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9E7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E7A58"/>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282470"/>
    <w:rPr>
      <w:color w:val="0000FF"/>
      <w:u w:val="single"/>
    </w:rPr>
  </w:style>
  <w:style w:type="character" w:styleId="a5">
    <w:name w:val="Strong"/>
    <w:basedOn w:val="a0"/>
    <w:uiPriority w:val="22"/>
    <w:qFormat/>
    <w:rsid w:val="00797149"/>
    <w:rPr>
      <w:b/>
      <w:bCs/>
    </w:rPr>
  </w:style>
  <w:style w:type="paragraph" w:styleId="a6">
    <w:name w:val="List Paragraph"/>
    <w:basedOn w:val="a"/>
    <w:uiPriority w:val="34"/>
    <w:qFormat/>
    <w:rsid w:val="00701199"/>
    <w:pPr>
      <w:ind w:left="720"/>
      <w:contextualSpacing/>
    </w:pPr>
  </w:style>
  <w:style w:type="paragraph" w:customStyle="1" w:styleId="11">
    <w:name w:val="Обычный1"/>
    <w:rsid w:val="007F4281"/>
    <w:pPr>
      <w:spacing w:after="0" w:line="240" w:lineRule="auto"/>
    </w:pPr>
    <w:rPr>
      <w:rFonts w:ascii="Times New Roman" w:eastAsia="Times New Roman" w:hAnsi="Times New Roman" w:cs="Times New Roman"/>
      <w:sz w:val="24"/>
      <w:szCs w:val="24"/>
      <w:lang w:eastAsia="ko-KR"/>
    </w:rPr>
  </w:style>
  <w:style w:type="table" w:styleId="a7">
    <w:name w:val="Table Grid"/>
    <w:basedOn w:val="a1"/>
    <w:uiPriority w:val="39"/>
    <w:rsid w:val="00A331C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55A9"/>
    <w:rPr>
      <w:rFonts w:asciiTheme="majorHAnsi" w:eastAsiaTheme="majorEastAsia" w:hAnsiTheme="majorHAnsi" w:cstheme="majorBidi"/>
      <w:color w:val="2F5496" w:themeColor="accent1" w:themeShade="BF"/>
      <w:sz w:val="32"/>
      <w:szCs w:val="32"/>
    </w:rPr>
  </w:style>
  <w:style w:type="paragraph" w:styleId="a8">
    <w:name w:val="header"/>
    <w:basedOn w:val="a"/>
    <w:link w:val="a9"/>
    <w:uiPriority w:val="99"/>
    <w:unhideWhenUsed/>
    <w:rsid w:val="00104C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4CEF"/>
  </w:style>
  <w:style w:type="paragraph" w:styleId="aa">
    <w:name w:val="footer"/>
    <w:basedOn w:val="a"/>
    <w:link w:val="ab"/>
    <w:uiPriority w:val="99"/>
    <w:unhideWhenUsed/>
    <w:rsid w:val="00104C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4CEF"/>
  </w:style>
  <w:style w:type="paragraph" w:styleId="ac">
    <w:name w:val="Balloon Text"/>
    <w:basedOn w:val="a"/>
    <w:link w:val="ad"/>
    <w:uiPriority w:val="99"/>
    <w:semiHidden/>
    <w:unhideWhenUsed/>
    <w:rsid w:val="003D36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3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8607">
      <w:bodyDiv w:val="1"/>
      <w:marLeft w:val="0"/>
      <w:marRight w:val="0"/>
      <w:marTop w:val="0"/>
      <w:marBottom w:val="0"/>
      <w:divBdr>
        <w:top w:val="none" w:sz="0" w:space="0" w:color="auto"/>
        <w:left w:val="none" w:sz="0" w:space="0" w:color="auto"/>
        <w:bottom w:val="none" w:sz="0" w:space="0" w:color="auto"/>
        <w:right w:val="none" w:sz="0" w:space="0" w:color="auto"/>
      </w:divBdr>
    </w:div>
    <w:div w:id="167327408">
      <w:bodyDiv w:val="1"/>
      <w:marLeft w:val="0"/>
      <w:marRight w:val="0"/>
      <w:marTop w:val="0"/>
      <w:marBottom w:val="0"/>
      <w:divBdr>
        <w:top w:val="none" w:sz="0" w:space="0" w:color="auto"/>
        <w:left w:val="none" w:sz="0" w:space="0" w:color="auto"/>
        <w:bottom w:val="none" w:sz="0" w:space="0" w:color="auto"/>
        <w:right w:val="none" w:sz="0" w:space="0" w:color="auto"/>
      </w:divBdr>
    </w:div>
    <w:div w:id="277028628">
      <w:bodyDiv w:val="1"/>
      <w:marLeft w:val="0"/>
      <w:marRight w:val="0"/>
      <w:marTop w:val="0"/>
      <w:marBottom w:val="0"/>
      <w:divBdr>
        <w:top w:val="none" w:sz="0" w:space="0" w:color="auto"/>
        <w:left w:val="none" w:sz="0" w:space="0" w:color="auto"/>
        <w:bottom w:val="none" w:sz="0" w:space="0" w:color="auto"/>
        <w:right w:val="none" w:sz="0" w:space="0" w:color="auto"/>
      </w:divBdr>
    </w:div>
    <w:div w:id="310333166">
      <w:bodyDiv w:val="1"/>
      <w:marLeft w:val="0"/>
      <w:marRight w:val="0"/>
      <w:marTop w:val="0"/>
      <w:marBottom w:val="0"/>
      <w:divBdr>
        <w:top w:val="none" w:sz="0" w:space="0" w:color="auto"/>
        <w:left w:val="none" w:sz="0" w:space="0" w:color="auto"/>
        <w:bottom w:val="none" w:sz="0" w:space="0" w:color="auto"/>
        <w:right w:val="none" w:sz="0" w:space="0" w:color="auto"/>
      </w:divBdr>
    </w:div>
    <w:div w:id="525603438">
      <w:bodyDiv w:val="1"/>
      <w:marLeft w:val="0"/>
      <w:marRight w:val="0"/>
      <w:marTop w:val="0"/>
      <w:marBottom w:val="0"/>
      <w:divBdr>
        <w:top w:val="none" w:sz="0" w:space="0" w:color="auto"/>
        <w:left w:val="none" w:sz="0" w:space="0" w:color="auto"/>
        <w:bottom w:val="none" w:sz="0" w:space="0" w:color="auto"/>
        <w:right w:val="none" w:sz="0" w:space="0" w:color="auto"/>
      </w:divBdr>
    </w:div>
    <w:div w:id="887183167">
      <w:bodyDiv w:val="1"/>
      <w:marLeft w:val="0"/>
      <w:marRight w:val="0"/>
      <w:marTop w:val="0"/>
      <w:marBottom w:val="0"/>
      <w:divBdr>
        <w:top w:val="none" w:sz="0" w:space="0" w:color="auto"/>
        <w:left w:val="none" w:sz="0" w:space="0" w:color="auto"/>
        <w:bottom w:val="none" w:sz="0" w:space="0" w:color="auto"/>
        <w:right w:val="none" w:sz="0" w:space="0" w:color="auto"/>
      </w:divBdr>
    </w:div>
    <w:div w:id="895819504">
      <w:bodyDiv w:val="1"/>
      <w:marLeft w:val="0"/>
      <w:marRight w:val="0"/>
      <w:marTop w:val="0"/>
      <w:marBottom w:val="0"/>
      <w:divBdr>
        <w:top w:val="none" w:sz="0" w:space="0" w:color="auto"/>
        <w:left w:val="none" w:sz="0" w:space="0" w:color="auto"/>
        <w:bottom w:val="none" w:sz="0" w:space="0" w:color="auto"/>
        <w:right w:val="none" w:sz="0" w:space="0" w:color="auto"/>
      </w:divBdr>
    </w:div>
    <w:div w:id="966084726">
      <w:bodyDiv w:val="1"/>
      <w:marLeft w:val="0"/>
      <w:marRight w:val="0"/>
      <w:marTop w:val="0"/>
      <w:marBottom w:val="0"/>
      <w:divBdr>
        <w:top w:val="none" w:sz="0" w:space="0" w:color="auto"/>
        <w:left w:val="none" w:sz="0" w:space="0" w:color="auto"/>
        <w:bottom w:val="none" w:sz="0" w:space="0" w:color="auto"/>
        <w:right w:val="none" w:sz="0" w:space="0" w:color="auto"/>
      </w:divBdr>
    </w:div>
    <w:div w:id="1269046186">
      <w:bodyDiv w:val="1"/>
      <w:marLeft w:val="0"/>
      <w:marRight w:val="0"/>
      <w:marTop w:val="0"/>
      <w:marBottom w:val="0"/>
      <w:divBdr>
        <w:top w:val="none" w:sz="0" w:space="0" w:color="auto"/>
        <w:left w:val="none" w:sz="0" w:space="0" w:color="auto"/>
        <w:bottom w:val="none" w:sz="0" w:space="0" w:color="auto"/>
        <w:right w:val="none" w:sz="0" w:space="0" w:color="auto"/>
      </w:divBdr>
    </w:div>
    <w:div w:id="1364284753">
      <w:bodyDiv w:val="1"/>
      <w:marLeft w:val="0"/>
      <w:marRight w:val="0"/>
      <w:marTop w:val="0"/>
      <w:marBottom w:val="0"/>
      <w:divBdr>
        <w:top w:val="none" w:sz="0" w:space="0" w:color="auto"/>
        <w:left w:val="none" w:sz="0" w:space="0" w:color="auto"/>
        <w:bottom w:val="none" w:sz="0" w:space="0" w:color="auto"/>
        <w:right w:val="none" w:sz="0" w:space="0" w:color="auto"/>
      </w:divBdr>
    </w:div>
    <w:div w:id="1434402244">
      <w:bodyDiv w:val="1"/>
      <w:marLeft w:val="0"/>
      <w:marRight w:val="0"/>
      <w:marTop w:val="0"/>
      <w:marBottom w:val="0"/>
      <w:divBdr>
        <w:top w:val="none" w:sz="0" w:space="0" w:color="auto"/>
        <w:left w:val="none" w:sz="0" w:space="0" w:color="auto"/>
        <w:bottom w:val="none" w:sz="0" w:space="0" w:color="auto"/>
        <w:right w:val="none" w:sz="0" w:space="0" w:color="auto"/>
      </w:divBdr>
    </w:div>
    <w:div w:id="1606307907">
      <w:bodyDiv w:val="1"/>
      <w:marLeft w:val="0"/>
      <w:marRight w:val="0"/>
      <w:marTop w:val="0"/>
      <w:marBottom w:val="0"/>
      <w:divBdr>
        <w:top w:val="none" w:sz="0" w:space="0" w:color="auto"/>
        <w:left w:val="none" w:sz="0" w:space="0" w:color="auto"/>
        <w:bottom w:val="none" w:sz="0" w:space="0" w:color="auto"/>
        <w:right w:val="none" w:sz="0" w:space="0" w:color="auto"/>
      </w:divBdr>
    </w:div>
    <w:div w:id="1617254721">
      <w:bodyDiv w:val="1"/>
      <w:marLeft w:val="0"/>
      <w:marRight w:val="0"/>
      <w:marTop w:val="0"/>
      <w:marBottom w:val="0"/>
      <w:divBdr>
        <w:top w:val="none" w:sz="0" w:space="0" w:color="auto"/>
        <w:left w:val="none" w:sz="0" w:space="0" w:color="auto"/>
        <w:bottom w:val="none" w:sz="0" w:space="0" w:color="auto"/>
        <w:right w:val="none" w:sz="0" w:space="0" w:color="auto"/>
      </w:divBdr>
    </w:div>
    <w:div w:id="1687290877">
      <w:bodyDiv w:val="1"/>
      <w:marLeft w:val="0"/>
      <w:marRight w:val="0"/>
      <w:marTop w:val="0"/>
      <w:marBottom w:val="0"/>
      <w:divBdr>
        <w:top w:val="none" w:sz="0" w:space="0" w:color="auto"/>
        <w:left w:val="none" w:sz="0" w:space="0" w:color="auto"/>
        <w:bottom w:val="none" w:sz="0" w:space="0" w:color="auto"/>
        <w:right w:val="none" w:sz="0" w:space="0" w:color="auto"/>
      </w:divBdr>
    </w:div>
    <w:div w:id="1803032338">
      <w:bodyDiv w:val="1"/>
      <w:marLeft w:val="0"/>
      <w:marRight w:val="0"/>
      <w:marTop w:val="0"/>
      <w:marBottom w:val="0"/>
      <w:divBdr>
        <w:top w:val="none" w:sz="0" w:space="0" w:color="auto"/>
        <w:left w:val="none" w:sz="0" w:space="0" w:color="auto"/>
        <w:bottom w:val="none" w:sz="0" w:space="0" w:color="auto"/>
        <w:right w:val="none" w:sz="0" w:space="0" w:color="auto"/>
      </w:divBdr>
    </w:div>
    <w:div w:id="1972393610">
      <w:bodyDiv w:val="1"/>
      <w:marLeft w:val="0"/>
      <w:marRight w:val="0"/>
      <w:marTop w:val="0"/>
      <w:marBottom w:val="0"/>
      <w:divBdr>
        <w:top w:val="none" w:sz="0" w:space="0" w:color="auto"/>
        <w:left w:val="none" w:sz="0" w:space="0" w:color="auto"/>
        <w:bottom w:val="none" w:sz="0" w:space="0" w:color="auto"/>
        <w:right w:val="none" w:sz="0" w:space="0" w:color="auto"/>
      </w:divBdr>
    </w:div>
    <w:div w:id="1986547926">
      <w:bodyDiv w:val="1"/>
      <w:marLeft w:val="0"/>
      <w:marRight w:val="0"/>
      <w:marTop w:val="0"/>
      <w:marBottom w:val="0"/>
      <w:divBdr>
        <w:top w:val="none" w:sz="0" w:space="0" w:color="auto"/>
        <w:left w:val="none" w:sz="0" w:space="0" w:color="auto"/>
        <w:bottom w:val="none" w:sz="0" w:space="0" w:color="auto"/>
        <w:right w:val="none" w:sz="0" w:space="0" w:color="auto"/>
      </w:divBdr>
    </w:div>
    <w:div w:id="20816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89AF-C13B-4BFF-98AC-5644038B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Рахат</cp:lastModifiedBy>
  <cp:revision>31</cp:revision>
  <cp:lastPrinted>2021-05-19T05:03:00Z</cp:lastPrinted>
  <dcterms:created xsi:type="dcterms:W3CDTF">2021-04-12T10:10:00Z</dcterms:created>
  <dcterms:modified xsi:type="dcterms:W3CDTF">2022-04-21T13:08:00Z</dcterms:modified>
</cp:coreProperties>
</file>