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A73" w:rsidRPr="00D37A73" w:rsidRDefault="00D37A73" w:rsidP="00D37A73">
      <w:pPr>
        <w:spacing w:after="0" w:line="240" w:lineRule="auto"/>
        <w:jc w:val="center"/>
        <w:rPr>
          <w:rFonts w:ascii="Times New Roman" w:eastAsia="Calibri" w:hAnsi="Times New Roman" w:cs="Times New Roman"/>
          <w:b/>
          <w:sz w:val="24"/>
          <w:szCs w:val="24"/>
        </w:rPr>
      </w:pPr>
      <w:r w:rsidRPr="00D37A73">
        <w:rPr>
          <w:rFonts w:ascii="Times New Roman" w:eastAsia="Calibri" w:hAnsi="Times New Roman" w:cs="Times New Roman"/>
          <w:noProof/>
          <w:sz w:val="24"/>
          <w:szCs w:val="24"/>
          <w:lang w:eastAsia="ru-RU"/>
        </w:rPr>
        <w:drawing>
          <wp:inline distT="0" distB="0" distL="0" distR="0" wp14:anchorId="226242B9" wp14:editId="2EA688A0">
            <wp:extent cx="2555874" cy="666750"/>
            <wp:effectExtent l="0" t="0" r="0" b="0"/>
            <wp:docPr id="1" name="Рисунок 1" descr="C:\Users\Юзверь\Desktop\Таженбаева АЖ\РАЗНОЕ\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зверь\Desktop\Таженбаева АЖ\РАЗНОЕ\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5874" cy="666750"/>
                    </a:xfrm>
                    <a:prstGeom prst="rect">
                      <a:avLst/>
                    </a:prstGeom>
                    <a:noFill/>
                    <a:ln>
                      <a:noFill/>
                    </a:ln>
                  </pic:spPr>
                </pic:pic>
              </a:graphicData>
            </a:graphic>
          </wp:inline>
        </w:drawing>
      </w:r>
    </w:p>
    <w:p w:rsidR="00D37A73" w:rsidRPr="00D37A73" w:rsidRDefault="00D37A73" w:rsidP="00D37A73">
      <w:pPr>
        <w:spacing w:after="0" w:line="240" w:lineRule="auto"/>
        <w:rPr>
          <w:rFonts w:ascii="Times New Roman" w:eastAsia="Calibri" w:hAnsi="Times New Roman" w:cs="Times New Roman"/>
          <w:b/>
          <w:sz w:val="24"/>
          <w:szCs w:val="24"/>
        </w:rPr>
      </w:pPr>
    </w:p>
    <w:p w:rsidR="00D37A73" w:rsidRPr="00D37A73" w:rsidRDefault="00D37A73" w:rsidP="00D37A73">
      <w:pPr>
        <w:spacing w:after="0" w:line="240" w:lineRule="auto"/>
        <w:contextualSpacing/>
        <w:rPr>
          <w:rFonts w:ascii="Times New Roman" w:eastAsia="Calibri" w:hAnsi="Times New Roman" w:cs="Times New Roman"/>
          <w:b/>
          <w:sz w:val="24"/>
          <w:szCs w:val="24"/>
        </w:rPr>
      </w:pPr>
    </w:p>
    <w:p w:rsidR="00D37A73" w:rsidRPr="00D37A73" w:rsidRDefault="00D37A73" w:rsidP="00D37A73">
      <w:pPr>
        <w:spacing w:after="0" w:line="276" w:lineRule="auto"/>
        <w:ind w:firstLine="5812"/>
        <w:jc w:val="center"/>
        <w:rPr>
          <w:rFonts w:ascii="Times New Roman" w:eastAsia="Calibri" w:hAnsi="Times New Roman" w:cs="Times New Roman"/>
          <w:b/>
          <w:sz w:val="24"/>
          <w:szCs w:val="24"/>
        </w:rPr>
      </w:pPr>
      <w:r w:rsidRPr="00D37A73">
        <w:rPr>
          <w:rFonts w:ascii="Times New Roman" w:eastAsia="Calibri" w:hAnsi="Times New Roman" w:cs="Times New Roman"/>
          <w:b/>
          <w:sz w:val="24"/>
          <w:szCs w:val="24"/>
        </w:rPr>
        <w:t xml:space="preserve">                                                                                                                         </w:t>
      </w:r>
    </w:p>
    <w:p w:rsidR="00D37A73" w:rsidRPr="00D37A73" w:rsidRDefault="00D37A73" w:rsidP="00D37A73">
      <w:pPr>
        <w:spacing w:after="0" w:line="276" w:lineRule="auto"/>
        <w:ind w:firstLine="5812"/>
        <w:rPr>
          <w:rFonts w:ascii="Times New Roman" w:eastAsia="Calibri" w:hAnsi="Times New Roman" w:cs="Times New Roman"/>
          <w:b/>
          <w:sz w:val="24"/>
          <w:szCs w:val="24"/>
        </w:rPr>
      </w:pPr>
      <w:r w:rsidRPr="00D37A73">
        <w:rPr>
          <w:rFonts w:ascii="Times New Roman" w:eastAsia="Calibri" w:hAnsi="Times New Roman" w:cs="Times New Roman"/>
          <w:b/>
          <w:sz w:val="24"/>
          <w:szCs w:val="24"/>
        </w:rPr>
        <w:t xml:space="preserve">      </w:t>
      </w:r>
    </w:p>
    <w:p w:rsidR="00D37A73" w:rsidRPr="00F73DFA" w:rsidRDefault="00D37A73" w:rsidP="005555BE">
      <w:pPr>
        <w:spacing w:after="0" w:line="276" w:lineRule="auto"/>
        <w:ind w:left="5954" w:firstLine="6230"/>
        <w:rPr>
          <w:rFonts w:ascii="Times New Roman" w:eastAsia="Calibri" w:hAnsi="Times New Roman" w:cs="Times New Roman"/>
          <w:b/>
          <w:sz w:val="24"/>
          <w:szCs w:val="24"/>
          <w:lang w:val="kk-KZ"/>
        </w:rPr>
      </w:pPr>
      <w:r w:rsidRPr="00D37A73">
        <w:rPr>
          <w:rFonts w:ascii="Times New Roman" w:eastAsia="Calibri" w:hAnsi="Times New Roman" w:cs="Times New Roman"/>
          <w:sz w:val="24"/>
          <w:szCs w:val="24"/>
        </w:rPr>
        <w:t xml:space="preserve">                                                                                                       </w:t>
      </w:r>
      <w:r w:rsidR="005555BE">
        <w:rPr>
          <w:rFonts w:ascii="Times New Roman" w:eastAsia="Calibri" w:hAnsi="Times New Roman" w:cs="Times New Roman"/>
          <w:sz w:val="24"/>
          <w:szCs w:val="24"/>
          <w:lang w:val="kk-KZ"/>
        </w:rPr>
        <w:t xml:space="preserve">ОӘК </w:t>
      </w:r>
      <w:r w:rsidR="005D279D">
        <w:rPr>
          <w:rFonts w:ascii="Times New Roman" w:eastAsia="Calibri" w:hAnsi="Times New Roman" w:cs="Times New Roman"/>
          <w:sz w:val="24"/>
          <w:szCs w:val="24"/>
          <w:lang w:val="kk-KZ"/>
        </w:rPr>
        <w:t>(</w:t>
      </w:r>
      <w:r w:rsidR="00791F4C">
        <w:rPr>
          <w:rFonts w:ascii="Times New Roman" w:eastAsia="Calibri" w:hAnsi="Times New Roman" w:cs="Times New Roman"/>
          <w:sz w:val="24"/>
          <w:szCs w:val="24"/>
          <w:lang w:val="kk-KZ"/>
        </w:rPr>
        <w:t>23.04.</w:t>
      </w:r>
      <w:r w:rsidR="00CB2D05">
        <w:rPr>
          <w:rFonts w:ascii="Times New Roman" w:eastAsia="Calibri" w:hAnsi="Times New Roman" w:cs="Times New Roman"/>
          <w:sz w:val="24"/>
          <w:szCs w:val="24"/>
          <w:lang w:val="kk-KZ"/>
        </w:rPr>
        <w:t xml:space="preserve">2020 </w:t>
      </w:r>
      <w:r w:rsidR="00F73DFA">
        <w:rPr>
          <w:rFonts w:ascii="Times New Roman" w:eastAsia="Calibri" w:hAnsi="Times New Roman" w:cs="Times New Roman"/>
          <w:sz w:val="24"/>
          <w:szCs w:val="24"/>
          <w:lang w:val="kk-KZ"/>
        </w:rPr>
        <w:t>№</w:t>
      </w:r>
      <w:r w:rsidR="000C1428">
        <w:rPr>
          <w:rFonts w:ascii="Times New Roman" w:eastAsia="Calibri" w:hAnsi="Times New Roman" w:cs="Times New Roman"/>
          <w:sz w:val="24"/>
          <w:szCs w:val="24"/>
          <w:lang w:val="kk-KZ"/>
        </w:rPr>
        <w:t>9</w:t>
      </w:r>
      <w:r w:rsidRPr="00F73DFA">
        <w:rPr>
          <w:rFonts w:ascii="Times New Roman" w:eastAsia="Calibri" w:hAnsi="Times New Roman" w:cs="Times New Roman"/>
          <w:sz w:val="24"/>
          <w:szCs w:val="24"/>
          <w:lang w:val="kk-KZ"/>
        </w:rPr>
        <w:t xml:space="preserve"> хаттама</w:t>
      </w:r>
      <w:r w:rsidR="005D279D">
        <w:rPr>
          <w:rFonts w:ascii="Times New Roman" w:eastAsia="Calibri" w:hAnsi="Times New Roman" w:cs="Times New Roman"/>
          <w:sz w:val="24"/>
          <w:szCs w:val="24"/>
          <w:lang w:val="kk-KZ"/>
        </w:rPr>
        <w:t>)</w:t>
      </w:r>
      <w:r w:rsidR="00CB2D05">
        <w:rPr>
          <w:rFonts w:ascii="Times New Roman" w:eastAsia="Calibri" w:hAnsi="Times New Roman" w:cs="Times New Roman"/>
          <w:sz w:val="24"/>
          <w:szCs w:val="24"/>
          <w:lang w:val="kk-KZ"/>
        </w:rPr>
        <w:t xml:space="preserve"> </w:t>
      </w:r>
      <w:r w:rsidR="00CB2D05" w:rsidRPr="00CB2D05">
        <w:rPr>
          <w:rFonts w:ascii="Times New Roman" w:eastAsia="Calibri" w:hAnsi="Times New Roman" w:cs="Times New Roman"/>
          <w:sz w:val="24"/>
          <w:szCs w:val="24"/>
          <w:lang w:val="kk-KZ"/>
        </w:rPr>
        <w:t>шешімімен</w:t>
      </w:r>
      <w:r w:rsidR="005555BE">
        <w:rPr>
          <w:rFonts w:ascii="Times New Roman" w:eastAsia="Calibri" w:hAnsi="Times New Roman" w:cs="Times New Roman"/>
          <w:sz w:val="24"/>
          <w:szCs w:val="24"/>
          <w:lang w:val="kk-KZ"/>
        </w:rPr>
        <w:t xml:space="preserve"> </w:t>
      </w:r>
      <w:r w:rsidR="00CB2D05" w:rsidRPr="00D37A73">
        <w:rPr>
          <w:rFonts w:ascii="Times New Roman" w:eastAsia="Calibri" w:hAnsi="Times New Roman" w:cs="Times New Roman"/>
          <w:b/>
          <w:sz w:val="24"/>
          <w:szCs w:val="24"/>
        </w:rPr>
        <w:t xml:space="preserve">БЕКІТІЛГЕН        </w:t>
      </w:r>
    </w:p>
    <w:p w:rsidR="00D37A73" w:rsidRPr="00F73DFA" w:rsidRDefault="00D37A73" w:rsidP="00D37A73">
      <w:pPr>
        <w:autoSpaceDE w:val="0"/>
        <w:autoSpaceDN w:val="0"/>
        <w:adjustRightInd w:val="0"/>
        <w:spacing w:after="0" w:line="276" w:lineRule="auto"/>
        <w:rPr>
          <w:rFonts w:ascii="Times New Roman" w:eastAsia="Calibri" w:hAnsi="Times New Roman" w:cs="Times New Roman"/>
          <w:bCs/>
          <w:sz w:val="24"/>
          <w:szCs w:val="24"/>
          <w:lang w:val="kk-KZ"/>
        </w:rPr>
      </w:pPr>
      <w:r w:rsidRPr="00F73DFA">
        <w:rPr>
          <w:rFonts w:ascii="Times New Roman" w:eastAsia="Calibri" w:hAnsi="Times New Roman" w:cs="Times New Roman"/>
          <w:bCs/>
          <w:sz w:val="24"/>
          <w:szCs w:val="24"/>
          <w:lang w:val="kk-KZ"/>
        </w:rPr>
        <w:t xml:space="preserve"> </w:t>
      </w:r>
    </w:p>
    <w:p w:rsidR="00D37A73" w:rsidRPr="00F73DFA" w:rsidRDefault="00D37A73" w:rsidP="00D37A73">
      <w:pPr>
        <w:autoSpaceDE w:val="0"/>
        <w:autoSpaceDN w:val="0"/>
        <w:adjustRightInd w:val="0"/>
        <w:spacing w:after="0" w:line="276" w:lineRule="auto"/>
        <w:jc w:val="center"/>
        <w:rPr>
          <w:rFonts w:ascii="Times New Roman" w:eastAsia="Calibri" w:hAnsi="Times New Roman" w:cs="Times New Roman"/>
          <w:b/>
          <w:bCs/>
          <w:sz w:val="24"/>
          <w:szCs w:val="24"/>
          <w:lang w:val="kk-KZ"/>
        </w:rPr>
      </w:pPr>
    </w:p>
    <w:p w:rsidR="00D37A73" w:rsidRPr="00D37A73" w:rsidRDefault="00B027F9" w:rsidP="00D37A7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kk-KZ" w:eastAsia="ru-RU"/>
        </w:rPr>
      </w:pPr>
      <w:r>
        <w:rPr>
          <w:rFonts w:ascii="Times New Roman" w:eastAsia="Calibri" w:hAnsi="Times New Roman" w:cs="Times New Roman"/>
          <w:b/>
          <w:bCs/>
          <w:sz w:val="24"/>
          <w:szCs w:val="24"/>
          <w:lang w:val="kk-KZ"/>
        </w:rPr>
        <w:t xml:space="preserve">ҚАШЫҚТЫҚТАН БІЛІМ БЕРУ ТЕХНОЛОГИЯЛАРЫН ҚОЛДАНУ АРҚЫЛЫ </w:t>
      </w:r>
      <w:r w:rsidR="00D37A73" w:rsidRPr="00F73DFA">
        <w:rPr>
          <w:rFonts w:ascii="Times New Roman" w:eastAsia="Calibri" w:hAnsi="Times New Roman" w:cs="Times New Roman"/>
          <w:b/>
          <w:bCs/>
          <w:sz w:val="24"/>
          <w:szCs w:val="24"/>
          <w:lang w:val="kk-KZ"/>
        </w:rPr>
        <w:t>Б</w:t>
      </w:r>
      <w:r w:rsidR="00D6107D" w:rsidRPr="00F73DFA">
        <w:rPr>
          <w:rFonts w:ascii="Times New Roman" w:eastAsia="Calibri" w:hAnsi="Times New Roman" w:cs="Times New Roman"/>
          <w:b/>
          <w:bCs/>
          <w:sz w:val="24"/>
          <w:szCs w:val="24"/>
          <w:lang w:val="kk-KZ"/>
        </w:rPr>
        <w:t>ІЛІМ АЛУШЫЛАР</w:t>
      </w:r>
      <w:r>
        <w:rPr>
          <w:rFonts w:ascii="Times New Roman" w:eastAsia="Calibri" w:hAnsi="Times New Roman" w:cs="Times New Roman"/>
          <w:b/>
          <w:bCs/>
          <w:sz w:val="24"/>
          <w:szCs w:val="24"/>
          <w:lang w:val="kk-KZ"/>
        </w:rPr>
        <w:t>ҒА</w:t>
      </w:r>
      <w:r w:rsidR="00D6107D" w:rsidRPr="00F73DFA">
        <w:rPr>
          <w:rFonts w:ascii="Times New Roman" w:eastAsia="Calibri" w:hAnsi="Times New Roman" w:cs="Times New Roman"/>
          <w:b/>
          <w:bCs/>
          <w:sz w:val="24"/>
          <w:szCs w:val="24"/>
          <w:lang w:val="kk-KZ"/>
        </w:rPr>
        <w:t xml:space="preserve"> АРАЛЫҚ </w:t>
      </w:r>
      <w:r w:rsidR="00D6107D">
        <w:rPr>
          <w:rFonts w:ascii="Times New Roman" w:eastAsia="Calibri" w:hAnsi="Times New Roman" w:cs="Times New Roman"/>
          <w:b/>
          <w:bCs/>
          <w:sz w:val="24"/>
          <w:szCs w:val="24"/>
          <w:lang w:val="kk-KZ"/>
        </w:rPr>
        <w:t xml:space="preserve">ЖӘНЕ ҚОРЫТЫНДЫ </w:t>
      </w:r>
      <w:r w:rsidR="00D6107D" w:rsidRPr="00F73DFA">
        <w:rPr>
          <w:rFonts w:ascii="Times New Roman" w:eastAsia="Calibri" w:hAnsi="Times New Roman" w:cs="Times New Roman"/>
          <w:b/>
          <w:bCs/>
          <w:sz w:val="24"/>
          <w:szCs w:val="24"/>
          <w:lang w:val="kk-KZ"/>
        </w:rPr>
        <w:t>А</w:t>
      </w:r>
      <w:r w:rsidR="00D37A73" w:rsidRPr="00F73DFA">
        <w:rPr>
          <w:rFonts w:ascii="Times New Roman" w:eastAsia="Calibri" w:hAnsi="Times New Roman" w:cs="Times New Roman"/>
          <w:b/>
          <w:bCs/>
          <w:sz w:val="24"/>
          <w:szCs w:val="24"/>
          <w:lang w:val="kk-KZ"/>
        </w:rPr>
        <w:t>ТТЕСТАТТАУДЫ ҰЙЫМДАСТЫРУ ЖӘНЕ ӨТКІЗУ</w:t>
      </w:r>
      <w:r>
        <w:rPr>
          <w:rFonts w:ascii="Times New Roman" w:eastAsia="Calibri" w:hAnsi="Times New Roman" w:cs="Times New Roman"/>
          <w:b/>
          <w:bCs/>
          <w:sz w:val="24"/>
          <w:szCs w:val="24"/>
          <w:lang w:val="kk-KZ"/>
        </w:rPr>
        <w:t>ГЕ АРНАЛҒАН</w:t>
      </w:r>
      <w:r w:rsidR="00D37A73" w:rsidRPr="00F73DFA">
        <w:rPr>
          <w:rFonts w:ascii="Times New Roman" w:eastAsia="Calibri" w:hAnsi="Times New Roman" w:cs="Times New Roman"/>
          <w:b/>
          <w:bCs/>
          <w:sz w:val="24"/>
          <w:szCs w:val="24"/>
          <w:lang w:val="kk-KZ"/>
        </w:rPr>
        <w:t xml:space="preserve"> НҰСҚАУЛЫҚ</w:t>
      </w:r>
    </w:p>
    <w:p w:rsidR="00D37A73" w:rsidRPr="00D37A73" w:rsidRDefault="00D37A73" w:rsidP="00D37A73">
      <w:pPr>
        <w:spacing w:after="0" w:line="240" w:lineRule="auto"/>
        <w:contextualSpacing/>
        <w:rPr>
          <w:rFonts w:ascii="Times New Roman" w:eastAsia="Calibri" w:hAnsi="Times New Roman" w:cs="Times New Roman"/>
          <w:b/>
          <w:sz w:val="24"/>
          <w:szCs w:val="24"/>
          <w:lang w:val="kk-KZ"/>
        </w:rPr>
      </w:pPr>
    </w:p>
    <w:p w:rsidR="00D37A73" w:rsidRPr="00F73DFA" w:rsidRDefault="00D37A73" w:rsidP="00D37A73">
      <w:pPr>
        <w:spacing w:after="0" w:line="240" w:lineRule="auto"/>
        <w:contextualSpacing/>
        <w:rPr>
          <w:rFonts w:ascii="Times New Roman" w:eastAsia="Calibri" w:hAnsi="Times New Roman" w:cs="Times New Roman"/>
          <w:b/>
          <w:sz w:val="24"/>
          <w:szCs w:val="24"/>
          <w:lang w:val="kk-KZ"/>
        </w:rPr>
      </w:pPr>
    </w:p>
    <w:p w:rsidR="00D37A73" w:rsidRPr="00F73DFA" w:rsidRDefault="00D37A73" w:rsidP="00D37A73">
      <w:pPr>
        <w:spacing w:after="0" w:line="240" w:lineRule="auto"/>
        <w:contextualSpacing/>
        <w:rPr>
          <w:rFonts w:ascii="Times New Roman" w:eastAsia="Calibri" w:hAnsi="Times New Roman" w:cs="Times New Roman"/>
          <w:b/>
          <w:sz w:val="24"/>
          <w:szCs w:val="24"/>
          <w:lang w:val="kk-KZ"/>
        </w:rPr>
      </w:pPr>
    </w:p>
    <w:p w:rsidR="00D37A73" w:rsidRPr="00F73DFA" w:rsidRDefault="00D37A73" w:rsidP="00D37A73">
      <w:pPr>
        <w:spacing w:after="0" w:line="240" w:lineRule="auto"/>
        <w:contextualSpacing/>
        <w:rPr>
          <w:rFonts w:ascii="Times New Roman" w:eastAsia="Calibri" w:hAnsi="Times New Roman" w:cs="Times New Roman"/>
          <w:b/>
          <w:sz w:val="24"/>
          <w:szCs w:val="24"/>
          <w:lang w:val="kk-KZ"/>
        </w:rPr>
      </w:pPr>
    </w:p>
    <w:p w:rsidR="00D37A73" w:rsidRPr="00F73DFA" w:rsidRDefault="00D37A73" w:rsidP="00D37A73">
      <w:pPr>
        <w:spacing w:after="0" w:line="240" w:lineRule="auto"/>
        <w:contextualSpacing/>
        <w:rPr>
          <w:rFonts w:ascii="Times New Roman" w:eastAsia="Calibri" w:hAnsi="Times New Roman" w:cs="Times New Roman"/>
          <w:b/>
          <w:sz w:val="24"/>
          <w:szCs w:val="24"/>
          <w:lang w:val="kk-KZ"/>
        </w:rPr>
      </w:pPr>
    </w:p>
    <w:p w:rsidR="00D37A73" w:rsidRPr="00F73DFA" w:rsidRDefault="00D37A73" w:rsidP="00D37A73">
      <w:pPr>
        <w:spacing w:after="0" w:line="240" w:lineRule="auto"/>
        <w:contextualSpacing/>
        <w:rPr>
          <w:rFonts w:ascii="Times New Roman" w:eastAsia="Calibri" w:hAnsi="Times New Roman" w:cs="Times New Roman"/>
          <w:b/>
          <w:sz w:val="24"/>
          <w:szCs w:val="24"/>
          <w:lang w:val="kk-KZ"/>
        </w:rPr>
      </w:pPr>
    </w:p>
    <w:p w:rsidR="00D37A73" w:rsidRPr="00F73DFA" w:rsidRDefault="00D37A73" w:rsidP="00D37A73">
      <w:pPr>
        <w:spacing w:after="0" w:line="240" w:lineRule="auto"/>
        <w:contextualSpacing/>
        <w:rPr>
          <w:rFonts w:ascii="Times New Roman" w:eastAsia="Calibri" w:hAnsi="Times New Roman" w:cs="Times New Roman"/>
          <w:b/>
          <w:sz w:val="24"/>
          <w:szCs w:val="24"/>
          <w:lang w:val="kk-KZ"/>
        </w:rPr>
      </w:pPr>
    </w:p>
    <w:p w:rsidR="00D37A73" w:rsidRPr="00F73DFA" w:rsidRDefault="00D37A73" w:rsidP="00D37A73">
      <w:pPr>
        <w:spacing w:after="0" w:line="240" w:lineRule="auto"/>
        <w:contextualSpacing/>
        <w:rPr>
          <w:rFonts w:ascii="Times New Roman" w:eastAsia="Calibri" w:hAnsi="Times New Roman" w:cs="Times New Roman"/>
          <w:b/>
          <w:sz w:val="24"/>
          <w:szCs w:val="24"/>
          <w:lang w:val="kk-KZ"/>
        </w:rPr>
      </w:pPr>
    </w:p>
    <w:p w:rsidR="00D37A73" w:rsidRPr="00F73DFA" w:rsidRDefault="00D37A73" w:rsidP="00D37A73">
      <w:pPr>
        <w:spacing w:after="0" w:line="240" w:lineRule="auto"/>
        <w:contextualSpacing/>
        <w:rPr>
          <w:rFonts w:ascii="Times New Roman" w:eastAsia="Calibri" w:hAnsi="Times New Roman" w:cs="Times New Roman"/>
          <w:b/>
          <w:sz w:val="24"/>
          <w:szCs w:val="24"/>
          <w:lang w:val="kk-KZ"/>
        </w:rPr>
      </w:pPr>
    </w:p>
    <w:p w:rsidR="00D37A73" w:rsidRPr="00F73DFA" w:rsidRDefault="00D37A73" w:rsidP="00D37A73">
      <w:pPr>
        <w:spacing w:after="0" w:line="240" w:lineRule="auto"/>
        <w:contextualSpacing/>
        <w:rPr>
          <w:rFonts w:ascii="Times New Roman" w:eastAsia="Calibri" w:hAnsi="Times New Roman" w:cs="Times New Roman"/>
          <w:b/>
          <w:sz w:val="24"/>
          <w:szCs w:val="24"/>
          <w:lang w:val="kk-KZ"/>
        </w:rPr>
      </w:pPr>
    </w:p>
    <w:p w:rsidR="00D37A73" w:rsidRPr="00F73DFA" w:rsidRDefault="00D37A73" w:rsidP="00D37A73">
      <w:pPr>
        <w:spacing w:after="0" w:line="240" w:lineRule="auto"/>
        <w:contextualSpacing/>
        <w:rPr>
          <w:rFonts w:ascii="Times New Roman" w:eastAsia="Calibri" w:hAnsi="Times New Roman" w:cs="Times New Roman"/>
          <w:b/>
          <w:sz w:val="24"/>
          <w:szCs w:val="24"/>
          <w:lang w:val="kk-KZ"/>
        </w:rPr>
      </w:pPr>
    </w:p>
    <w:p w:rsidR="00D37A73" w:rsidRPr="00F73DFA" w:rsidRDefault="00D37A73" w:rsidP="00D37A73">
      <w:pPr>
        <w:spacing w:after="0" w:line="240" w:lineRule="auto"/>
        <w:contextualSpacing/>
        <w:rPr>
          <w:rFonts w:ascii="Times New Roman" w:eastAsia="Calibri" w:hAnsi="Times New Roman" w:cs="Times New Roman"/>
          <w:b/>
          <w:sz w:val="24"/>
          <w:szCs w:val="24"/>
          <w:lang w:val="kk-KZ"/>
        </w:rPr>
      </w:pPr>
    </w:p>
    <w:p w:rsidR="00D37A73" w:rsidRPr="00F73DFA" w:rsidRDefault="00D37A73" w:rsidP="00D37A73">
      <w:pPr>
        <w:spacing w:after="0" w:line="240" w:lineRule="auto"/>
        <w:contextualSpacing/>
        <w:rPr>
          <w:rFonts w:ascii="Times New Roman" w:eastAsia="Calibri" w:hAnsi="Times New Roman" w:cs="Times New Roman"/>
          <w:b/>
          <w:sz w:val="24"/>
          <w:szCs w:val="24"/>
          <w:lang w:val="kk-KZ"/>
        </w:rPr>
      </w:pPr>
    </w:p>
    <w:p w:rsidR="00D37A73" w:rsidRPr="00F73DFA" w:rsidRDefault="00D37A73" w:rsidP="00D37A73">
      <w:pPr>
        <w:spacing w:after="0" w:line="240" w:lineRule="auto"/>
        <w:contextualSpacing/>
        <w:rPr>
          <w:rFonts w:ascii="Times New Roman" w:eastAsia="Calibri" w:hAnsi="Times New Roman" w:cs="Times New Roman"/>
          <w:b/>
          <w:sz w:val="24"/>
          <w:szCs w:val="24"/>
          <w:lang w:val="kk-KZ"/>
        </w:rPr>
      </w:pPr>
    </w:p>
    <w:p w:rsidR="00D37A73" w:rsidRPr="00F73DFA" w:rsidRDefault="00D37A73" w:rsidP="00D37A73">
      <w:pPr>
        <w:spacing w:after="0" w:line="240" w:lineRule="auto"/>
        <w:contextualSpacing/>
        <w:rPr>
          <w:rFonts w:ascii="Times New Roman" w:eastAsia="Calibri" w:hAnsi="Times New Roman" w:cs="Times New Roman"/>
          <w:b/>
          <w:sz w:val="24"/>
          <w:szCs w:val="24"/>
          <w:lang w:val="kk-KZ"/>
        </w:rPr>
      </w:pPr>
    </w:p>
    <w:p w:rsidR="00D37A73" w:rsidRPr="008838DA" w:rsidRDefault="00D37A73" w:rsidP="00D37A73">
      <w:pPr>
        <w:spacing w:after="0" w:line="240" w:lineRule="auto"/>
        <w:contextualSpacing/>
        <w:rPr>
          <w:rFonts w:ascii="Times New Roman" w:eastAsia="Calibri" w:hAnsi="Times New Roman" w:cs="Times New Roman"/>
          <w:b/>
          <w:sz w:val="24"/>
          <w:szCs w:val="24"/>
          <w:lang w:val="kk-KZ"/>
        </w:rPr>
      </w:pPr>
    </w:p>
    <w:p w:rsidR="00D37A73" w:rsidRPr="00F73DFA" w:rsidRDefault="00D37A73" w:rsidP="00D37A73">
      <w:pPr>
        <w:spacing w:after="0" w:line="240" w:lineRule="auto"/>
        <w:contextualSpacing/>
        <w:rPr>
          <w:rFonts w:ascii="Times New Roman" w:eastAsia="Calibri" w:hAnsi="Times New Roman" w:cs="Times New Roman"/>
          <w:b/>
          <w:sz w:val="24"/>
          <w:szCs w:val="24"/>
          <w:lang w:val="kk-KZ"/>
        </w:rPr>
      </w:pPr>
    </w:p>
    <w:p w:rsidR="00D37A73" w:rsidRPr="00F73DFA" w:rsidRDefault="00D37A73" w:rsidP="00D37A73">
      <w:pPr>
        <w:spacing w:after="0" w:line="240" w:lineRule="auto"/>
        <w:contextualSpacing/>
        <w:rPr>
          <w:rFonts w:ascii="Times New Roman" w:eastAsia="Calibri" w:hAnsi="Times New Roman" w:cs="Times New Roman"/>
          <w:b/>
          <w:sz w:val="24"/>
          <w:szCs w:val="24"/>
          <w:lang w:val="kk-KZ"/>
        </w:rPr>
      </w:pPr>
    </w:p>
    <w:p w:rsidR="00D37A73" w:rsidRPr="00F73DFA" w:rsidRDefault="00D37A73" w:rsidP="00D37A73">
      <w:pPr>
        <w:spacing w:after="0" w:line="240" w:lineRule="auto"/>
        <w:contextualSpacing/>
        <w:rPr>
          <w:rFonts w:ascii="Times New Roman" w:eastAsia="Calibri" w:hAnsi="Times New Roman" w:cs="Times New Roman"/>
          <w:b/>
          <w:sz w:val="24"/>
          <w:szCs w:val="24"/>
          <w:lang w:val="kk-KZ"/>
        </w:rPr>
      </w:pPr>
    </w:p>
    <w:p w:rsidR="00D37A73" w:rsidRPr="00F73DFA" w:rsidRDefault="00D37A73" w:rsidP="00D37A73">
      <w:pPr>
        <w:spacing w:after="0" w:line="240" w:lineRule="auto"/>
        <w:contextualSpacing/>
        <w:rPr>
          <w:rFonts w:ascii="Times New Roman" w:eastAsia="Calibri" w:hAnsi="Times New Roman" w:cs="Times New Roman"/>
          <w:b/>
          <w:sz w:val="24"/>
          <w:szCs w:val="24"/>
          <w:lang w:val="kk-KZ"/>
        </w:rPr>
      </w:pPr>
    </w:p>
    <w:p w:rsidR="00D37A73" w:rsidRPr="00F73DFA" w:rsidRDefault="00D37A73" w:rsidP="00D37A73">
      <w:pPr>
        <w:spacing w:after="0" w:line="240" w:lineRule="auto"/>
        <w:contextualSpacing/>
        <w:rPr>
          <w:rFonts w:ascii="Times New Roman" w:eastAsia="Calibri" w:hAnsi="Times New Roman" w:cs="Times New Roman"/>
          <w:b/>
          <w:sz w:val="24"/>
          <w:szCs w:val="24"/>
          <w:lang w:val="kk-KZ"/>
        </w:rPr>
      </w:pPr>
    </w:p>
    <w:p w:rsidR="00D37A73" w:rsidRPr="00F73DFA" w:rsidRDefault="00D37A73" w:rsidP="00D37A73">
      <w:pPr>
        <w:spacing w:after="0" w:line="240" w:lineRule="auto"/>
        <w:contextualSpacing/>
        <w:rPr>
          <w:rFonts w:ascii="Times New Roman" w:eastAsia="Calibri" w:hAnsi="Times New Roman" w:cs="Times New Roman"/>
          <w:b/>
          <w:sz w:val="24"/>
          <w:szCs w:val="24"/>
          <w:lang w:val="kk-KZ"/>
        </w:rPr>
      </w:pPr>
    </w:p>
    <w:p w:rsidR="00D37A73" w:rsidRPr="00F73DFA" w:rsidRDefault="00D37A73" w:rsidP="00D37A73">
      <w:pPr>
        <w:spacing w:after="0" w:line="240" w:lineRule="auto"/>
        <w:contextualSpacing/>
        <w:rPr>
          <w:rFonts w:ascii="Times New Roman" w:eastAsia="Calibri" w:hAnsi="Times New Roman" w:cs="Times New Roman"/>
          <w:b/>
          <w:sz w:val="24"/>
          <w:szCs w:val="24"/>
          <w:lang w:val="kk-KZ"/>
        </w:rPr>
      </w:pPr>
    </w:p>
    <w:p w:rsidR="00D37A73" w:rsidRPr="00F73DFA" w:rsidRDefault="00D37A73" w:rsidP="00D37A73">
      <w:pPr>
        <w:spacing w:after="0" w:line="240" w:lineRule="auto"/>
        <w:contextualSpacing/>
        <w:rPr>
          <w:rFonts w:ascii="Times New Roman" w:eastAsia="Calibri" w:hAnsi="Times New Roman" w:cs="Times New Roman"/>
          <w:b/>
          <w:sz w:val="24"/>
          <w:szCs w:val="24"/>
          <w:lang w:val="kk-KZ"/>
        </w:rPr>
      </w:pPr>
    </w:p>
    <w:p w:rsidR="00D37A73" w:rsidRPr="00F73DFA" w:rsidRDefault="00D37A73" w:rsidP="00D37A73">
      <w:pPr>
        <w:spacing w:after="0" w:line="240" w:lineRule="auto"/>
        <w:contextualSpacing/>
        <w:rPr>
          <w:rFonts w:ascii="Times New Roman" w:eastAsia="Calibri" w:hAnsi="Times New Roman" w:cs="Times New Roman"/>
          <w:b/>
          <w:sz w:val="24"/>
          <w:szCs w:val="24"/>
          <w:lang w:val="kk-KZ"/>
        </w:rPr>
      </w:pPr>
    </w:p>
    <w:p w:rsidR="00D37A73" w:rsidRPr="00F73DFA" w:rsidRDefault="00D37A73" w:rsidP="00D37A73">
      <w:pPr>
        <w:spacing w:after="0" w:line="240" w:lineRule="auto"/>
        <w:contextualSpacing/>
        <w:rPr>
          <w:rFonts w:ascii="Times New Roman" w:eastAsia="Calibri" w:hAnsi="Times New Roman" w:cs="Times New Roman"/>
          <w:b/>
          <w:sz w:val="24"/>
          <w:szCs w:val="24"/>
          <w:lang w:val="kk-KZ"/>
        </w:rPr>
      </w:pPr>
    </w:p>
    <w:p w:rsidR="00D37A73" w:rsidRPr="00F73DFA" w:rsidRDefault="00D37A73" w:rsidP="00D37A73">
      <w:pPr>
        <w:spacing w:after="0" w:line="240" w:lineRule="auto"/>
        <w:contextualSpacing/>
        <w:rPr>
          <w:rFonts w:ascii="Times New Roman" w:eastAsia="Calibri" w:hAnsi="Times New Roman" w:cs="Times New Roman"/>
          <w:b/>
          <w:sz w:val="24"/>
          <w:szCs w:val="24"/>
          <w:lang w:val="kk-KZ"/>
        </w:rPr>
      </w:pPr>
    </w:p>
    <w:p w:rsidR="00D37A73" w:rsidRPr="00F73DFA" w:rsidRDefault="00D37A73" w:rsidP="00D37A73">
      <w:pPr>
        <w:spacing w:after="0" w:line="240" w:lineRule="auto"/>
        <w:contextualSpacing/>
        <w:jc w:val="center"/>
        <w:rPr>
          <w:rFonts w:ascii="Times New Roman" w:eastAsia="Calibri" w:hAnsi="Times New Roman" w:cs="Times New Roman"/>
          <w:b/>
          <w:sz w:val="24"/>
          <w:szCs w:val="24"/>
          <w:lang w:val="kk-KZ"/>
        </w:rPr>
      </w:pPr>
    </w:p>
    <w:p w:rsidR="00D37A73" w:rsidRPr="00F73DFA" w:rsidRDefault="00D37A73" w:rsidP="00D37A73">
      <w:pPr>
        <w:spacing w:after="0" w:line="240" w:lineRule="auto"/>
        <w:contextualSpacing/>
        <w:jc w:val="center"/>
        <w:rPr>
          <w:rFonts w:ascii="Times New Roman" w:eastAsia="Calibri" w:hAnsi="Times New Roman" w:cs="Times New Roman"/>
          <w:b/>
          <w:sz w:val="24"/>
          <w:szCs w:val="24"/>
          <w:lang w:val="kk-KZ"/>
        </w:rPr>
      </w:pPr>
    </w:p>
    <w:p w:rsidR="00D37A73" w:rsidRPr="00F73DFA" w:rsidRDefault="00D37A73" w:rsidP="00D37A73">
      <w:pPr>
        <w:spacing w:after="0" w:line="240" w:lineRule="auto"/>
        <w:contextualSpacing/>
        <w:jc w:val="center"/>
        <w:rPr>
          <w:rFonts w:ascii="Times New Roman" w:eastAsia="Calibri" w:hAnsi="Times New Roman" w:cs="Times New Roman"/>
          <w:b/>
          <w:sz w:val="24"/>
          <w:szCs w:val="24"/>
          <w:lang w:val="kk-KZ"/>
        </w:rPr>
      </w:pPr>
      <w:r w:rsidRPr="00F73DFA">
        <w:rPr>
          <w:rFonts w:ascii="Times New Roman" w:eastAsia="Calibri" w:hAnsi="Times New Roman" w:cs="Times New Roman"/>
          <w:b/>
          <w:sz w:val="24"/>
          <w:szCs w:val="24"/>
          <w:lang w:val="kk-KZ"/>
        </w:rPr>
        <w:t>АҚТАУ</w:t>
      </w:r>
      <w:r w:rsidR="008A3812">
        <w:rPr>
          <w:rFonts w:ascii="Times New Roman" w:eastAsia="Calibri" w:hAnsi="Times New Roman" w:cs="Times New Roman"/>
          <w:b/>
          <w:sz w:val="24"/>
          <w:szCs w:val="24"/>
          <w:lang w:val="kk-KZ"/>
        </w:rPr>
        <w:t xml:space="preserve"> </w:t>
      </w:r>
      <w:r w:rsidRPr="00D80AAC">
        <w:rPr>
          <w:rFonts w:ascii="Times New Roman" w:eastAsia="Calibri" w:hAnsi="Times New Roman" w:cs="Times New Roman"/>
          <w:b/>
          <w:sz w:val="24"/>
          <w:szCs w:val="24"/>
          <w:lang w:val="kk-KZ"/>
        </w:rPr>
        <w:t>20</w:t>
      </w:r>
      <w:r w:rsidR="00F73DFA">
        <w:rPr>
          <w:rFonts w:ascii="Times New Roman" w:eastAsia="Calibri" w:hAnsi="Times New Roman" w:cs="Times New Roman"/>
          <w:b/>
          <w:sz w:val="24"/>
          <w:szCs w:val="24"/>
          <w:lang w:val="kk-KZ"/>
        </w:rPr>
        <w:t>20</w:t>
      </w:r>
    </w:p>
    <w:p w:rsidR="00D37A73" w:rsidRPr="00D80AAC" w:rsidRDefault="00D37A73" w:rsidP="00D37A73">
      <w:pPr>
        <w:spacing w:after="0" w:line="240" w:lineRule="auto"/>
        <w:contextualSpacing/>
        <w:jc w:val="center"/>
        <w:rPr>
          <w:rFonts w:ascii="Times New Roman" w:eastAsia="Calibri" w:hAnsi="Times New Roman" w:cs="Times New Roman"/>
          <w:b/>
          <w:sz w:val="24"/>
          <w:szCs w:val="24"/>
          <w:lang w:val="kk-KZ"/>
        </w:rPr>
      </w:pPr>
    </w:p>
    <w:p w:rsidR="00FF5863" w:rsidRDefault="00FF5863">
      <w:pP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br w:type="page"/>
      </w:r>
    </w:p>
    <w:p w:rsidR="00D37A73" w:rsidRPr="00D80AAC" w:rsidRDefault="00D37A73" w:rsidP="00D37A73">
      <w:pPr>
        <w:spacing w:after="0" w:line="240" w:lineRule="auto"/>
        <w:contextualSpacing/>
        <w:jc w:val="center"/>
        <w:rPr>
          <w:rFonts w:ascii="Times New Roman" w:eastAsia="Calibri" w:hAnsi="Times New Roman" w:cs="Times New Roman"/>
          <w:b/>
          <w:sz w:val="24"/>
          <w:szCs w:val="24"/>
          <w:lang w:val="kk-KZ"/>
        </w:rPr>
      </w:pPr>
    </w:p>
    <w:p w:rsidR="00D37A73" w:rsidRPr="00D80AAC" w:rsidRDefault="00D37A73" w:rsidP="00D37A73">
      <w:pPr>
        <w:spacing w:after="0" w:line="240" w:lineRule="auto"/>
        <w:contextualSpacing/>
        <w:jc w:val="center"/>
        <w:rPr>
          <w:rFonts w:ascii="Times New Roman" w:eastAsia="Calibri" w:hAnsi="Times New Roman" w:cs="Times New Roman"/>
          <w:b/>
          <w:sz w:val="24"/>
          <w:szCs w:val="24"/>
          <w:lang w:val="kk-KZ"/>
        </w:rPr>
      </w:pPr>
    </w:p>
    <w:p w:rsidR="00D37A73" w:rsidRPr="00D37A73" w:rsidRDefault="00907A6B" w:rsidP="00D37A73">
      <w:pPr>
        <w:keepNext/>
        <w:numPr>
          <w:ilvl w:val="0"/>
          <w:numId w:val="1"/>
        </w:numPr>
        <w:suppressAutoHyphens/>
        <w:spacing w:after="0" w:line="240" w:lineRule="auto"/>
        <w:jc w:val="center"/>
        <w:outlineLvl w:val="3"/>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8"/>
          <w:szCs w:val="28"/>
          <w:lang w:val="kk-KZ" w:eastAsia="ar-SA"/>
        </w:rPr>
        <w:t>МАҚСАТЫ</w:t>
      </w:r>
      <w:r w:rsidR="00D37A73">
        <w:rPr>
          <w:rFonts w:ascii="Times New Roman" w:eastAsia="Times New Roman" w:hAnsi="Times New Roman" w:cs="Times New Roman"/>
          <w:b/>
          <w:bCs/>
          <w:sz w:val="28"/>
          <w:szCs w:val="28"/>
          <w:lang w:val="kk-KZ" w:eastAsia="ar-SA"/>
        </w:rPr>
        <w:t xml:space="preserve"> МЕН ҚОЛДАНУ САЛАСЫ</w:t>
      </w:r>
      <w:r w:rsidR="00D37A73" w:rsidRPr="00D37A73">
        <w:rPr>
          <w:rFonts w:ascii="Times New Roman" w:eastAsia="Times New Roman" w:hAnsi="Times New Roman" w:cs="Times New Roman"/>
          <w:b/>
          <w:bCs/>
          <w:sz w:val="24"/>
          <w:szCs w:val="24"/>
          <w:lang w:eastAsia="ar-SA"/>
        </w:rPr>
        <w:t xml:space="preserve"> </w:t>
      </w:r>
    </w:p>
    <w:p w:rsidR="00D37A73" w:rsidRPr="00D37A73" w:rsidRDefault="00D37A73" w:rsidP="00D37A73">
      <w:pPr>
        <w:autoSpaceDE w:val="0"/>
        <w:autoSpaceDN w:val="0"/>
        <w:adjustRightInd w:val="0"/>
        <w:spacing w:after="0" w:line="276" w:lineRule="auto"/>
        <w:rPr>
          <w:rFonts w:ascii="Times New Roman" w:eastAsia="Calibri" w:hAnsi="Times New Roman" w:cs="Times New Roman"/>
          <w:bCs/>
          <w:sz w:val="24"/>
          <w:szCs w:val="24"/>
        </w:rPr>
      </w:pPr>
    </w:p>
    <w:p w:rsidR="00D37A73" w:rsidRDefault="00D37A73" w:rsidP="00D37A73">
      <w:pPr>
        <w:shd w:val="clear" w:color="auto" w:fill="FFFFFF"/>
        <w:tabs>
          <w:tab w:val="left" w:pos="993"/>
        </w:tabs>
        <w:spacing w:after="0" w:line="240" w:lineRule="auto"/>
        <w:ind w:firstLine="709"/>
        <w:jc w:val="both"/>
        <w:rPr>
          <w:rFonts w:ascii="Times New Roman" w:eastAsia="Calibri" w:hAnsi="Times New Roman" w:cs="Times New Roman"/>
          <w:bCs/>
          <w:sz w:val="24"/>
          <w:szCs w:val="24"/>
        </w:rPr>
      </w:pPr>
      <w:r w:rsidRPr="00D37A73">
        <w:rPr>
          <w:rFonts w:ascii="Times New Roman" w:eastAsia="Calibri" w:hAnsi="Times New Roman" w:cs="Times New Roman"/>
          <w:bCs/>
          <w:sz w:val="24"/>
          <w:szCs w:val="24"/>
        </w:rPr>
        <w:t>Ш. Есенов атындағы КМТИУ – да білім алушыларды аралық аттестаттауды ұйы</w:t>
      </w:r>
      <w:r>
        <w:rPr>
          <w:rFonts w:ascii="Times New Roman" w:eastAsia="Calibri" w:hAnsi="Times New Roman" w:cs="Times New Roman"/>
          <w:bCs/>
          <w:sz w:val="24"/>
          <w:szCs w:val="24"/>
        </w:rPr>
        <w:t>мдастыру және өткізу жөніндегі н</w:t>
      </w:r>
      <w:r w:rsidRPr="00D37A73">
        <w:rPr>
          <w:rFonts w:ascii="Times New Roman" w:eastAsia="Calibri" w:hAnsi="Times New Roman" w:cs="Times New Roman"/>
          <w:bCs/>
          <w:sz w:val="24"/>
          <w:szCs w:val="24"/>
        </w:rPr>
        <w:t>ұсқаулық (бұдан әрі-Нұсқаулық) университетте аралық аттестаттауды өткізу тәртібін реттейді.</w:t>
      </w:r>
    </w:p>
    <w:p w:rsidR="00D37A73" w:rsidRDefault="00150E83" w:rsidP="00C73972">
      <w:pPr>
        <w:shd w:val="clear" w:color="auto" w:fill="FFFFFF"/>
        <w:tabs>
          <w:tab w:val="left" w:pos="993"/>
        </w:tabs>
        <w:spacing w:after="0" w:line="240" w:lineRule="auto"/>
        <w:ind w:firstLine="709"/>
        <w:jc w:val="both"/>
        <w:rPr>
          <w:rFonts w:ascii="Times New Roman" w:eastAsia="Calibri" w:hAnsi="Times New Roman" w:cs="Times New Roman"/>
          <w:sz w:val="24"/>
          <w:szCs w:val="24"/>
          <w:lang w:val="kk-KZ"/>
        </w:rPr>
      </w:pPr>
      <w:r w:rsidRPr="000062DE">
        <w:rPr>
          <w:rFonts w:ascii="Times New Roman" w:eastAsia="Calibri" w:hAnsi="Times New Roman" w:cs="Times New Roman"/>
          <w:sz w:val="24"/>
          <w:szCs w:val="24"/>
          <w:lang w:val="kk-KZ"/>
        </w:rPr>
        <w:t>Бұл</w:t>
      </w:r>
      <w:r w:rsidR="00D37A73" w:rsidRPr="000062DE">
        <w:rPr>
          <w:rFonts w:ascii="Times New Roman" w:eastAsia="Calibri" w:hAnsi="Times New Roman" w:cs="Times New Roman"/>
          <w:sz w:val="24"/>
          <w:szCs w:val="24"/>
          <w:lang w:val="kk-KZ"/>
        </w:rPr>
        <w:t xml:space="preserve"> нұсқаулық оқу-әдістемелік кеңестің </w:t>
      </w:r>
      <w:r w:rsidR="00766BAC" w:rsidRPr="000062DE">
        <w:rPr>
          <w:rFonts w:ascii="Times New Roman" w:eastAsia="Calibri" w:hAnsi="Times New Roman" w:cs="Times New Roman"/>
          <w:sz w:val="24"/>
          <w:szCs w:val="24"/>
        </w:rPr>
        <w:t xml:space="preserve">2020 </w:t>
      </w:r>
      <w:r w:rsidR="00766BAC" w:rsidRPr="000062DE">
        <w:rPr>
          <w:rFonts w:ascii="Times New Roman" w:eastAsia="Calibri" w:hAnsi="Times New Roman" w:cs="Times New Roman"/>
          <w:sz w:val="24"/>
          <w:szCs w:val="24"/>
          <w:lang w:val="kk-KZ"/>
        </w:rPr>
        <w:t xml:space="preserve">жылдың </w:t>
      </w:r>
      <w:r w:rsidR="000C1428" w:rsidRPr="000062DE">
        <w:rPr>
          <w:rFonts w:ascii="Times New Roman" w:eastAsia="Calibri" w:hAnsi="Times New Roman" w:cs="Times New Roman"/>
          <w:sz w:val="24"/>
          <w:szCs w:val="24"/>
          <w:lang w:val="kk-KZ"/>
        </w:rPr>
        <w:t>23 сәуір</w:t>
      </w:r>
      <w:r w:rsidR="00766BAC" w:rsidRPr="000062DE">
        <w:rPr>
          <w:rFonts w:ascii="Times New Roman" w:eastAsia="Calibri" w:hAnsi="Times New Roman" w:cs="Times New Roman"/>
          <w:sz w:val="24"/>
          <w:szCs w:val="24"/>
          <w:lang w:val="kk-KZ"/>
        </w:rPr>
        <w:t>інің</w:t>
      </w:r>
      <w:r w:rsidR="00D37A73" w:rsidRPr="000062DE">
        <w:rPr>
          <w:rFonts w:ascii="Times New Roman" w:eastAsia="Calibri" w:hAnsi="Times New Roman" w:cs="Times New Roman"/>
          <w:sz w:val="24"/>
          <w:szCs w:val="24"/>
          <w:lang w:val="kk-KZ"/>
        </w:rPr>
        <w:t xml:space="preserve"> №</w:t>
      </w:r>
      <w:r w:rsidR="000C1428" w:rsidRPr="000062DE">
        <w:rPr>
          <w:rFonts w:ascii="Times New Roman" w:eastAsia="Calibri" w:hAnsi="Times New Roman" w:cs="Times New Roman"/>
          <w:sz w:val="24"/>
          <w:szCs w:val="24"/>
          <w:lang w:val="kk-KZ"/>
        </w:rPr>
        <w:t>9</w:t>
      </w:r>
      <w:r w:rsidR="00CA61DF" w:rsidRPr="000062DE">
        <w:rPr>
          <w:rFonts w:ascii="Times New Roman" w:eastAsia="Calibri" w:hAnsi="Times New Roman" w:cs="Times New Roman"/>
          <w:sz w:val="24"/>
          <w:szCs w:val="24"/>
          <w:lang w:val="kk-KZ"/>
        </w:rPr>
        <w:t xml:space="preserve"> </w:t>
      </w:r>
      <w:r w:rsidR="00D37A73" w:rsidRPr="000062DE">
        <w:rPr>
          <w:rFonts w:ascii="Times New Roman" w:eastAsia="Calibri" w:hAnsi="Times New Roman" w:cs="Times New Roman"/>
          <w:sz w:val="24"/>
          <w:szCs w:val="24"/>
          <w:lang w:val="kk-KZ"/>
        </w:rPr>
        <w:t>шешімімен әзірленді және бекітілді</w:t>
      </w:r>
      <w:r w:rsidR="000062DE" w:rsidRPr="000062DE">
        <w:rPr>
          <w:rFonts w:ascii="Times New Roman" w:eastAsia="Calibri" w:hAnsi="Times New Roman" w:cs="Times New Roman"/>
          <w:sz w:val="24"/>
          <w:szCs w:val="24"/>
          <w:lang w:val="kk-KZ"/>
        </w:rPr>
        <w:t xml:space="preserve">, </w:t>
      </w:r>
      <w:r w:rsidR="00D37A73" w:rsidRPr="000062DE">
        <w:rPr>
          <w:rFonts w:ascii="Times New Roman" w:eastAsia="Calibri" w:hAnsi="Times New Roman" w:cs="Times New Roman"/>
          <w:sz w:val="24"/>
          <w:szCs w:val="24"/>
          <w:lang w:val="kk-KZ"/>
        </w:rPr>
        <w:t xml:space="preserve">Ш. Есенов атындағы КМТИУ </w:t>
      </w:r>
      <w:r w:rsidR="00766BAC" w:rsidRPr="000062DE">
        <w:rPr>
          <w:rFonts w:ascii="Times New Roman" w:eastAsia="Calibri" w:hAnsi="Times New Roman" w:cs="Times New Roman"/>
          <w:sz w:val="24"/>
          <w:szCs w:val="24"/>
          <w:lang w:val="kk-KZ"/>
        </w:rPr>
        <w:t>қызметкерлеріне, ПОҚ, барлық деңгейдегі және оқыту түріндегі білім алушылар</w:t>
      </w:r>
      <w:r w:rsidR="0074233E" w:rsidRPr="000062DE">
        <w:rPr>
          <w:rFonts w:ascii="Times New Roman" w:eastAsia="Calibri" w:hAnsi="Times New Roman" w:cs="Times New Roman"/>
          <w:sz w:val="24"/>
          <w:szCs w:val="24"/>
          <w:lang w:val="kk-KZ"/>
        </w:rPr>
        <w:t>ға</w:t>
      </w:r>
      <w:r w:rsidR="00D37A73" w:rsidRPr="000062DE">
        <w:rPr>
          <w:rFonts w:ascii="Times New Roman" w:eastAsia="Calibri" w:hAnsi="Times New Roman" w:cs="Times New Roman"/>
          <w:sz w:val="24"/>
          <w:szCs w:val="24"/>
          <w:lang w:val="kk-KZ"/>
        </w:rPr>
        <w:t xml:space="preserve"> (бұдан әрі</w:t>
      </w:r>
      <w:r w:rsidR="00766BAC" w:rsidRPr="000062DE">
        <w:rPr>
          <w:rFonts w:ascii="Times New Roman" w:eastAsia="Calibri" w:hAnsi="Times New Roman" w:cs="Times New Roman"/>
          <w:sz w:val="24"/>
          <w:szCs w:val="24"/>
          <w:lang w:val="kk-KZ"/>
        </w:rPr>
        <w:t xml:space="preserve"> </w:t>
      </w:r>
      <w:r w:rsidR="00D37A73" w:rsidRPr="000062DE">
        <w:rPr>
          <w:rFonts w:ascii="Times New Roman" w:eastAsia="Calibri" w:hAnsi="Times New Roman" w:cs="Times New Roman"/>
          <w:sz w:val="24"/>
          <w:szCs w:val="24"/>
          <w:lang w:val="kk-KZ"/>
        </w:rPr>
        <w:t xml:space="preserve">-YU, Yessenov </w:t>
      </w:r>
      <w:r w:rsidR="00766BAC" w:rsidRPr="000062DE">
        <w:rPr>
          <w:rFonts w:ascii="Times New Roman" w:eastAsia="Calibri" w:hAnsi="Times New Roman" w:cs="Times New Roman"/>
          <w:sz w:val="24"/>
          <w:szCs w:val="24"/>
          <w:lang w:val="kk-KZ"/>
        </w:rPr>
        <w:t>U</w:t>
      </w:r>
      <w:r w:rsidR="00D37A73" w:rsidRPr="000062DE">
        <w:rPr>
          <w:rFonts w:ascii="Times New Roman" w:eastAsia="Calibri" w:hAnsi="Times New Roman" w:cs="Times New Roman"/>
          <w:sz w:val="24"/>
          <w:szCs w:val="24"/>
          <w:lang w:val="kk-KZ"/>
        </w:rPr>
        <w:t>niversity немесе университет) ішкі пайдалану</w:t>
      </w:r>
      <w:r w:rsidR="0074233E" w:rsidRPr="000062DE">
        <w:rPr>
          <w:rFonts w:ascii="Times New Roman" w:eastAsia="Calibri" w:hAnsi="Times New Roman" w:cs="Times New Roman"/>
          <w:sz w:val="24"/>
          <w:szCs w:val="24"/>
          <w:lang w:val="kk-KZ"/>
        </w:rPr>
        <w:t xml:space="preserve"> үшін</w:t>
      </w:r>
      <w:r w:rsidR="00D37A73" w:rsidRPr="000062DE">
        <w:rPr>
          <w:rFonts w:ascii="Times New Roman" w:eastAsia="Calibri" w:hAnsi="Times New Roman" w:cs="Times New Roman"/>
          <w:sz w:val="24"/>
          <w:szCs w:val="24"/>
          <w:lang w:val="kk-KZ"/>
        </w:rPr>
        <w:t xml:space="preserve"> арналған.</w:t>
      </w:r>
    </w:p>
    <w:p w:rsidR="00D37A73" w:rsidRPr="00313561" w:rsidRDefault="00D37A73" w:rsidP="00C73972">
      <w:pPr>
        <w:shd w:val="clear" w:color="auto" w:fill="FFFFFF"/>
        <w:tabs>
          <w:tab w:val="left" w:pos="993"/>
        </w:tabs>
        <w:spacing w:after="0" w:line="240" w:lineRule="auto"/>
        <w:ind w:firstLine="709"/>
        <w:jc w:val="both"/>
        <w:rPr>
          <w:rFonts w:ascii="Times New Roman" w:eastAsia="Calibri" w:hAnsi="Times New Roman" w:cs="Times New Roman"/>
          <w:sz w:val="24"/>
          <w:szCs w:val="24"/>
          <w:lang w:val="kk-KZ"/>
        </w:rPr>
      </w:pPr>
    </w:p>
    <w:p w:rsidR="00D37A73" w:rsidRPr="00D37A73" w:rsidRDefault="00D37A73" w:rsidP="00D37A73">
      <w:pPr>
        <w:keepNext/>
        <w:numPr>
          <w:ilvl w:val="0"/>
          <w:numId w:val="1"/>
        </w:numPr>
        <w:suppressAutoHyphens/>
        <w:spacing w:after="0" w:line="240" w:lineRule="auto"/>
        <w:jc w:val="center"/>
        <w:outlineLvl w:val="0"/>
        <w:rPr>
          <w:rFonts w:ascii="Times New Roman" w:eastAsia="Times New Roman" w:hAnsi="Times New Roman" w:cs="Times New Roman"/>
          <w:b/>
          <w:bCs/>
          <w:kern w:val="32"/>
          <w:sz w:val="24"/>
          <w:szCs w:val="24"/>
          <w:lang w:eastAsia="ar-SA"/>
        </w:rPr>
      </w:pPr>
      <w:r>
        <w:rPr>
          <w:rFonts w:ascii="Times New Roman" w:eastAsia="Times New Roman" w:hAnsi="Times New Roman" w:cs="Times New Roman"/>
          <w:b/>
          <w:bCs/>
          <w:kern w:val="32"/>
          <w:sz w:val="24"/>
          <w:szCs w:val="24"/>
          <w:lang w:eastAsia="ar-SA"/>
        </w:rPr>
        <w:t>БЕЛГІЛЕР</w:t>
      </w:r>
      <w:r>
        <w:rPr>
          <w:rFonts w:ascii="Times New Roman" w:eastAsia="Times New Roman" w:hAnsi="Times New Roman" w:cs="Times New Roman"/>
          <w:b/>
          <w:bCs/>
          <w:kern w:val="32"/>
          <w:sz w:val="24"/>
          <w:szCs w:val="24"/>
          <w:lang w:val="kk-KZ" w:eastAsia="ar-SA"/>
        </w:rPr>
        <w:t xml:space="preserve"> </w:t>
      </w:r>
      <w:r>
        <w:rPr>
          <w:rFonts w:ascii="Times New Roman" w:eastAsia="Times New Roman" w:hAnsi="Times New Roman" w:cs="Times New Roman"/>
          <w:b/>
          <w:bCs/>
          <w:kern w:val="32"/>
          <w:sz w:val="24"/>
          <w:szCs w:val="24"/>
          <w:lang w:eastAsia="ar-SA"/>
        </w:rPr>
        <w:t xml:space="preserve">МЕН </w:t>
      </w:r>
      <w:r>
        <w:rPr>
          <w:rFonts w:ascii="Times New Roman" w:eastAsia="Times New Roman" w:hAnsi="Times New Roman" w:cs="Times New Roman"/>
          <w:b/>
          <w:bCs/>
          <w:kern w:val="32"/>
          <w:sz w:val="24"/>
          <w:szCs w:val="24"/>
          <w:lang w:val="kk-KZ" w:eastAsia="ar-SA"/>
        </w:rPr>
        <w:t>ҚЫСҚАРТУЛАР</w:t>
      </w:r>
    </w:p>
    <w:p w:rsidR="00D37A73" w:rsidRPr="00D37A73" w:rsidRDefault="00D37A73" w:rsidP="00D37A73">
      <w:pPr>
        <w:spacing w:after="0" w:line="276" w:lineRule="auto"/>
        <w:ind w:firstLine="709"/>
        <w:jc w:val="both"/>
        <w:rPr>
          <w:rFonts w:ascii="Times New Roman" w:eastAsia="Times New Roman" w:hAnsi="Times New Roman" w:cs="Times New Roman"/>
          <w:b/>
          <w:color w:val="000000"/>
          <w:kern w:val="24"/>
          <w:sz w:val="24"/>
          <w:szCs w:val="24"/>
        </w:rPr>
      </w:pPr>
    </w:p>
    <w:p w:rsidR="00D37A73" w:rsidRPr="00D37A73" w:rsidRDefault="001A6429" w:rsidP="00D37A73">
      <w:pPr>
        <w:spacing w:after="0" w:line="276"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val="kk-KZ" w:eastAsia="ru-RU"/>
        </w:rPr>
        <w:t>ОӘЖ</w:t>
      </w:r>
      <w:r w:rsidR="00D37A73" w:rsidRPr="00D37A73">
        <w:rPr>
          <w:rFonts w:ascii="Times New Roman" w:eastAsia="Calibri" w:hAnsi="Times New Roman" w:cs="Times New Roman"/>
          <w:sz w:val="24"/>
          <w:szCs w:val="24"/>
          <w:lang w:eastAsia="ru-RU"/>
        </w:rPr>
        <w:t xml:space="preserve"> – оқу-әдістемелік жұмыс;</w:t>
      </w:r>
    </w:p>
    <w:p w:rsidR="00D37A73" w:rsidRPr="00D37A73" w:rsidRDefault="001A6429" w:rsidP="00D37A73">
      <w:pPr>
        <w:spacing w:after="0" w:line="276"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ОӘБ</w:t>
      </w:r>
      <w:r w:rsidR="00D37A73" w:rsidRPr="00D37A73">
        <w:rPr>
          <w:rFonts w:ascii="Times New Roman" w:eastAsia="Calibri" w:hAnsi="Times New Roman" w:cs="Times New Roman"/>
          <w:sz w:val="24"/>
          <w:szCs w:val="24"/>
          <w:lang w:eastAsia="ru-RU"/>
        </w:rPr>
        <w:t xml:space="preserve"> – оқу-әдістемелік бөлімі;</w:t>
      </w:r>
    </w:p>
    <w:p w:rsidR="00D37A73" w:rsidRPr="00D37A73" w:rsidRDefault="001A6429" w:rsidP="00D37A73">
      <w:pPr>
        <w:spacing w:after="0" w:line="276"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ҚОО</w:t>
      </w:r>
      <w:r w:rsidR="00D37A73" w:rsidRPr="00D37A73">
        <w:rPr>
          <w:rFonts w:ascii="Times New Roman" w:eastAsia="Calibri" w:hAnsi="Times New Roman" w:cs="Times New Roman"/>
          <w:sz w:val="24"/>
          <w:szCs w:val="24"/>
          <w:lang w:eastAsia="ru-RU"/>
        </w:rPr>
        <w:t xml:space="preserve"> – қашықтықтан оқыту орталығы;</w:t>
      </w:r>
    </w:p>
    <w:p w:rsidR="00D37A73" w:rsidRPr="00D37A73" w:rsidRDefault="001A6429" w:rsidP="00D37A73">
      <w:pPr>
        <w:spacing w:after="0" w:line="276"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ТБ</w:t>
      </w:r>
      <w:r w:rsidR="00D37A73" w:rsidRPr="00D37A73">
        <w:rPr>
          <w:rFonts w:ascii="Times New Roman" w:eastAsia="Calibri" w:hAnsi="Times New Roman" w:cs="Times New Roman"/>
          <w:sz w:val="24"/>
          <w:szCs w:val="24"/>
          <w:lang w:eastAsia="ru-RU"/>
        </w:rPr>
        <w:t xml:space="preserve"> – тіркеу бөлімі;</w:t>
      </w:r>
    </w:p>
    <w:p w:rsidR="00D37A73" w:rsidRPr="00D37A73" w:rsidRDefault="001A6429" w:rsidP="00D37A73">
      <w:pPr>
        <w:spacing w:after="0" w:line="276"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АТБ</w:t>
      </w:r>
      <w:r w:rsidR="00D37A73" w:rsidRPr="00D37A73">
        <w:rPr>
          <w:rFonts w:ascii="Times New Roman" w:eastAsia="Calibri" w:hAnsi="Times New Roman" w:cs="Times New Roman"/>
          <w:sz w:val="24"/>
          <w:szCs w:val="24"/>
          <w:lang w:eastAsia="ru-RU"/>
        </w:rPr>
        <w:t xml:space="preserve"> – </w:t>
      </w:r>
      <w:r w:rsidR="00D37A73">
        <w:rPr>
          <w:rFonts w:ascii="Times New Roman" w:eastAsia="Calibri" w:hAnsi="Times New Roman" w:cs="Times New Roman"/>
          <w:sz w:val="24"/>
          <w:szCs w:val="24"/>
          <w:lang w:eastAsia="ru-RU"/>
        </w:rPr>
        <w:t>а</w:t>
      </w:r>
      <w:r w:rsidR="00D37A73" w:rsidRPr="00D37A73">
        <w:rPr>
          <w:rFonts w:ascii="Times New Roman" w:eastAsia="Calibri" w:hAnsi="Times New Roman" w:cs="Times New Roman"/>
          <w:sz w:val="24"/>
          <w:szCs w:val="24"/>
          <w:lang w:eastAsia="ru-RU"/>
        </w:rPr>
        <w:t>қпараттық технологиялар бөлімі;</w:t>
      </w:r>
    </w:p>
    <w:p w:rsidR="00D37A73" w:rsidRDefault="001A6429" w:rsidP="00D37A73">
      <w:pPr>
        <w:spacing w:after="0" w:line="276"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РК</w:t>
      </w:r>
      <w:r w:rsidR="00D37A73" w:rsidRPr="00D37A73">
        <w:rPr>
          <w:rFonts w:ascii="Times New Roman" w:eastAsia="Calibri" w:hAnsi="Times New Roman" w:cs="Times New Roman"/>
          <w:sz w:val="24"/>
          <w:szCs w:val="24"/>
          <w:lang w:eastAsia="ru-RU"/>
        </w:rPr>
        <w:t xml:space="preserve"> – рейтинг</w:t>
      </w:r>
      <w:r>
        <w:rPr>
          <w:rFonts w:ascii="Times New Roman" w:eastAsia="Calibri" w:hAnsi="Times New Roman" w:cs="Times New Roman"/>
          <w:sz w:val="24"/>
          <w:szCs w:val="24"/>
          <w:lang w:val="kk-KZ" w:eastAsia="ru-RU"/>
        </w:rPr>
        <w:t>ке</w:t>
      </w:r>
      <w:r>
        <w:rPr>
          <w:rFonts w:ascii="Times New Roman" w:eastAsia="Calibri" w:hAnsi="Times New Roman" w:cs="Times New Roman"/>
          <w:sz w:val="24"/>
          <w:szCs w:val="24"/>
          <w:lang w:eastAsia="ru-RU"/>
        </w:rPr>
        <w:t xml:space="preserve"> кіру</w:t>
      </w:r>
      <w:r w:rsidR="00D37A73" w:rsidRPr="00D37A73">
        <w:rPr>
          <w:rFonts w:ascii="Times New Roman" w:eastAsia="Calibri" w:hAnsi="Times New Roman" w:cs="Times New Roman"/>
          <w:sz w:val="24"/>
          <w:szCs w:val="24"/>
          <w:lang w:eastAsia="ru-RU"/>
        </w:rPr>
        <w:t>;</w:t>
      </w:r>
    </w:p>
    <w:p w:rsidR="00C73972" w:rsidRPr="000062DE" w:rsidRDefault="00C73972" w:rsidP="00D37A73">
      <w:pPr>
        <w:spacing w:after="0" w:line="276" w:lineRule="auto"/>
        <w:ind w:firstLine="709"/>
        <w:jc w:val="both"/>
        <w:rPr>
          <w:rFonts w:ascii="Times New Roman" w:eastAsia="Calibri" w:hAnsi="Times New Roman" w:cs="Times New Roman"/>
          <w:sz w:val="24"/>
          <w:szCs w:val="24"/>
          <w:lang w:val="kk-KZ" w:eastAsia="ru-RU"/>
        </w:rPr>
      </w:pPr>
      <w:r w:rsidRPr="000062DE">
        <w:rPr>
          <w:rFonts w:ascii="Times New Roman" w:eastAsia="Calibri" w:hAnsi="Times New Roman" w:cs="Times New Roman"/>
          <w:b/>
          <w:sz w:val="24"/>
          <w:szCs w:val="24"/>
          <w:lang w:val="kk-KZ" w:eastAsia="ru-RU"/>
        </w:rPr>
        <w:t>БП</w:t>
      </w:r>
      <w:r w:rsidRPr="000062DE">
        <w:rPr>
          <w:rFonts w:ascii="Times New Roman" w:eastAsia="Calibri" w:hAnsi="Times New Roman" w:cs="Times New Roman"/>
          <w:sz w:val="24"/>
          <w:szCs w:val="24"/>
          <w:lang w:val="kk-KZ" w:eastAsia="ru-RU"/>
        </w:rPr>
        <w:t xml:space="preserve"> – базалық пән;</w:t>
      </w:r>
    </w:p>
    <w:p w:rsidR="00C73972" w:rsidRPr="000062DE" w:rsidRDefault="000062DE" w:rsidP="00D37A73">
      <w:pPr>
        <w:spacing w:after="0" w:line="276" w:lineRule="auto"/>
        <w:ind w:firstLine="709"/>
        <w:jc w:val="both"/>
        <w:rPr>
          <w:rFonts w:ascii="Times New Roman" w:eastAsia="Calibri" w:hAnsi="Times New Roman" w:cs="Times New Roman"/>
          <w:sz w:val="24"/>
          <w:szCs w:val="24"/>
          <w:lang w:val="kk-KZ" w:eastAsia="ru-RU"/>
        </w:rPr>
      </w:pPr>
      <w:r>
        <w:rPr>
          <w:rFonts w:ascii="Times New Roman" w:eastAsia="Calibri" w:hAnsi="Times New Roman" w:cs="Times New Roman"/>
          <w:b/>
          <w:sz w:val="24"/>
          <w:szCs w:val="24"/>
          <w:lang w:val="kk-KZ" w:eastAsia="ru-RU"/>
        </w:rPr>
        <w:t>Бн</w:t>
      </w:r>
      <w:r w:rsidR="00C73972" w:rsidRPr="000062DE">
        <w:rPr>
          <w:rFonts w:ascii="Times New Roman" w:eastAsia="Calibri" w:hAnsi="Times New Roman" w:cs="Times New Roman"/>
          <w:b/>
          <w:sz w:val="24"/>
          <w:szCs w:val="24"/>
          <w:lang w:val="kk-KZ" w:eastAsia="ru-RU"/>
        </w:rPr>
        <w:t>П</w:t>
      </w:r>
      <w:r w:rsidR="00C73972" w:rsidRPr="000062DE">
        <w:rPr>
          <w:rFonts w:ascii="Times New Roman" w:eastAsia="Calibri" w:hAnsi="Times New Roman" w:cs="Times New Roman"/>
          <w:sz w:val="24"/>
          <w:szCs w:val="24"/>
          <w:lang w:val="kk-KZ" w:eastAsia="ru-RU"/>
        </w:rPr>
        <w:t xml:space="preserve"> – </w:t>
      </w:r>
      <w:r>
        <w:rPr>
          <w:rFonts w:ascii="Times New Roman" w:eastAsia="Calibri" w:hAnsi="Times New Roman" w:cs="Times New Roman"/>
          <w:sz w:val="24"/>
          <w:szCs w:val="24"/>
          <w:lang w:val="kk-KZ" w:eastAsia="ru-RU"/>
        </w:rPr>
        <w:t>бейіндік</w:t>
      </w:r>
      <w:r w:rsidR="00C73972" w:rsidRPr="000062DE">
        <w:rPr>
          <w:rFonts w:ascii="Times New Roman" w:eastAsia="Calibri" w:hAnsi="Times New Roman" w:cs="Times New Roman"/>
          <w:sz w:val="24"/>
          <w:szCs w:val="24"/>
          <w:lang w:val="kk-KZ" w:eastAsia="ru-RU"/>
        </w:rPr>
        <w:t xml:space="preserve"> пәндер;</w:t>
      </w:r>
    </w:p>
    <w:p w:rsidR="00C73972" w:rsidRPr="00C73972" w:rsidRDefault="00C73972" w:rsidP="00D37A73">
      <w:pPr>
        <w:spacing w:after="0" w:line="276" w:lineRule="auto"/>
        <w:ind w:firstLine="709"/>
        <w:jc w:val="both"/>
        <w:rPr>
          <w:rFonts w:ascii="Times New Roman" w:eastAsia="Calibri" w:hAnsi="Times New Roman" w:cs="Times New Roman"/>
          <w:sz w:val="24"/>
          <w:szCs w:val="24"/>
          <w:lang w:val="kk-KZ" w:eastAsia="ru-RU"/>
        </w:rPr>
      </w:pPr>
      <w:r w:rsidRPr="000062DE">
        <w:rPr>
          <w:rFonts w:ascii="Times New Roman" w:eastAsia="Calibri" w:hAnsi="Times New Roman" w:cs="Times New Roman"/>
          <w:b/>
          <w:sz w:val="24"/>
          <w:szCs w:val="24"/>
          <w:lang w:val="kk-KZ" w:eastAsia="ru-RU"/>
        </w:rPr>
        <w:t>БІТІРУ ЖҰМЫСЫ</w:t>
      </w:r>
      <w:r w:rsidRPr="000062DE">
        <w:rPr>
          <w:rFonts w:ascii="Times New Roman" w:eastAsia="Calibri" w:hAnsi="Times New Roman" w:cs="Times New Roman"/>
          <w:sz w:val="24"/>
          <w:szCs w:val="24"/>
          <w:lang w:val="kk-KZ" w:eastAsia="ru-RU"/>
        </w:rPr>
        <w:t xml:space="preserve"> - диплом жұмысы (жоба), диссертациялық жұмыс (жоба).</w:t>
      </w:r>
    </w:p>
    <w:p w:rsidR="00D37A73" w:rsidRPr="00C73972" w:rsidRDefault="00D37A73" w:rsidP="00D37A73">
      <w:pPr>
        <w:spacing w:after="0" w:line="276" w:lineRule="auto"/>
        <w:ind w:firstLine="709"/>
        <w:jc w:val="both"/>
        <w:rPr>
          <w:rFonts w:ascii="Times New Roman" w:eastAsia="Calibri" w:hAnsi="Times New Roman" w:cs="Times New Roman"/>
          <w:sz w:val="24"/>
          <w:szCs w:val="24"/>
          <w:lang w:val="kk-KZ"/>
        </w:rPr>
      </w:pPr>
      <w:r w:rsidRPr="00C73972">
        <w:rPr>
          <w:rFonts w:ascii="Times New Roman" w:eastAsia="Calibri" w:hAnsi="Times New Roman" w:cs="Times New Roman"/>
          <w:b/>
          <w:sz w:val="24"/>
          <w:szCs w:val="24"/>
          <w:lang w:val="kk-KZ" w:eastAsia="ru-RU"/>
        </w:rPr>
        <w:t>F, FX</w:t>
      </w:r>
      <w:r w:rsidRPr="00C73972">
        <w:rPr>
          <w:rFonts w:ascii="Times New Roman" w:eastAsia="Calibri" w:hAnsi="Times New Roman" w:cs="Times New Roman"/>
          <w:sz w:val="24"/>
          <w:szCs w:val="24"/>
          <w:lang w:val="kk-KZ" w:eastAsia="ru-RU"/>
        </w:rPr>
        <w:t xml:space="preserve"> - </w:t>
      </w:r>
      <w:r w:rsidR="001A6429" w:rsidRPr="00C73972">
        <w:rPr>
          <w:rFonts w:ascii="Times New Roman" w:eastAsia="Calibri" w:hAnsi="Times New Roman" w:cs="Times New Roman"/>
          <w:sz w:val="24"/>
          <w:szCs w:val="24"/>
          <w:lang w:val="kk-KZ" w:eastAsia="ru-RU"/>
        </w:rPr>
        <w:t>"қанағаттанарлықсыз" баламасына сәйкес келетін бағалар</w:t>
      </w:r>
      <w:r w:rsidRPr="00C73972">
        <w:rPr>
          <w:rFonts w:ascii="Times New Roman" w:eastAsia="Calibri" w:hAnsi="Times New Roman" w:cs="Times New Roman"/>
          <w:sz w:val="24"/>
          <w:szCs w:val="24"/>
          <w:lang w:val="kk-KZ"/>
        </w:rPr>
        <w:t>.</w:t>
      </w:r>
    </w:p>
    <w:p w:rsidR="001A6429" w:rsidRPr="00C73972" w:rsidRDefault="001A6429" w:rsidP="00D37A73">
      <w:pPr>
        <w:spacing w:after="0" w:line="276" w:lineRule="auto"/>
        <w:ind w:firstLine="709"/>
        <w:jc w:val="both"/>
        <w:rPr>
          <w:rFonts w:ascii="Times New Roman" w:eastAsia="Calibri" w:hAnsi="Times New Roman" w:cs="Times New Roman"/>
          <w:sz w:val="24"/>
          <w:szCs w:val="24"/>
          <w:lang w:val="kk-KZ"/>
        </w:rPr>
      </w:pPr>
    </w:p>
    <w:p w:rsidR="001A6429" w:rsidRPr="001A6429" w:rsidRDefault="001A6429" w:rsidP="001A6429">
      <w:pPr>
        <w:numPr>
          <w:ilvl w:val="0"/>
          <w:numId w:val="1"/>
        </w:num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Ж</w:t>
      </w:r>
      <w:r>
        <w:rPr>
          <w:rFonts w:ascii="Times New Roman" w:eastAsia="Calibri" w:hAnsi="Times New Roman" w:cs="Times New Roman"/>
          <w:b/>
          <w:sz w:val="24"/>
          <w:szCs w:val="24"/>
          <w:lang w:val="kk-KZ"/>
        </w:rPr>
        <w:t>АЛПЫ ЕРЕЖЕЛЕР</w:t>
      </w:r>
    </w:p>
    <w:p w:rsidR="001A6429" w:rsidRPr="001A6429" w:rsidRDefault="001A6429" w:rsidP="001A6429">
      <w:pPr>
        <w:spacing w:after="0" w:line="240" w:lineRule="auto"/>
        <w:jc w:val="both"/>
        <w:rPr>
          <w:rFonts w:ascii="Times New Roman" w:eastAsia="Calibri" w:hAnsi="Times New Roman" w:cs="Times New Roman"/>
          <w:sz w:val="24"/>
          <w:szCs w:val="24"/>
        </w:rPr>
      </w:pPr>
    </w:p>
    <w:p w:rsidR="004E58D3" w:rsidRPr="000062DE" w:rsidRDefault="00CC544D" w:rsidP="00B709CA">
      <w:pPr>
        <w:widowControl w:val="0"/>
        <w:numPr>
          <w:ilvl w:val="0"/>
          <w:numId w:val="2"/>
        </w:numPr>
        <w:pBdr>
          <w:top w:val="nil"/>
          <w:left w:val="nil"/>
          <w:bottom w:val="nil"/>
          <w:right w:val="nil"/>
          <w:between w:val="nil"/>
        </w:pBdr>
        <w:tabs>
          <w:tab w:val="left" w:pos="1134"/>
        </w:tabs>
        <w:spacing w:after="0" w:line="240" w:lineRule="auto"/>
        <w:ind w:left="0" w:firstLine="709"/>
        <w:contextualSpacing/>
        <w:jc w:val="both"/>
        <w:rPr>
          <w:rFonts w:ascii="Times New Roman" w:eastAsia="Calibri" w:hAnsi="Times New Roman" w:cs="Times New Roman"/>
          <w:sz w:val="24"/>
          <w:szCs w:val="24"/>
          <w:lang w:val="kk-KZ"/>
        </w:rPr>
      </w:pPr>
      <w:r w:rsidRPr="000062DE">
        <w:rPr>
          <w:rFonts w:ascii="Times New Roman" w:eastAsia="Calibri" w:hAnsi="Times New Roman" w:cs="Times New Roman"/>
          <w:sz w:val="24"/>
          <w:szCs w:val="24"/>
          <w:lang w:val="kk-KZ"/>
        </w:rPr>
        <w:t>Бұл нұсқаулық Қазақстан Республикасының «Білім туралы» Заңының,</w:t>
      </w:r>
      <w:r w:rsidR="0032366B" w:rsidRPr="000062DE">
        <w:rPr>
          <w:rFonts w:ascii="Times New Roman" w:eastAsia="Calibri" w:hAnsi="Times New Roman" w:cs="Times New Roman"/>
          <w:sz w:val="24"/>
          <w:szCs w:val="24"/>
          <w:lang w:val="kk-KZ"/>
        </w:rPr>
        <w:t xml:space="preserve"> ҚР БҒМ 2018 жылғы 30 қазандағы № 595 бұйрығымен бекітілген </w:t>
      </w:r>
      <w:r w:rsidR="00A265AA" w:rsidRPr="000062DE">
        <w:rPr>
          <w:rFonts w:ascii="Times New Roman" w:eastAsia="Calibri" w:hAnsi="Times New Roman" w:cs="Times New Roman"/>
          <w:sz w:val="24"/>
          <w:szCs w:val="24"/>
          <w:lang w:val="kk-KZ"/>
        </w:rPr>
        <w:t>Жоғары және жоғары оқу орнынан кейінгі білім беру ұйымдары қызметінің үлгілік қағидалары,</w:t>
      </w:r>
      <w:r w:rsidRPr="000062DE">
        <w:rPr>
          <w:rFonts w:ascii="Times New Roman" w:eastAsia="Calibri" w:hAnsi="Times New Roman" w:cs="Times New Roman"/>
          <w:sz w:val="24"/>
          <w:szCs w:val="24"/>
          <w:lang w:val="kk-KZ"/>
        </w:rPr>
        <w:t xml:space="preserve"> </w:t>
      </w:r>
      <w:r w:rsidR="0006752A" w:rsidRPr="000062DE">
        <w:rPr>
          <w:rFonts w:ascii="Times New Roman" w:eastAsia="Calibri" w:hAnsi="Times New Roman" w:cs="Times New Roman"/>
          <w:sz w:val="24"/>
          <w:szCs w:val="24"/>
          <w:lang w:val="kk-KZ"/>
        </w:rPr>
        <w:t xml:space="preserve">ҚР БҒМ 2018 жылғы 12 қазандағы № 563 бұйрығымен бекітілген Оқытудың кредиттік технологиясы бойынша оқу процесін ұйымдастыру қағидалары, </w:t>
      </w:r>
      <w:r w:rsidR="00A265AA" w:rsidRPr="000062DE">
        <w:rPr>
          <w:rFonts w:ascii="Times New Roman" w:eastAsia="Calibri" w:hAnsi="Times New Roman" w:cs="Times New Roman"/>
          <w:sz w:val="24"/>
          <w:szCs w:val="24"/>
          <w:lang w:val="kk-KZ"/>
        </w:rPr>
        <w:t>ҚР</w:t>
      </w:r>
      <w:r w:rsidRPr="000062DE">
        <w:rPr>
          <w:rFonts w:ascii="Times New Roman" w:eastAsia="Calibri" w:hAnsi="Times New Roman" w:cs="Times New Roman"/>
          <w:sz w:val="24"/>
          <w:szCs w:val="24"/>
          <w:lang w:val="kk-KZ"/>
        </w:rPr>
        <w:t xml:space="preserve"> Б</w:t>
      </w:r>
      <w:r w:rsidR="00A265AA" w:rsidRPr="000062DE">
        <w:rPr>
          <w:rFonts w:ascii="Times New Roman" w:eastAsia="Calibri" w:hAnsi="Times New Roman" w:cs="Times New Roman"/>
          <w:sz w:val="24"/>
          <w:szCs w:val="24"/>
          <w:lang w:val="kk-KZ"/>
        </w:rPr>
        <w:t>ҒМ</w:t>
      </w:r>
      <w:r w:rsidRPr="000062DE">
        <w:rPr>
          <w:rFonts w:ascii="Times New Roman" w:eastAsia="Calibri" w:hAnsi="Times New Roman" w:cs="Times New Roman"/>
          <w:sz w:val="24"/>
          <w:szCs w:val="24"/>
          <w:lang w:val="kk-KZ"/>
        </w:rPr>
        <w:t xml:space="preserve"> «Пандемия кезеңінде білім беру ұйымдарында COVID-19 коронавирустық инфекциясының таралуын болдырмау жөніндегі шараларды күшейту туралы» 2020 жылғы 1 сәуірдегі № 123 бұйрығы және </w:t>
      </w:r>
      <w:r w:rsidR="00A265AA" w:rsidRPr="000062DE">
        <w:rPr>
          <w:rFonts w:ascii="Times New Roman" w:eastAsia="Calibri" w:hAnsi="Times New Roman" w:cs="Times New Roman"/>
          <w:sz w:val="24"/>
          <w:szCs w:val="24"/>
          <w:lang w:val="kk-KZ"/>
        </w:rPr>
        <w:t>Қ</w:t>
      </w:r>
      <w:r w:rsidRPr="000062DE">
        <w:rPr>
          <w:rFonts w:ascii="Times New Roman" w:eastAsia="Calibri" w:hAnsi="Times New Roman" w:cs="Times New Roman"/>
          <w:sz w:val="24"/>
          <w:szCs w:val="24"/>
          <w:lang w:val="kk-KZ"/>
        </w:rPr>
        <w:t>ашықтықтан оқытуды ұйымдастыру бойынша ЮНЕСКО ұсыныстары негізінде жасалған.</w:t>
      </w:r>
    </w:p>
    <w:p w:rsidR="004E58D3" w:rsidRPr="000062DE" w:rsidRDefault="004E58D3" w:rsidP="00CC544D">
      <w:pPr>
        <w:widowControl w:val="0"/>
        <w:numPr>
          <w:ilvl w:val="0"/>
          <w:numId w:val="2"/>
        </w:numPr>
        <w:pBdr>
          <w:top w:val="nil"/>
          <w:left w:val="nil"/>
          <w:bottom w:val="nil"/>
          <w:right w:val="nil"/>
          <w:between w:val="nil"/>
        </w:pBdr>
        <w:tabs>
          <w:tab w:val="left" w:pos="1134"/>
        </w:tabs>
        <w:spacing w:after="0" w:line="240" w:lineRule="auto"/>
        <w:ind w:left="0" w:firstLine="709"/>
        <w:contextualSpacing/>
        <w:jc w:val="both"/>
        <w:rPr>
          <w:rFonts w:ascii="Times New Roman" w:eastAsia="Calibri" w:hAnsi="Times New Roman" w:cs="Times New Roman"/>
          <w:sz w:val="24"/>
          <w:szCs w:val="24"/>
          <w:lang w:val="kk-KZ"/>
        </w:rPr>
      </w:pPr>
      <w:r w:rsidRPr="000062DE">
        <w:rPr>
          <w:rFonts w:ascii="Times New Roman" w:eastAsia="Calibri" w:hAnsi="Times New Roman" w:cs="Times New Roman"/>
          <w:sz w:val="24"/>
          <w:szCs w:val="24"/>
          <w:lang w:val="kk-KZ"/>
        </w:rPr>
        <w:t xml:space="preserve">Қазақстан Республикасының Үкіметі жанындағы Короновирустық инфекцияны таратпау туралы ведомствоаралық комиссияның 2020 жылғы 12 наурыздағы хаттамасына сәйкес </w:t>
      </w:r>
      <w:r w:rsidR="0050715A" w:rsidRPr="000062DE">
        <w:rPr>
          <w:rFonts w:ascii="Times New Roman" w:eastAsia="Calibri" w:hAnsi="Times New Roman" w:cs="Times New Roman"/>
          <w:sz w:val="24"/>
          <w:szCs w:val="24"/>
          <w:lang w:val="kk-KZ"/>
        </w:rPr>
        <w:t>университет</w:t>
      </w:r>
      <w:r w:rsidRPr="000062DE">
        <w:rPr>
          <w:rFonts w:ascii="Times New Roman" w:eastAsia="Calibri" w:hAnsi="Times New Roman" w:cs="Times New Roman"/>
          <w:sz w:val="24"/>
          <w:szCs w:val="24"/>
          <w:lang w:val="kk-KZ"/>
        </w:rPr>
        <w:t xml:space="preserve"> білім беру бағдарламаларын қашықтан форматта жүзеге асыруды қамтамасыз етеді.</w:t>
      </w:r>
    </w:p>
    <w:p w:rsidR="00612861" w:rsidRPr="000062DE" w:rsidRDefault="00612861" w:rsidP="00612861">
      <w:pPr>
        <w:widowControl w:val="0"/>
        <w:numPr>
          <w:ilvl w:val="0"/>
          <w:numId w:val="2"/>
        </w:numPr>
        <w:pBdr>
          <w:top w:val="nil"/>
          <w:left w:val="nil"/>
          <w:bottom w:val="nil"/>
          <w:right w:val="nil"/>
          <w:between w:val="nil"/>
        </w:pBdr>
        <w:tabs>
          <w:tab w:val="left" w:pos="1134"/>
        </w:tabs>
        <w:spacing w:after="0" w:line="240" w:lineRule="auto"/>
        <w:ind w:left="0" w:firstLine="709"/>
        <w:contextualSpacing/>
        <w:jc w:val="both"/>
        <w:rPr>
          <w:rFonts w:ascii="Times New Roman" w:eastAsia="Calibri" w:hAnsi="Times New Roman" w:cs="Times New Roman"/>
          <w:sz w:val="24"/>
          <w:szCs w:val="24"/>
          <w:lang w:val="kk-KZ"/>
        </w:rPr>
      </w:pPr>
      <w:r w:rsidRPr="000062DE">
        <w:rPr>
          <w:rFonts w:ascii="Times New Roman" w:eastAsia="Calibri" w:hAnsi="Times New Roman" w:cs="Times New Roman"/>
          <w:sz w:val="24"/>
          <w:szCs w:val="24"/>
          <w:lang w:val="kk-KZ"/>
        </w:rPr>
        <w:t xml:space="preserve">Қашықтан оқыту технологиялары арқылы </w:t>
      </w:r>
      <w:r w:rsidR="0099606D" w:rsidRPr="000062DE">
        <w:rPr>
          <w:rFonts w:ascii="Times New Roman" w:eastAsia="Calibri" w:hAnsi="Times New Roman" w:cs="Times New Roman"/>
          <w:sz w:val="24"/>
          <w:szCs w:val="24"/>
          <w:lang w:val="kk-KZ"/>
        </w:rPr>
        <w:t>білі алушылардың</w:t>
      </w:r>
      <w:r w:rsidRPr="000062DE">
        <w:rPr>
          <w:rFonts w:ascii="Times New Roman" w:eastAsia="Calibri" w:hAnsi="Times New Roman" w:cs="Times New Roman"/>
          <w:sz w:val="24"/>
          <w:szCs w:val="24"/>
          <w:lang w:val="kk-KZ"/>
        </w:rPr>
        <w:t xml:space="preserve"> оқу нәтижелеріне қол жеткізуін бағалауға мүмкіндік бермейтін жағдайларда (мысалы, зертханалық және басқа жағдайларда тікелей университетте және (немесе) практикалық негізде алынған практикалық дағдылар) пән келесі оқу жылына ауыстырылады немесе аралық аттестаттау </w:t>
      </w:r>
      <w:r w:rsidR="00117B0F" w:rsidRPr="000062DE">
        <w:rPr>
          <w:rFonts w:ascii="Times New Roman" w:eastAsia="Calibri" w:hAnsi="Times New Roman" w:cs="Times New Roman"/>
          <w:sz w:val="24"/>
          <w:szCs w:val="24"/>
          <w:lang w:val="kk-KZ"/>
        </w:rPr>
        <w:t>2020 жылдың 3</w:t>
      </w:r>
      <w:r w:rsidR="0088038C" w:rsidRPr="000062DE">
        <w:rPr>
          <w:rFonts w:ascii="Times New Roman" w:eastAsia="Calibri" w:hAnsi="Times New Roman" w:cs="Times New Roman"/>
          <w:sz w:val="24"/>
          <w:szCs w:val="24"/>
          <w:lang w:val="kk-KZ"/>
        </w:rPr>
        <w:t xml:space="preserve">0 маусымына дейін </w:t>
      </w:r>
      <w:r w:rsidRPr="000062DE">
        <w:rPr>
          <w:rFonts w:ascii="Times New Roman" w:eastAsia="Calibri" w:hAnsi="Times New Roman" w:cs="Times New Roman"/>
          <w:sz w:val="24"/>
          <w:szCs w:val="24"/>
          <w:lang w:val="kk-KZ"/>
        </w:rPr>
        <w:t xml:space="preserve">қалдырылады, </w:t>
      </w:r>
      <w:r w:rsidR="0099606D" w:rsidRPr="000062DE">
        <w:rPr>
          <w:rFonts w:ascii="Times New Roman" w:eastAsia="Calibri" w:hAnsi="Times New Roman" w:cs="Times New Roman"/>
          <w:sz w:val="24"/>
          <w:szCs w:val="24"/>
          <w:lang w:val="kk-KZ"/>
        </w:rPr>
        <w:t>білім алушыға</w:t>
      </w:r>
      <w:r w:rsidRPr="000062DE">
        <w:rPr>
          <w:rFonts w:ascii="Times New Roman" w:eastAsia="Calibri" w:hAnsi="Times New Roman" w:cs="Times New Roman"/>
          <w:sz w:val="24"/>
          <w:szCs w:val="24"/>
          <w:lang w:val="kk-KZ"/>
        </w:rPr>
        <w:t xml:space="preserve"> «</w:t>
      </w:r>
      <w:r w:rsidR="0088038C" w:rsidRPr="000062DE">
        <w:rPr>
          <w:rFonts w:ascii="Times New Roman" w:eastAsia="Calibri" w:hAnsi="Times New Roman" w:cs="Times New Roman"/>
          <w:sz w:val="24"/>
          <w:szCs w:val="24"/>
          <w:lang w:val="kk-KZ"/>
        </w:rPr>
        <w:t xml:space="preserve">Пән </w:t>
      </w:r>
      <w:r w:rsidRPr="000062DE">
        <w:rPr>
          <w:rFonts w:ascii="Times New Roman" w:eastAsia="Calibri" w:hAnsi="Times New Roman" w:cs="Times New Roman"/>
          <w:sz w:val="24"/>
          <w:szCs w:val="24"/>
          <w:lang w:val="kk-KZ"/>
        </w:rPr>
        <w:t xml:space="preserve">аяқталмаған» («I») деген баға қойылады. Егер </w:t>
      </w:r>
      <w:r w:rsidR="0099606D" w:rsidRPr="000062DE">
        <w:rPr>
          <w:rFonts w:ascii="Times New Roman" w:eastAsia="Calibri" w:hAnsi="Times New Roman" w:cs="Times New Roman"/>
          <w:sz w:val="24"/>
          <w:szCs w:val="24"/>
          <w:lang w:val="kk-KZ"/>
        </w:rPr>
        <w:t>білім алушы</w:t>
      </w:r>
      <w:r w:rsidRPr="000062DE">
        <w:rPr>
          <w:rFonts w:ascii="Times New Roman" w:eastAsia="Calibri" w:hAnsi="Times New Roman" w:cs="Times New Roman"/>
          <w:sz w:val="24"/>
          <w:szCs w:val="24"/>
          <w:lang w:val="kk-KZ"/>
        </w:rPr>
        <w:t xml:space="preserve"> белгіленген мерзімде аралық аттестаттаудан өтпесе, оған «қанағаттанарлықсыз» («F») бағасы қойылады.</w:t>
      </w:r>
    </w:p>
    <w:p w:rsidR="0099606D" w:rsidRDefault="0099606D" w:rsidP="0099606D">
      <w:pPr>
        <w:widowControl w:val="0"/>
        <w:numPr>
          <w:ilvl w:val="0"/>
          <w:numId w:val="2"/>
        </w:numPr>
        <w:pBdr>
          <w:top w:val="nil"/>
          <w:left w:val="nil"/>
          <w:bottom w:val="nil"/>
          <w:right w:val="nil"/>
          <w:between w:val="nil"/>
        </w:pBdr>
        <w:tabs>
          <w:tab w:val="left" w:pos="1134"/>
        </w:tabs>
        <w:spacing w:after="0" w:line="240" w:lineRule="auto"/>
        <w:ind w:left="0" w:firstLine="709"/>
        <w:contextualSpacing/>
        <w:jc w:val="both"/>
        <w:rPr>
          <w:rFonts w:ascii="Times New Roman" w:eastAsia="Calibri" w:hAnsi="Times New Roman" w:cs="Times New Roman"/>
          <w:sz w:val="24"/>
          <w:szCs w:val="24"/>
          <w:lang w:val="kk-KZ"/>
        </w:rPr>
      </w:pPr>
      <w:r w:rsidRPr="000062DE">
        <w:rPr>
          <w:rFonts w:ascii="Times New Roman" w:eastAsia="Calibri" w:hAnsi="Times New Roman" w:cs="Times New Roman"/>
          <w:sz w:val="24"/>
          <w:szCs w:val="24"/>
          <w:lang w:val="kk-KZ"/>
        </w:rPr>
        <w:t xml:space="preserve">Білім алушы оқу бағдарламасының (оқу жоспарының) барлық талаптарын орындаған, бірақ жеткілікті техникалық құралдардың болмауына және (немесе) Интернетке қол жетімділігінің жоқтығына байланысты аралық аттестаттауды өтпесе «I» бағасы берілуі мүмкін. Бұл жағдайда білім алушы аралық аттестаттауды 2020 жылдың </w:t>
      </w:r>
      <w:r w:rsidR="0074233E" w:rsidRPr="000062DE">
        <w:rPr>
          <w:rFonts w:ascii="Times New Roman" w:eastAsia="Calibri" w:hAnsi="Times New Roman" w:cs="Times New Roman"/>
          <w:sz w:val="24"/>
          <w:szCs w:val="24"/>
          <w:lang w:val="kk-KZ"/>
        </w:rPr>
        <w:t>30</w:t>
      </w:r>
      <w:r w:rsidRPr="000062DE">
        <w:rPr>
          <w:rFonts w:ascii="Times New Roman" w:eastAsia="Calibri" w:hAnsi="Times New Roman" w:cs="Times New Roman"/>
          <w:sz w:val="24"/>
          <w:szCs w:val="24"/>
          <w:lang w:val="kk-KZ"/>
        </w:rPr>
        <w:t xml:space="preserve"> </w:t>
      </w:r>
      <w:r w:rsidR="0074233E" w:rsidRPr="000062DE">
        <w:rPr>
          <w:rFonts w:ascii="Times New Roman" w:eastAsia="Calibri" w:hAnsi="Times New Roman" w:cs="Times New Roman"/>
          <w:sz w:val="24"/>
          <w:szCs w:val="24"/>
          <w:lang w:val="kk-KZ"/>
        </w:rPr>
        <w:t>маусымына</w:t>
      </w:r>
      <w:r w:rsidRPr="0099606D">
        <w:rPr>
          <w:rFonts w:ascii="Times New Roman" w:eastAsia="Calibri" w:hAnsi="Times New Roman" w:cs="Times New Roman"/>
          <w:sz w:val="24"/>
          <w:szCs w:val="24"/>
          <w:lang w:val="kk-KZ"/>
        </w:rPr>
        <w:t xml:space="preserve"> </w:t>
      </w:r>
      <w:r w:rsidRPr="0099606D">
        <w:rPr>
          <w:rFonts w:ascii="Times New Roman" w:eastAsia="Calibri" w:hAnsi="Times New Roman" w:cs="Times New Roman"/>
          <w:sz w:val="24"/>
          <w:szCs w:val="24"/>
          <w:lang w:val="kk-KZ"/>
        </w:rPr>
        <w:lastRenderedPageBreak/>
        <w:t>дейін тапсырады. Егер студент аралық аттестаттауды белгіленген мерзімде тапсырмаса, оған «қанағаттанарлықсыз» баға</w:t>
      </w:r>
      <w:r>
        <w:rPr>
          <w:rFonts w:ascii="Times New Roman" w:eastAsia="Calibri" w:hAnsi="Times New Roman" w:cs="Times New Roman"/>
          <w:sz w:val="24"/>
          <w:szCs w:val="24"/>
          <w:lang w:val="kk-KZ"/>
        </w:rPr>
        <w:t>сы</w:t>
      </w:r>
      <w:r w:rsidRPr="0099606D">
        <w:rPr>
          <w:rFonts w:ascii="Times New Roman" w:eastAsia="Calibri" w:hAnsi="Times New Roman" w:cs="Times New Roman"/>
          <w:sz w:val="24"/>
          <w:szCs w:val="24"/>
          <w:lang w:val="kk-KZ"/>
        </w:rPr>
        <w:t xml:space="preserve"> қойылады.</w:t>
      </w:r>
    </w:p>
    <w:p w:rsidR="001A6429" w:rsidRPr="001A6429" w:rsidRDefault="001A6429" w:rsidP="001A6429">
      <w:pPr>
        <w:widowControl w:val="0"/>
        <w:numPr>
          <w:ilvl w:val="0"/>
          <w:numId w:val="2"/>
        </w:numPr>
        <w:pBdr>
          <w:top w:val="nil"/>
          <w:left w:val="nil"/>
          <w:bottom w:val="nil"/>
          <w:right w:val="nil"/>
          <w:between w:val="nil"/>
        </w:pBdr>
        <w:tabs>
          <w:tab w:val="left" w:pos="1134"/>
        </w:tabs>
        <w:spacing w:after="0" w:line="240" w:lineRule="auto"/>
        <w:ind w:left="0" w:firstLine="709"/>
        <w:contextualSpacing/>
        <w:jc w:val="both"/>
        <w:rPr>
          <w:rFonts w:ascii="Times New Roman" w:eastAsia="Calibri" w:hAnsi="Times New Roman" w:cs="Times New Roman"/>
          <w:sz w:val="24"/>
          <w:szCs w:val="24"/>
          <w:lang w:val="kk-KZ"/>
        </w:rPr>
      </w:pPr>
      <w:r w:rsidRPr="004E58D3">
        <w:rPr>
          <w:rFonts w:ascii="Times New Roman" w:eastAsia="Calibri" w:hAnsi="Times New Roman" w:cs="Times New Roman"/>
          <w:sz w:val="24"/>
          <w:szCs w:val="24"/>
          <w:lang w:val="kk-KZ"/>
        </w:rPr>
        <w:t>Білім алушылар әрбір оқу пәнін бір академиялық кезеңде меңгереді, оның соңында қорытынды бақылау (емтихан) тапсырады</w:t>
      </w:r>
      <w:r w:rsidR="002463B3">
        <w:rPr>
          <w:rFonts w:ascii="Times New Roman" w:eastAsia="Calibri" w:hAnsi="Times New Roman" w:cs="Times New Roman"/>
          <w:sz w:val="24"/>
          <w:szCs w:val="24"/>
          <w:lang w:val="kk-KZ"/>
        </w:rPr>
        <w:t>.</w:t>
      </w:r>
      <w:r w:rsidRPr="004E58D3">
        <w:rPr>
          <w:rFonts w:ascii="Times New Roman" w:eastAsia="Calibri" w:hAnsi="Times New Roman" w:cs="Times New Roman"/>
          <w:sz w:val="24"/>
          <w:szCs w:val="24"/>
          <w:lang w:val="kk-KZ"/>
        </w:rPr>
        <w:t xml:space="preserve"> </w:t>
      </w:r>
      <w:r w:rsidR="002463B3">
        <w:rPr>
          <w:rFonts w:ascii="Times New Roman" w:eastAsia="Calibri" w:hAnsi="Times New Roman" w:cs="Times New Roman"/>
          <w:sz w:val="24"/>
          <w:szCs w:val="24"/>
          <w:lang w:val="kk-KZ"/>
        </w:rPr>
        <w:t>ОӘК шешімі</w:t>
      </w:r>
      <w:r w:rsidR="00E11B5B">
        <w:rPr>
          <w:rFonts w:ascii="Times New Roman" w:eastAsia="Calibri" w:hAnsi="Times New Roman" w:cs="Times New Roman"/>
          <w:sz w:val="24"/>
          <w:szCs w:val="24"/>
          <w:lang w:val="kk-KZ"/>
        </w:rPr>
        <w:t>м</w:t>
      </w:r>
      <w:r w:rsidR="002463B3">
        <w:rPr>
          <w:rFonts w:ascii="Times New Roman" w:eastAsia="Calibri" w:hAnsi="Times New Roman" w:cs="Times New Roman"/>
          <w:sz w:val="24"/>
          <w:szCs w:val="24"/>
          <w:lang w:val="kk-KZ"/>
        </w:rPr>
        <w:t>ен қорытынды бақылау бекітіледі.</w:t>
      </w:r>
    </w:p>
    <w:p w:rsidR="001A6429" w:rsidRPr="001A6429" w:rsidRDefault="008B14C1" w:rsidP="001A6429">
      <w:pPr>
        <w:widowControl w:val="0"/>
        <w:numPr>
          <w:ilvl w:val="0"/>
          <w:numId w:val="2"/>
        </w:numPr>
        <w:pBdr>
          <w:top w:val="nil"/>
          <w:left w:val="nil"/>
          <w:bottom w:val="nil"/>
          <w:right w:val="nil"/>
          <w:between w:val="nil"/>
        </w:pBdr>
        <w:tabs>
          <w:tab w:val="left" w:pos="1134"/>
        </w:tabs>
        <w:spacing w:after="0" w:line="240" w:lineRule="auto"/>
        <w:ind w:left="0" w:firstLine="709"/>
        <w:contextualSpacing/>
        <w:jc w:val="both"/>
        <w:rPr>
          <w:rFonts w:ascii="Times New Roman" w:eastAsia="Calibri" w:hAnsi="Times New Roman" w:cs="Times New Roman"/>
          <w:sz w:val="24"/>
          <w:szCs w:val="24"/>
          <w:lang w:val="kk-KZ" w:eastAsia="ru-RU"/>
        </w:rPr>
      </w:pPr>
      <w:r w:rsidRPr="008B14C1">
        <w:rPr>
          <w:rFonts w:ascii="Times New Roman" w:eastAsia="Calibri" w:hAnsi="Times New Roman" w:cs="Times New Roman"/>
          <w:sz w:val="24"/>
          <w:szCs w:val="24"/>
          <w:lang w:val="kk-KZ"/>
        </w:rPr>
        <w:t>С</w:t>
      </w:r>
      <w:r w:rsidR="001A6429" w:rsidRPr="008B14C1">
        <w:rPr>
          <w:rFonts w:ascii="Times New Roman" w:eastAsia="Calibri" w:hAnsi="Times New Roman" w:cs="Times New Roman"/>
          <w:sz w:val="24"/>
          <w:szCs w:val="24"/>
          <w:lang w:val="kk-KZ"/>
        </w:rPr>
        <w:t>ынақ</w:t>
      </w:r>
      <w:r w:rsidR="001A6429" w:rsidRPr="00AC30B6">
        <w:rPr>
          <w:rFonts w:ascii="Times New Roman" w:eastAsia="Calibri" w:hAnsi="Times New Roman" w:cs="Times New Roman"/>
          <w:color w:val="C00000"/>
          <w:sz w:val="24"/>
          <w:szCs w:val="24"/>
          <w:lang w:val="kk-KZ"/>
        </w:rPr>
        <w:t xml:space="preserve"> </w:t>
      </w:r>
      <w:r w:rsidR="001A6429">
        <w:rPr>
          <w:rFonts w:ascii="Times New Roman" w:eastAsia="Calibri" w:hAnsi="Times New Roman" w:cs="Times New Roman"/>
          <w:sz w:val="24"/>
          <w:szCs w:val="24"/>
          <w:lang w:val="kk-KZ"/>
        </w:rPr>
        <w:t>«</w:t>
      </w:r>
      <w:r w:rsidR="00AC30B6">
        <w:rPr>
          <w:rFonts w:ascii="Times New Roman" w:eastAsia="Calibri" w:hAnsi="Times New Roman" w:cs="Times New Roman"/>
          <w:sz w:val="24"/>
          <w:szCs w:val="24"/>
          <w:lang w:val="kk-KZ"/>
        </w:rPr>
        <w:t>Д</w:t>
      </w:r>
      <w:r w:rsidR="001A6429" w:rsidRPr="00AC30B6">
        <w:rPr>
          <w:rFonts w:ascii="Times New Roman" w:eastAsia="Calibri" w:hAnsi="Times New Roman" w:cs="Times New Roman"/>
          <w:sz w:val="24"/>
          <w:szCs w:val="24"/>
          <w:lang w:val="kk-KZ"/>
        </w:rPr>
        <w:t>ене шынықтыру</w:t>
      </w:r>
      <w:r w:rsidR="001A6429">
        <w:rPr>
          <w:rFonts w:ascii="Times New Roman" w:eastAsia="Calibri" w:hAnsi="Times New Roman" w:cs="Times New Roman"/>
          <w:sz w:val="24"/>
          <w:szCs w:val="24"/>
          <w:lang w:val="kk-KZ"/>
        </w:rPr>
        <w:t>»</w:t>
      </w:r>
      <w:r w:rsidR="001A6429" w:rsidRPr="00AC30B6">
        <w:rPr>
          <w:rFonts w:ascii="Times New Roman" w:eastAsia="Calibri" w:hAnsi="Times New Roman" w:cs="Times New Roman"/>
          <w:sz w:val="24"/>
          <w:szCs w:val="24"/>
          <w:lang w:val="kk-KZ"/>
        </w:rPr>
        <w:t xml:space="preserve"> пәнін тексеру нысаны болып табылады</w:t>
      </w:r>
      <w:r w:rsidR="001A6429" w:rsidRPr="001A6429">
        <w:rPr>
          <w:rFonts w:ascii="Times New Roman" w:eastAsia="Calibri" w:hAnsi="Times New Roman" w:cs="Times New Roman"/>
          <w:sz w:val="24"/>
          <w:szCs w:val="24"/>
          <w:lang w:val="kk-KZ"/>
        </w:rPr>
        <w:t>.</w:t>
      </w:r>
    </w:p>
    <w:p w:rsidR="001A6429" w:rsidRPr="001A6429" w:rsidRDefault="001A6429" w:rsidP="001A6429">
      <w:pPr>
        <w:widowControl w:val="0"/>
        <w:numPr>
          <w:ilvl w:val="0"/>
          <w:numId w:val="2"/>
        </w:numPr>
        <w:pBdr>
          <w:top w:val="nil"/>
          <w:left w:val="nil"/>
          <w:bottom w:val="nil"/>
          <w:right w:val="nil"/>
          <w:between w:val="nil"/>
        </w:pBdr>
        <w:tabs>
          <w:tab w:val="left" w:pos="1134"/>
        </w:tabs>
        <w:spacing w:after="0" w:line="240" w:lineRule="auto"/>
        <w:ind w:left="0" w:firstLine="709"/>
        <w:contextualSpacing/>
        <w:jc w:val="both"/>
        <w:rPr>
          <w:rFonts w:ascii="Times New Roman" w:eastAsia="Calibri" w:hAnsi="Times New Roman" w:cs="Times New Roman"/>
          <w:sz w:val="24"/>
          <w:szCs w:val="24"/>
          <w:lang w:val="kk-KZ" w:eastAsia="ru-RU"/>
        </w:rPr>
      </w:pPr>
      <w:r w:rsidRPr="001A6429">
        <w:rPr>
          <w:rFonts w:ascii="Times New Roman" w:eastAsia="Calibri" w:hAnsi="Times New Roman" w:cs="Times New Roman"/>
          <w:sz w:val="24"/>
          <w:szCs w:val="24"/>
          <w:lang w:val="kk-KZ"/>
        </w:rPr>
        <w:t>Білім алушыларды аралық аттестаттау</w:t>
      </w:r>
      <w:r>
        <w:rPr>
          <w:rFonts w:ascii="Times New Roman" w:eastAsia="Calibri" w:hAnsi="Times New Roman" w:cs="Times New Roman"/>
          <w:sz w:val="24"/>
          <w:szCs w:val="24"/>
          <w:lang w:val="kk-KZ"/>
        </w:rPr>
        <w:t>,</w:t>
      </w:r>
      <w:r w:rsidRPr="001A6429">
        <w:rPr>
          <w:rFonts w:ascii="Times New Roman" w:eastAsia="Calibri" w:hAnsi="Times New Roman" w:cs="Times New Roman"/>
          <w:sz w:val="24"/>
          <w:szCs w:val="24"/>
          <w:lang w:val="kk-KZ"/>
        </w:rPr>
        <w:t xml:space="preserve"> жұмыс оқу жоспарына, академиялық күнтізбеге және білім беру бағдарламасына сәйкес жүзеге асырылады. Білім алушыларды аралық аттестаттауды ұйымдастыру және ө</w:t>
      </w:r>
      <w:r>
        <w:rPr>
          <w:rFonts w:ascii="Times New Roman" w:eastAsia="Calibri" w:hAnsi="Times New Roman" w:cs="Times New Roman"/>
          <w:sz w:val="24"/>
          <w:szCs w:val="24"/>
          <w:lang w:val="kk-KZ"/>
        </w:rPr>
        <w:t>ткізу тіркеу бөліміне жүктеледі</w:t>
      </w:r>
      <w:r w:rsidRPr="001A6429">
        <w:rPr>
          <w:rFonts w:ascii="Times New Roman" w:eastAsia="Calibri" w:hAnsi="Times New Roman" w:cs="Times New Roman"/>
          <w:sz w:val="24"/>
          <w:szCs w:val="24"/>
          <w:lang w:val="kk-KZ"/>
        </w:rPr>
        <w:t>.</w:t>
      </w:r>
    </w:p>
    <w:p w:rsidR="001A6429" w:rsidRPr="001A6429" w:rsidRDefault="001A6429" w:rsidP="001A6429">
      <w:pPr>
        <w:widowControl w:val="0"/>
        <w:numPr>
          <w:ilvl w:val="0"/>
          <w:numId w:val="2"/>
        </w:numPr>
        <w:pBdr>
          <w:top w:val="nil"/>
          <w:left w:val="nil"/>
          <w:bottom w:val="nil"/>
          <w:right w:val="nil"/>
          <w:between w:val="nil"/>
        </w:pBdr>
        <w:tabs>
          <w:tab w:val="left" w:pos="1134"/>
        </w:tabs>
        <w:spacing w:after="0" w:line="240" w:lineRule="auto"/>
        <w:ind w:left="0" w:firstLine="709"/>
        <w:contextualSpacing/>
        <w:jc w:val="both"/>
        <w:rPr>
          <w:rFonts w:ascii="Times New Roman" w:eastAsia="Calibri" w:hAnsi="Times New Roman" w:cs="Times New Roman"/>
          <w:sz w:val="24"/>
          <w:szCs w:val="24"/>
          <w:lang w:val="kk-KZ" w:eastAsia="ru-RU"/>
        </w:rPr>
      </w:pPr>
      <w:r w:rsidRPr="001A6429">
        <w:rPr>
          <w:rFonts w:ascii="Times New Roman" w:eastAsia="Calibri" w:hAnsi="Times New Roman" w:cs="Times New Roman"/>
          <w:sz w:val="24"/>
          <w:szCs w:val="24"/>
          <w:lang w:val="kk-KZ"/>
        </w:rPr>
        <w:t>Емтихандар кестеге сәйкес өткізіледі және білім алушылардың оқу жетістіктері</w:t>
      </w:r>
      <w:r w:rsidR="00E71E51">
        <w:rPr>
          <w:rFonts w:ascii="Times New Roman" w:eastAsia="Calibri" w:hAnsi="Times New Roman" w:cs="Times New Roman"/>
          <w:sz w:val="24"/>
          <w:szCs w:val="24"/>
          <w:lang w:val="kk-KZ"/>
        </w:rPr>
        <w:t>н тексеру нысаны болып табылады</w:t>
      </w:r>
      <w:r w:rsidRPr="001A6429">
        <w:rPr>
          <w:rFonts w:ascii="Times New Roman" w:eastAsia="Calibri" w:hAnsi="Times New Roman" w:cs="Times New Roman"/>
          <w:sz w:val="24"/>
          <w:szCs w:val="24"/>
          <w:lang w:val="kk-KZ"/>
        </w:rPr>
        <w:t>.</w:t>
      </w:r>
    </w:p>
    <w:p w:rsidR="001A6429" w:rsidRPr="00123BFD" w:rsidRDefault="00E71E51" w:rsidP="00E71E51">
      <w:pPr>
        <w:widowControl w:val="0"/>
        <w:numPr>
          <w:ilvl w:val="0"/>
          <w:numId w:val="2"/>
        </w:numPr>
        <w:pBdr>
          <w:top w:val="nil"/>
          <w:left w:val="nil"/>
          <w:bottom w:val="nil"/>
          <w:right w:val="nil"/>
          <w:between w:val="nil"/>
        </w:pBdr>
        <w:tabs>
          <w:tab w:val="left" w:pos="1134"/>
        </w:tabs>
        <w:spacing w:after="0" w:line="240" w:lineRule="auto"/>
        <w:ind w:left="0" w:firstLine="709"/>
        <w:contextualSpacing/>
        <w:jc w:val="both"/>
        <w:rPr>
          <w:rFonts w:ascii="Times New Roman" w:eastAsia="Calibri" w:hAnsi="Times New Roman" w:cs="Times New Roman"/>
          <w:sz w:val="24"/>
          <w:szCs w:val="24"/>
          <w:lang w:val="kk-KZ"/>
        </w:rPr>
      </w:pPr>
      <w:r w:rsidRPr="00E71E51">
        <w:rPr>
          <w:rFonts w:ascii="Times New Roman" w:eastAsia="Calibri" w:hAnsi="Times New Roman" w:cs="Times New Roman"/>
          <w:sz w:val="24"/>
          <w:szCs w:val="24"/>
          <w:lang w:val="kk-KZ"/>
        </w:rPr>
        <w:t>Емтихан кестесін ОӘБ құрастырады, ОӘ</w:t>
      </w:r>
      <w:r w:rsidR="002C2CD9">
        <w:rPr>
          <w:rFonts w:ascii="Times New Roman" w:eastAsia="Calibri" w:hAnsi="Times New Roman" w:cs="Times New Roman"/>
          <w:sz w:val="24"/>
          <w:szCs w:val="24"/>
          <w:lang w:val="kk-KZ"/>
        </w:rPr>
        <w:t>І</w:t>
      </w:r>
      <w:r w:rsidRPr="00E71E51">
        <w:rPr>
          <w:rFonts w:ascii="Times New Roman" w:eastAsia="Calibri" w:hAnsi="Times New Roman" w:cs="Times New Roman"/>
          <w:sz w:val="24"/>
          <w:szCs w:val="24"/>
          <w:lang w:val="kk-KZ"/>
        </w:rPr>
        <w:t xml:space="preserve"> жөніндегі проректор бекітеді және емтихан сессиясы басталғанға дейін екі апта бұрын б</w:t>
      </w:r>
      <w:r>
        <w:rPr>
          <w:rFonts w:ascii="Times New Roman" w:eastAsia="Calibri" w:hAnsi="Times New Roman" w:cs="Times New Roman"/>
          <w:sz w:val="24"/>
          <w:szCs w:val="24"/>
          <w:lang w:val="kk-KZ"/>
        </w:rPr>
        <w:t>ілім алушылар мен оқытушылар</w:t>
      </w:r>
      <w:r w:rsidR="00E11B5B" w:rsidRPr="00E11B5B">
        <w:rPr>
          <w:rFonts w:ascii="Times New Roman" w:eastAsia="Calibri" w:hAnsi="Times New Roman" w:cs="Times New Roman"/>
          <w:sz w:val="24"/>
          <w:szCs w:val="24"/>
          <w:lang w:val="kk-KZ"/>
        </w:rPr>
        <w:t xml:space="preserve"> </w:t>
      </w:r>
      <w:r w:rsidR="00E11B5B" w:rsidRPr="00123BFD">
        <w:rPr>
          <w:rFonts w:ascii="Times New Roman" w:eastAsia="Calibri" w:hAnsi="Times New Roman" w:cs="Times New Roman"/>
          <w:sz w:val="24"/>
          <w:szCs w:val="24"/>
          <w:lang w:val="kk-KZ"/>
        </w:rPr>
        <w:t>емтихан кестесін UNIVER</w:t>
      </w:r>
      <w:r w:rsidR="00845A4C" w:rsidRPr="00845A4C">
        <w:rPr>
          <w:rFonts w:ascii="Times New Roman" w:eastAsia="Calibri" w:hAnsi="Times New Roman" w:cs="Times New Roman"/>
          <w:sz w:val="24"/>
          <w:szCs w:val="24"/>
          <w:lang w:val="kk-KZ"/>
        </w:rPr>
        <w:t xml:space="preserve"> </w:t>
      </w:r>
      <w:r w:rsidR="00845A4C" w:rsidRPr="00123BFD">
        <w:rPr>
          <w:rFonts w:ascii="Times New Roman" w:eastAsia="Calibri" w:hAnsi="Times New Roman" w:cs="Times New Roman"/>
          <w:sz w:val="24"/>
          <w:szCs w:val="24"/>
          <w:lang w:val="kk-KZ"/>
        </w:rPr>
        <w:t>жүйесінен</w:t>
      </w:r>
      <w:r w:rsidR="00123BFD" w:rsidRPr="00123BFD">
        <w:rPr>
          <w:rFonts w:ascii="Times New Roman" w:eastAsia="Calibri" w:hAnsi="Times New Roman" w:cs="Times New Roman"/>
          <w:sz w:val="24"/>
          <w:szCs w:val="24"/>
          <w:lang w:val="kk-KZ"/>
        </w:rPr>
        <w:t xml:space="preserve">, </w:t>
      </w:r>
      <w:hyperlink r:id="rId9" w:history="1">
        <w:r w:rsidR="0097592A" w:rsidRPr="00AE7786">
          <w:rPr>
            <w:rStyle w:val="a6"/>
            <w:rFonts w:ascii="Times New Roman" w:eastAsia="Calibri" w:hAnsi="Times New Roman" w:cs="Times New Roman"/>
            <w:sz w:val="24"/>
            <w:szCs w:val="24"/>
            <w:lang w:val="kk-KZ"/>
          </w:rPr>
          <w:t>www.lessons.edu.kz</w:t>
        </w:r>
      </w:hyperlink>
      <w:r w:rsidR="0097592A" w:rsidRPr="00845A4C">
        <w:rPr>
          <w:rFonts w:ascii="Times New Roman" w:eastAsia="Calibri" w:hAnsi="Times New Roman" w:cs="Times New Roman"/>
          <w:sz w:val="24"/>
          <w:szCs w:val="24"/>
          <w:lang w:val="kk-KZ"/>
        </w:rPr>
        <w:t xml:space="preserve"> </w:t>
      </w:r>
      <w:r w:rsidR="00845A4C">
        <w:rPr>
          <w:rFonts w:ascii="Times New Roman" w:eastAsia="Calibri" w:hAnsi="Times New Roman" w:cs="Times New Roman"/>
          <w:sz w:val="24"/>
          <w:szCs w:val="24"/>
          <w:lang w:val="kk-KZ"/>
        </w:rPr>
        <w:t xml:space="preserve">сайтынан </w:t>
      </w:r>
      <w:r w:rsidR="00E11B5B" w:rsidRPr="00123BFD">
        <w:rPr>
          <w:rFonts w:ascii="Times New Roman" w:eastAsia="Calibri" w:hAnsi="Times New Roman" w:cs="Times New Roman"/>
          <w:sz w:val="24"/>
          <w:szCs w:val="24"/>
          <w:lang w:val="kk-KZ"/>
        </w:rPr>
        <w:t>алады</w:t>
      </w:r>
      <w:r w:rsidRPr="00123BFD">
        <w:rPr>
          <w:rFonts w:ascii="Times New Roman" w:eastAsia="Calibri" w:hAnsi="Times New Roman" w:cs="Times New Roman"/>
          <w:sz w:val="24"/>
          <w:szCs w:val="24"/>
          <w:lang w:val="kk-KZ"/>
        </w:rPr>
        <w:t>.</w:t>
      </w:r>
    </w:p>
    <w:p w:rsidR="002C2CD9" w:rsidRDefault="00E71E51" w:rsidP="008120EE">
      <w:pPr>
        <w:widowControl w:val="0"/>
        <w:numPr>
          <w:ilvl w:val="0"/>
          <w:numId w:val="2"/>
        </w:numPr>
        <w:pBdr>
          <w:top w:val="nil"/>
          <w:left w:val="nil"/>
          <w:bottom w:val="nil"/>
          <w:right w:val="nil"/>
          <w:between w:val="nil"/>
        </w:pBdr>
        <w:tabs>
          <w:tab w:val="left" w:pos="1134"/>
        </w:tabs>
        <w:spacing w:after="0" w:line="240" w:lineRule="auto"/>
        <w:ind w:left="0" w:firstLine="709"/>
        <w:contextualSpacing/>
        <w:jc w:val="both"/>
        <w:rPr>
          <w:rFonts w:ascii="Times New Roman" w:eastAsia="Calibri" w:hAnsi="Times New Roman" w:cs="Times New Roman"/>
          <w:sz w:val="24"/>
          <w:szCs w:val="24"/>
          <w:lang w:val="kk-KZ"/>
        </w:rPr>
      </w:pPr>
      <w:r w:rsidRPr="00784A3A">
        <w:rPr>
          <w:rFonts w:ascii="Times New Roman" w:eastAsia="Calibri" w:hAnsi="Times New Roman" w:cs="Times New Roman"/>
          <w:sz w:val="24"/>
          <w:szCs w:val="24"/>
          <w:lang w:val="kk-KZ"/>
        </w:rPr>
        <w:t>Емтихан сессиясын өткізу үшін</w:t>
      </w:r>
      <w:r w:rsidR="002C2CD9" w:rsidRPr="00784A3A">
        <w:rPr>
          <w:rFonts w:ascii="Times New Roman" w:eastAsia="Calibri" w:hAnsi="Times New Roman" w:cs="Times New Roman"/>
          <w:sz w:val="24"/>
          <w:szCs w:val="24"/>
          <w:lang w:val="kk-KZ"/>
        </w:rPr>
        <w:t xml:space="preserve"> </w:t>
      </w:r>
      <w:r w:rsidR="00123BFD" w:rsidRPr="00784A3A">
        <w:rPr>
          <w:rFonts w:ascii="Times New Roman" w:eastAsia="Calibri" w:hAnsi="Times New Roman" w:cs="Times New Roman"/>
          <w:sz w:val="24"/>
          <w:szCs w:val="24"/>
          <w:lang w:val="kk-KZ"/>
        </w:rPr>
        <w:t xml:space="preserve">емтихан қабылдау </w:t>
      </w:r>
      <w:r w:rsidRPr="00784A3A">
        <w:rPr>
          <w:rFonts w:ascii="Times New Roman" w:eastAsia="Calibri" w:hAnsi="Times New Roman" w:cs="Times New Roman"/>
          <w:sz w:val="24"/>
          <w:szCs w:val="24"/>
          <w:lang w:val="kk-KZ"/>
        </w:rPr>
        <w:t>комиссия</w:t>
      </w:r>
      <w:r w:rsidR="002C2CD9" w:rsidRPr="00784A3A">
        <w:rPr>
          <w:rFonts w:ascii="Times New Roman" w:eastAsia="Calibri" w:hAnsi="Times New Roman" w:cs="Times New Roman"/>
          <w:sz w:val="24"/>
          <w:szCs w:val="24"/>
          <w:lang w:val="kk-KZ"/>
        </w:rPr>
        <w:t xml:space="preserve">сы құрамын </w:t>
      </w:r>
      <w:r w:rsidRPr="00784A3A">
        <w:rPr>
          <w:rFonts w:ascii="Times New Roman" w:eastAsia="Calibri" w:hAnsi="Times New Roman" w:cs="Times New Roman"/>
          <w:sz w:val="24"/>
          <w:szCs w:val="24"/>
          <w:lang w:val="kk-KZ"/>
        </w:rPr>
        <w:t>құру туралы бұйрық шығарылады.</w:t>
      </w:r>
      <w:r w:rsidR="00D37988" w:rsidRPr="00784A3A">
        <w:rPr>
          <w:rFonts w:ascii="Times New Roman" w:eastAsia="Calibri" w:hAnsi="Times New Roman" w:cs="Times New Roman"/>
          <w:sz w:val="24"/>
          <w:szCs w:val="24"/>
          <w:lang w:val="kk-KZ"/>
        </w:rPr>
        <w:t xml:space="preserve"> </w:t>
      </w:r>
      <w:r w:rsidR="00432CA3" w:rsidRPr="00784A3A">
        <w:rPr>
          <w:rFonts w:ascii="Times New Roman" w:eastAsia="Calibri" w:hAnsi="Times New Roman" w:cs="Times New Roman"/>
          <w:sz w:val="24"/>
          <w:szCs w:val="24"/>
          <w:lang w:val="kk-KZ"/>
        </w:rPr>
        <w:t>Емтихан жауаптарын тексеру</w:t>
      </w:r>
      <w:r w:rsidR="00393FC0">
        <w:rPr>
          <w:rFonts w:ascii="Times New Roman" w:eastAsia="Calibri" w:hAnsi="Times New Roman" w:cs="Times New Roman"/>
          <w:sz w:val="24"/>
          <w:szCs w:val="24"/>
          <w:lang w:val="kk-KZ"/>
        </w:rPr>
        <w:t>ге</w:t>
      </w:r>
      <w:r w:rsidR="00432CA3" w:rsidRPr="00784A3A">
        <w:rPr>
          <w:rFonts w:ascii="Times New Roman" w:eastAsia="Calibri" w:hAnsi="Times New Roman" w:cs="Times New Roman"/>
          <w:sz w:val="24"/>
          <w:szCs w:val="24"/>
          <w:lang w:val="kk-KZ"/>
        </w:rPr>
        <w:t xml:space="preserve"> тәуелсіз комиссия құрылады. </w:t>
      </w:r>
    </w:p>
    <w:p w:rsidR="00393FC0" w:rsidRPr="000062DE" w:rsidRDefault="00393FC0" w:rsidP="00393FC0">
      <w:pPr>
        <w:widowControl w:val="0"/>
        <w:numPr>
          <w:ilvl w:val="0"/>
          <w:numId w:val="2"/>
        </w:numPr>
        <w:pBdr>
          <w:top w:val="nil"/>
          <w:left w:val="nil"/>
          <w:bottom w:val="nil"/>
          <w:right w:val="nil"/>
          <w:between w:val="nil"/>
        </w:pBdr>
        <w:tabs>
          <w:tab w:val="left" w:pos="1134"/>
        </w:tabs>
        <w:spacing w:after="0" w:line="240" w:lineRule="auto"/>
        <w:ind w:left="0" w:firstLine="709"/>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Е</w:t>
      </w:r>
      <w:r w:rsidRPr="00393FC0">
        <w:rPr>
          <w:rFonts w:ascii="Times New Roman" w:eastAsia="Calibri" w:hAnsi="Times New Roman" w:cs="Times New Roman"/>
          <w:sz w:val="24"/>
          <w:szCs w:val="24"/>
          <w:lang w:val="kk-KZ"/>
        </w:rPr>
        <w:t>мтихандарды бақылауды</w:t>
      </w:r>
      <w:r>
        <w:rPr>
          <w:rFonts w:ascii="Times New Roman" w:eastAsia="Calibri" w:hAnsi="Times New Roman" w:cs="Times New Roman"/>
          <w:sz w:val="24"/>
          <w:szCs w:val="24"/>
          <w:lang w:val="kk-KZ"/>
        </w:rPr>
        <w:t xml:space="preserve"> ОӘІ жөніндегі проректоры, Академиялық мәселелер </w:t>
      </w:r>
      <w:r w:rsidRPr="000062DE">
        <w:rPr>
          <w:rFonts w:ascii="Times New Roman" w:eastAsia="Calibri" w:hAnsi="Times New Roman" w:cs="Times New Roman"/>
          <w:sz w:val="24"/>
          <w:szCs w:val="24"/>
          <w:lang w:val="kk-KZ"/>
        </w:rPr>
        <w:t>жөніндегі директоры, факультет декандары мен декан орынбасарлары, ОӘБ, ТБ, ҚОО басшылары, тіркеу кеңсесінің, оқу бөлімінің мамандарынан тұратын комиссия құрылады.</w:t>
      </w:r>
    </w:p>
    <w:p w:rsidR="00DF7370" w:rsidRPr="000062DE" w:rsidRDefault="00E61550" w:rsidP="00DF7370">
      <w:pPr>
        <w:widowControl w:val="0"/>
        <w:numPr>
          <w:ilvl w:val="0"/>
          <w:numId w:val="2"/>
        </w:numPr>
        <w:pBdr>
          <w:top w:val="nil"/>
          <w:left w:val="nil"/>
          <w:bottom w:val="nil"/>
          <w:right w:val="nil"/>
          <w:between w:val="nil"/>
        </w:pBdr>
        <w:tabs>
          <w:tab w:val="left" w:pos="1134"/>
        </w:tabs>
        <w:spacing w:after="0" w:line="240" w:lineRule="auto"/>
        <w:ind w:left="0" w:firstLine="709"/>
        <w:contextualSpacing/>
        <w:jc w:val="both"/>
        <w:rPr>
          <w:rFonts w:ascii="Times New Roman" w:eastAsia="Calibri" w:hAnsi="Times New Roman" w:cs="Times New Roman"/>
          <w:sz w:val="24"/>
          <w:szCs w:val="24"/>
          <w:lang w:val="kk-KZ"/>
        </w:rPr>
      </w:pPr>
      <w:r w:rsidRPr="000062DE">
        <w:rPr>
          <w:rFonts w:ascii="Times New Roman" w:eastAsia="Calibri" w:hAnsi="Times New Roman" w:cs="Times New Roman"/>
          <w:sz w:val="24"/>
          <w:szCs w:val="24"/>
          <w:lang w:val="kk-KZ"/>
        </w:rPr>
        <w:t xml:space="preserve">Қашықтықтан өткізу </w:t>
      </w:r>
      <w:r w:rsidR="00DF7370" w:rsidRPr="000062DE">
        <w:rPr>
          <w:rFonts w:ascii="Times New Roman" w:eastAsia="Calibri" w:hAnsi="Times New Roman" w:cs="Times New Roman"/>
          <w:sz w:val="24"/>
          <w:szCs w:val="24"/>
          <w:lang w:val="kk-KZ"/>
        </w:rPr>
        <w:t>формат</w:t>
      </w:r>
      <w:r w:rsidRPr="000062DE">
        <w:rPr>
          <w:rFonts w:ascii="Times New Roman" w:eastAsia="Calibri" w:hAnsi="Times New Roman" w:cs="Times New Roman"/>
          <w:sz w:val="24"/>
          <w:szCs w:val="24"/>
          <w:lang w:val="kk-KZ"/>
        </w:rPr>
        <w:t>тар</w:t>
      </w:r>
      <w:r w:rsidR="00DF7370" w:rsidRPr="000062DE">
        <w:rPr>
          <w:rFonts w:ascii="Times New Roman" w:eastAsia="Calibri" w:hAnsi="Times New Roman" w:cs="Times New Roman"/>
          <w:sz w:val="24"/>
          <w:szCs w:val="24"/>
          <w:lang w:val="kk-KZ"/>
        </w:rPr>
        <w:t xml:space="preserve">ы: </w:t>
      </w:r>
    </w:p>
    <w:p w:rsidR="001B6E08" w:rsidRPr="000062DE" w:rsidRDefault="00E61550" w:rsidP="00810CE6">
      <w:pPr>
        <w:widowControl w:val="0"/>
        <w:numPr>
          <w:ilvl w:val="0"/>
          <w:numId w:val="18"/>
        </w:numPr>
        <w:pBdr>
          <w:top w:val="nil"/>
          <w:left w:val="nil"/>
          <w:bottom w:val="nil"/>
          <w:right w:val="nil"/>
          <w:between w:val="nil"/>
        </w:pBdr>
        <w:tabs>
          <w:tab w:val="left" w:pos="1134"/>
        </w:tabs>
        <w:spacing w:after="0" w:line="240" w:lineRule="auto"/>
        <w:ind w:left="0" w:firstLine="709"/>
        <w:contextualSpacing/>
        <w:jc w:val="both"/>
        <w:rPr>
          <w:rFonts w:ascii="Times New Roman" w:eastAsia="Calibri" w:hAnsi="Times New Roman" w:cs="Times New Roman"/>
          <w:sz w:val="24"/>
          <w:szCs w:val="24"/>
          <w:lang w:val="kk-KZ"/>
        </w:rPr>
      </w:pPr>
      <w:r w:rsidRPr="000062DE">
        <w:rPr>
          <w:rFonts w:ascii="Times New Roman" w:eastAsia="Calibri" w:hAnsi="Times New Roman" w:cs="Times New Roman"/>
          <w:b/>
          <w:sz w:val="24"/>
          <w:szCs w:val="24"/>
          <w:lang w:val="kk-KZ"/>
        </w:rPr>
        <w:t>Компьютерлік т</w:t>
      </w:r>
      <w:r w:rsidR="00DF7370" w:rsidRPr="000062DE">
        <w:rPr>
          <w:rFonts w:ascii="Times New Roman" w:eastAsia="Calibri" w:hAnsi="Times New Roman" w:cs="Times New Roman"/>
          <w:b/>
          <w:sz w:val="24"/>
          <w:szCs w:val="24"/>
          <w:lang w:val="kk-KZ"/>
        </w:rPr>
        <w:t>ест</w:t>
      </w:r>
      <w:r w:rsidR="00DF7370" w:rsidRPr="000062DE">
        <w:rPr>
          <w:rFonts w:ascii="Times New Roman" w:eastAsia="Calibri" w:hAnsi="Times New Roman" w:cs="Times New Roman"/>
          <w:sz w:val="24"/>
          <w:szCs w:val="24"/>
          <w:lang w:val="kk-KZ"/>
        </w:rPr>
        <w:t xml:space="preserve"> - прокторинг автоматты жүйесі, проктор (прокторинг болмаған кезде) тестілеуді бақылайды.</w:t>
      </w:r>
      <w:r w:rsidR="000E1557" w:rsidRPr="000062DE">
        <w:rPr>
          <w:rFonts w:ascii="Times New Roman" w:eastAsia="Calibri" w:hAnsi="Times New Roman" w:cs="Times New Roman"/>
          <w:sz w:val="24"/>
          <w:szCs w:val="24"/>
          <w:lang w:val="kk-KZ"/>
        </w:rPr>
        <w:t xml:space="preserve"> </w:t>
      </w:r>
    </w:p>
    <w:p w:rsidR="00DF7370" w:rsidRPr="0011154F" w:rsidRDefault="000E1557" w:rsidP="001B6E08">
      <w:pPr>
        <w:widowControl w:val="0"/>
        <w:pBdr>
          <w:top w:val="nil"/>
          <w:left w:val="nil"/>
          <w:bottom w:val="nil"/>
          <w:right w:val="nil"/>
          <w:between w:val="nil"/>
        </w:pBdr>
        <w:tabs>
          <w:tab w:val="left" w:pos="1134"/>
        </w:tabs>
        <w:spacing w:after="0" w:line="240" w:lineRule="auto"/>
        <w:ind w:firstLine="709"/>
        <w:contextualSpacing/>
        <w:jc w:val="both"/>
        <w:rPr>
          <w:rFonts w:ascii="Times New Roman" w:eastAsia="Calibri" w:hAnsi="Times New Roman" w:cs="Times New Roman"/>
          <w:sz w:val="24"/>
          <w:szCs w:val="24"/>
          <w:lang w:val="kk-KZ"/>
        </w:rPr>
      </w:pPr>
      <w:r w:rsidRPr="000062DE">
        <w:rPr>
          <w:rFonts w:ascii="Times New Roman" w:eastAsia="Calibri" w:hAnsi="Times New Roman" w:cs="Times New Roman"/>
          <w:sz w:val="24"/>
          <w:szCs w:val="24"/>
          <w:lang w:val="kk-KZ"/>
        </w:rPr>
        <w:t>Тестілеу</w:t>
      </w:r>
      <w:r w:rsidR="00CA2459" w:rsidRPr="000062DE">
        <w:rPr>
          <w:rFonts w:ascii="Times New Roman" w:eastAsia="Calibri" w:hAnsi="Times New Roman" w:cs="Times New Roman"/>
          <w:sz w:val="24"/>
          <w:szCs w:val="24"/>
          <w:lang w:val="kk-KZ"/>
        </w:rPr>
        <w:t xml:space="preserve"> </w:t>
      </w:r>
      <w:r w:rsidRPr="000062DE">
        <w:rPr>
          <w:rFonts w:ascii="Times New Roman" w:eastAsia="Calibri" w:hAnsi="Times New Roman" w:cs="Times New Roman"/>
          <w:sz w:val="24"/>
          <w:szCs w:val="24"/>
          <w:lang w:val="kk-KZ"/>
        </w:rPr>
        <w:t>сырттай оқудың соңғы курстары үшін жүргізіледі</w:t>
      </w:r>
      <w:r w:rsidR="008E32B0" w:rsidRPr="000062DE">
        <w:rPr>
          <w:rFonts w:ascii="Times New Roman" w:eastAsia="Calibri" w:hAnsi="Times New Roman" w:cs="Times New Roman"/>
          <w:sz w:val="24"/>
          <w:szCs w:val="24"/>
          <w:lang w:val="kk-KZ"/>
        </w:rPr>
        <w:t xml:space="preserve">. </w:t>
      </w:r>
      <w:r w:rsidR="002C2CD9" w:rsidRPr="000062DE">
        <w:rPr>
          <w:rFonts w:ascii="Times New Roman" w:eastAsia="Calibri" w:hAnsi="Times New Roman" w:cs="Times New Roman"/>
          <w:sz w:val="24"/>
          <w:szCs w:val="24"/>
          <w:lang w:val="kk-KZ"/>
        </w:rPr>
        <w:t>Емтиханда тест тапсырмаларының саны 20 сұрақты құрауы тиіс, 1.5 минуттан әр сұраққа «Математика», «Физика» пәндеріне бір сұраққа уақыт саны 2 минуттан.</w:t>
      </w:r>
      <w:r w:rsidR="008E32B0" w:rsidRPr="000062DE">
        <w:rPr>
          <w:rFonts w:ascii="Times New Roman" w:eastAsia="Calibri" w:hAnsi="Times New Roman" w:cs="Times New Roman"/>
          <w:sz w:val="24"/>
          <w:szCs w:val="24"/>
          <w:lang w:val="kk-KZ"/>
        </w:rPr>
        <w:t xml:space="preserve"> Кесте бойынша емтихан уақыты аяқталғаннан кейін </w:t>
      </w:r>
      <w:r w:rsidR="008E32B0" w:rsidRPr="0011154F">
        <w:rPr>
          <w:rFonts w:ascii="Times New Roman" w:eastAsia="Calibri" w:hAnsi="Times New Roman" w:cs="Times New Roman"/>
          <w:sz w:val="24"/>
          <w:szCs w:val="24"/>
          <w:lang w:val="kk-KZ"/>
        </w:rPr>
        <w:t>компьютер жүйені автоматты түрде жабады және кестеде көрсетілген уақыт бойынша емтихан аяқталған сәтте тіркелген нәтижені көрсетеді.</w:t>
      </w:r>
    </w:p>
    <w:p w:rsidR="00DF7370" w:rsidRPr="0011154F" w:rsidRDefault="00DF7370" w:rsidP="00DF7370">
      <w:pPr>
        <w:widowControl w:val="0"/>
        <w:numPr>
          <w:ilvl w:val="0"/>
          <w:numId w:val="18"/>
        </w:numPr>
        <w:pBdr>
          <w:top w:val="nil"/>
          <w:left w:val="nil"/>
          <w:bottom w:val="nil"/>
          <w:right w:val="nil"/>
          <w:between w:val="nil"/>
        </w:pBdr>
        <w:tabs>
          <w:tab w:val="left" w:pos="1134"/>
        </w:tabs>
        <w:spacing w:after="0" w:line="240" w:lineRule="auto"/>
        <w:ind w:left="0" w:firstLine="709"/>
        <w:contextualSpacing/>
        <w:jc w:val="both"/>
        <w:rPr>
          <w:rFonts w:ascii="Times New Roman" w:eastAsia="Calibri" w:hAnsi="Times New Roman" w:cs="Times New Roman"/>
          <w:sz w:val="24"/>
          <w:szCs w:val="24"/>
          <w:lang w:val="kk-KZ"/>
        </w:rPr>
      </w:pPr>
      <w:r w:rsidRPr="0011154F">
        <w:rPr>
          <w:rFonts w:ascii="Times New Roman" w:eastAsia="Calibri" w:hAnsi="Times New Roman" w:cs="Times New Roman"/>
          <w:b/>
          <w:sz w:val="24"/>
          <w:szCs w:val="24"/>
          <w:lang w:val="kk-KZ"/>
        </w:rPr>
        <w:t>Ауызша</w:t>
      </w:r>
      <w:r w:rsidRPr="0011154F">
        <w:rPr>
          <w:rFonts w:ascii="Times New Roman" w:eastAsia="Calibri" w:hAnsi="Times New Roman" w:cs="Times New Roman"/>
          <w:sz w:val="24"/>
          <w:szCs w:val="24"/>
          <w:lang w:val="kk-KZ"/>
        </w:rPr>
        <w:t xml:space="preserve"> емтихан - емтихан кестесі бойынша </w:t>
      </w:r>
      <w:r w:rsidR="00940480" w:rsidRPr="0011154F">
        <w:rPr>
          <w:rFonts w:ascii="Times New Roman" w:eastAsia="Calibri" w:hAnsi="Times New Roman" w:cs="Times New Roman"/>
          <w:sz w:val="24"/>
          <w:szCs w:val="24"/>
          <w:lang w:val="kk-KZ"/>
        </w:rPr>
        <w:t>білім алушы,</w:t>
      </w:r>
      <w:r w:rsidRPr="0011154F">
        <w:rPr>
          <w:rFonts w:ascii="Times New Roman" w:eastAsia="Calibri" w:hAnsi="Times New Roman" w:cs="Times New Roman"/>
          <w:sz w:val="24"/>
          <w:szCs w:val="24"/>
          <w:lang w:val="kk-KZ"/>
        </w:rPr>
        <w:t xml:space="preserve"> оқытушы немесе комиссия мүшелерімен Google Hangouts Meet қызметі арқылы байланысады. </w:t>
      </w:r>
      <w:r w:rsidR="00940480" w:rsidRPr="0011154F">
        <w:rPr>
          <w:rFonts w:ascii="Times New Roman" w:eastAsia="Calibri" w:hAnsi="Times New Roman" w:cs="Times New Roman"/>
          <w:sz w:val="24"/>
          <w:szCs w:val="24"/>
          <w:lang w:val="kk-KZ"/>
        </w:rPr>
        <w:t>ПОҚ</w:t>
      </w:r>
      <w:r w:rsidR="00940480" w:rsidRPr="0011154F">
        <w:rPr>
          <w:lang w:val="kk-KZ"/>
        </w:rPr>
        <w:t xml:space="preserve"> </w:t>
      </w:r>
      <w:r w:rsidR="00940480" w:rsidRPr="0011154F">
        <w:rPr>
          <w:rFonts w:ascii="Times New Roman" w:eastAsia="Calibri" w:hAnsi="Times New Roman" w:cs="Times New Roman"/>
          <w:sz w:val="24"/>
          <w:szCs w:val="24"/>
          <w:lang w:val="kk-KZ"/>
        </w:rPr>
        <w:t>білім алушыларға ауызша, яғни қағазға түсірілмейтін жауапты талап ететін сұрақтар қойылатын емтихан.</w:t>
      </w:r>
      <w:r w:rsidR="00940480" w:rsidRPr="0011154F">
        <w:rPr>
          <w:lang w:val="kk-KZ"/>
        </w:rPr>
        <w:t xml:space="preserve"> </w:t>
      </w:r>
      <w:r w:rsidRPr="0011154F">
        <w:rPr>
          <w:rFonts w:ascii="Times New Roman" w:eastAsia="Calibri" w:hAnsi="Times New Roman" w:cs="Times New Roman"/>
          <w:sz w:val="24"/>
          <w:szCs w:val="24"/>
          <w:lang w:val="kk-KZ"/>
        </w:rPr>
        <w:t>Комиссия емтиханға бейнежазба жасайды.</w:t>
      </w:r>
      <w:r w:rsidR="000E1557" w:rsidRPr="0011154F">
        <w:rPr>
          <w:rFonts w:ascii="Times New Roman" w:eastAsia="Calibri" w:hAnsi="Times New Roman" w:cs="Times New Roman"/>
          <w:sz w:val="24"/>
          <w:szCs w:val="24"/>
          <w:lang w:val="kk-KZ"/>
        </w:rPr>
        <w:t xml:space="preserve"> </w:t>
      </w:r>
    </w:p>
    <w:p w:rsidR="00420AFD" w:rsidRPr="000062DE" w:rsidRDefault="00F9415A" w:rsidP="00F9415A">
      <w:pPr>
        <w:pStyle w:val="a3"/>
        <w:widowControl w:val="0"/>
        <w:pBdr>
          <w:top w:val="nil"/>
          <w:left w:val="nil"/>
          <w:bottom w:val="nil"/>
          <w:right w:val="nil"/>
          <w:between w:val="nil"/>
        </w:pBdr>
        <w:tabs>
          <w:tab w:val="left" w:pos="1560"/>
        </w:tabs>
        <w:spacing w:after="0" w:line="240" w:lineRule="auto"/>
        <w:ind w:left="0" w:firstLine="709"/>
        <w:jc w:val="both"/>
        <w:rPr>
          <w:rFonts w:ascii="Times New Roman" w:eastAsia="Calibri" w:hAnsi="Times New Roman" w:cs="Times New Roman"/>
          <w:sz w:val="24"/>
          <w:szCs w:val="24"/>
          <w:u w:val="single"/>
          <w:lang w:val="kk-KZ"/>
        </w:rPr>
      </w:pPr>
      <w:r w:rsidRPr="000062DE">
        <w:rPr>
          <w:rFonts w:ascii="Times New Roman" w:eastAsia="Calibri" w:hAnsi="Times New Roman" w:cs="Times New Roman"/>
          <w:sz w:val="24"/>
          <w:szCs w:val="24"/>
          <w:lang w:val="kk-KZ"/>
        </w:rPr>
        <w:t xml:space="preserve">3) </w:t>
      </w:r>
      <w:r w:rsidR="00B81E5A" w:rsidRPr="000062DE">
        <w:rPr>
          <w:rFonts w:ascii="Times New Roman" w:eastAsia="Calibri" w:hAnsi="Times New Roman" w:cs="Times New Roman"/>
          <w:b/>
          <w:sz w:val="24"/>
          <w:szCs w:val="24"/>
          <w:lang w:val="kk-KZ"/>
        </w:rPr>
        <w:t>Жазбаша</w:t>
      </w:r>
      <w:r w:rsidR="00B81E5A" w:rsidRPr="000062DE">
        <w:rPr>
          <w:rFonts w:ascii="Times New Roman" w:eastAsia="Calibri" w:hAnsi="Times New Roman" w:cs="Times New Roman"/>
          <w:sz w:val="24"/>
          <w:szCs w:val="24"/>
          <w:lang w:val="kk-KZ"/>
        </w:rPr>
        <w:t xml:space="preserve"> емтихан - бағдарлама құрған тақырыптар мен билеттер бойынша өткізіледі. Емтихан мониторингін тәуелсіз комиссия мүшелері жүзеге асырады.</w:t>
      </w:r>
    </w:p>
    <w:p w:rsidR="000E1557" w:rsidRPr="000062DE" w:rsidRDefault="00420AFD" w:rsidP="00F9415A">
      <w:pPr>
        <w:pStyle w:val="a3"/>
        <w:widowControl w:val="0"/>
        <w:pBdr>
          <w:top w:val="nil"/>
          <w:left w:val="nil"/>
          <w:bottom w:val="nil"/>
          <w:right w:val="nil"/>
          <w:between w:val="nil"/>
        </w:pBdr>
        <w:tabs>
          <w:tab w:val="left" w:pos="1560"/>
        </w:tabs>
        <w:spacing w:after="0" w:line="240" w:lineRule="auto"/>
        <w:ind w:left="0" w:firstLine="709"/>
        <w:jc w:val="both"/>
        <w:rPr>
          <w:rFonts w:ascii="Times New Roman" w:hAnsi="Times New Roman" w:cs="Times New Roman"/>
          <w:sz w:val="24"/>
          <w:szCs w:val="24"/>
          <w:lang w:val="kk-KZ"/>
        </w:rPr>
      </w:pPr>
      <w:r w:rsidRPr="000062DE">
        <w:rPr>
          <w:rFonts w:ascii="Times New Roman" w:eastAsia="Calibri" w:hAnsi="Times New Roman" w:cs="Times New Roman"/>
          <w:sz w:val="24"/>
          <w:szCs w:val="24"/>
          <w:lang w:val="kk-KZ"/>
        </w:rPr>
        <w:t xml:space="preserve">4) </w:t>
      </w:r>
      <w:r w:rsidR="000E1557" w:rsidRPr="000062DE">
        <w:rPr>
          <w:rFonts w:ascii="Times New Roman" w:eastAsia="Calibri" w:hAnsi="Times New Roman" w:cs="Times New Roman"/>
          <w:b/>
          <w:sz w:val="24"/>
          <w:szCs w:val="24"/>
          <w:lang w:val="kk-KZ"/>
        </w:rPr>
        <w:t>«</w:t>
      </w:r>
      <w:r w:rsidRPr="000062DE">
        <w:rPr>
          <w:rFonts w:ascii="Times New Roman" w:eastAsia="Calibri" w:hAnsi="Times New Roman" w:cs="Times New Roman"/>
          <w:b/>
          <w:sz w:val="24"/>
          <w:szCs w:val="24"/>
          <w:lang w:val="kk-KZ"/>
        </w:rPr>
        <w:t>А</w:t>
      </w:r>
      <w:r w:rsidR="000E1557" w:rsidRPr="000062DE">
        <w:rPr>
          <w:rFonts w:ascii="Times New Roman" w:eastAsia="Calibri" w:hAnsi="Times New Roman" w:cs="Times New Roman"/>
          <w:b/>
          <w:sz w:val="24"/>
          <w:szCs w:val="24"/>
          <w:lang w:val="kk-KZ"/>
        </w:rPr>
        <w:t>шық кітаппен»</w:t>
      </w:r>
      <w:r w:rsidR="00D80AAC" w:rsidRPr="000062DE">
        <w:rPr>
          <w:rFonts w:ascii="Times New Roman" w:eastAsia="Calibri" w:hAnsi="Times New Roman" w:cs="Times New Roman"/>
          <w:sz w:val="24"/>
          <w:szCs w:val="24"/>
          <w:lang w:val="kk-KZ"/>
        </w:rPr>
        <w:t xml:space="preserve"> </w:t>
      </w:r>
      <w:r w:rsidR="00E61550" w:rsidRPr="000062DE">
        <w:rPr>
          <w:rFonts w:ascii="Times New Roman" w:eastAsia="Calibri" w:hAnsi="Times New Roman" w:cs="Times New Roman"/>
          <w:sz w:val="24"/>
          <w:szCs w:val="24"/>
          <w:lang w:val="kk-KZ"/>
        </w:rPr>
        <w:t xml:space="preserve">емтихан  </w:t>
      </w:r>
      <w:r w:rsidR="00D80AAC" w:rsidRPr="000062DE">
        <w:rPr>
          <w:rFonts w:ascii="Times New Roman" w:eastAsia="Calibri" w:hAnsi="Times New Roman" w:cs="Times New Roman"/>
          <w:sz w:val="24"/>
          <w:szCs w:val="24"/>
          <w:lang w:val="kk-KZ"/>
        </w:rPr>
        <w:t>(take-home open book exam)</w:t>
      </w:r>
      <w:r w:rsidR="000905A9" w:rsidRPr="000062DE">
        <w:rPr>
          <w:rFonts w:ascii="Times New Roman" w:eastAsia="Calibri" w:hAnsi="Times New Roman" w:cs="Times New Roman"/>
          <w:sz w:val="24"/>
          <w:szCs w:val="24"/>
          <w:lang w:val="kk-KZ"/>
        </w:rPr>
        <w:t xml:space="preserve"> – 2 апта ішінде тапсырманы орындау процесін қамтиды.</w:t>
      </w:r>
      <w:r w:rsidR="003A01A3" w:rsidRPr="000062DE">
        <w:rPr>
          <w:rFonts w:ascii="Times New Roman" w:eastAsia="Calibri" w:hAnsi="Times New Roman" w:cs="Times New Roman"/>
          <w:sz w:val="24"/>
          <w:szCs w:val="24"/>
          <w:lang w:val="kk-KZ"/>
        </w:rPr>
        <w:t xml:space="preserve"> </w:t>
      </w:r>
      <w:r w:rsidR="00F00926" w:rsidRPr="000062DE">
        <w:rPr>
          <w:rFonts w:ascii="Times New Roman" w:eastAsia="Calibri" w:hAnsi="Times New Roman" w:cs="Times New Roman"/>
          <w:sz w:val="24"/>
          <w:szCs w:val="24"/>
          <w:lang w:val="kk-KZ"/>
        </w:rPr>
        <w:t>Студенттерге тапсырма алдын-ала беріледі (сессиядан екі-үш апта бұрын) және барлық уақытта</w:t>
      </w:r>
      <w:r w:rsidR="00096548" w:rsidRPr="000062DE">
        <w:rPr>
          <w:rFonts w:ascii="Times New Roman" w:eastAsia="Calibri" w:hAnsi="Times New Roman" w:cs="Times New Roman"/>
          <w:sz w:val="24"/>
          <w:szCs w:val="24"/>
          <w:lang w:val="kk-KZ"/>
        </w:rPr>
        <w:t xml:space="preserve"> үйде</w:t>
      </w:r>
      <w:r w:rsidR="00F00926" w:rsidRPr="000062DE">
        <w:rPr>
          <w:rFonts w:ascii="Times New Roman" w:eastAsia="Calibri" w:hAnsi="Times New Roman" w:cs="Times New Roman"/>
          <w:sz w:val="24"/>
          <w:szCs w:val="24"/>
          <w:lang w:val="kk-KZ"/>
        </w:rPr>
        <w:t xml:space="preserve"> орындалады.</w:t>
      </w:r>
    </w:p>
    <w:p w:rsidR="00096548" w:rsidRPr="000062DE" w:rsidRDefault="00B700E8" w:rsidP="009A7149">
      <w:pPr>
        <w:pStyle w:val="a3"/>
        <w:widowControl w:val="0"/>
        <w:pBdr>
          <w:top w:val="nil"/>
          <w:left w:val="nil"/>
          <w:bottom w:val="nil"/>
          <w:right w:val="nil"/>
          <w:between w:val="nil"/>
        </w:pBdr>
        <w:tabs>
          <w:tab w:val="left" w:pos="1560"/>
        </w:tabs>
        <w:spacing w:after="0" w:line="240" w:lineRule="auto"/>
        <w:ind w:left="0" w:firstLine="709"/>
        <w:jc w:val="both"/>
        <w:rPr>
          <w:rFonts w:ascii="Times New Roman" w:eastAsia="Calibri" w:hAnsi="Times New Roman" w:cs="Times New Roman"/>
          <w:sz w:val="24"/>
          <w:szCs w:val="24"/>
          <w:lang w:val="kk-KZ"/>
        </w:rPr>
      </w:pPr>
      <w:r w:rsidRPr="000062DE">
        <w:rPr>
          <w:rFonts w:ascii="Times New Roman" w:eastAsia="Calibri" w:hAnsi="Times New Roman" w:cs="Times New Roman"/>
          <w:sz w:val="24"/>
          <w:szCs w:val="24"/>
          <w:lang w:val="kk-KZ"/>
        </w:rPr>
        <w:t xml:space="preserve">5) </w:t>
      </w:r>
      <w:r w:rsidR="00FE22C3" w:rsidRPr="000062DE">
        <w:rPr>
          <w:rFonts w:ascii="Times New Roman" w:eastAsia="Calibri" w:hAnsi="Times New Roman" w:cs="Times New Roman"/>
          <w:b/>
          <w:sz w:val="24"/>
          <w:szCs w:val="24"/>
          <w:lang w:val="kk-KZ"/>
        </w:rPr>
        <w:t>Курстық жұмыс (жоба)</w:t>
      </w:r>
      <w:r w:rsidR="00824B4F" w:rsidRPr="000062DE">
        <w:rPr>
          <w:rFonts w:ascii="Times New Roman" w:eastAsia="Calibri" w:hAnsi="Times New Roman" w:cs="Times New Roman"/>
          <w:sz w:val="24"/>
          <w:szCs w:val="24"/>
          <w:lang w:val="kk-KZ"/>
        </w:rPr>
        <w:t>.</w:t>
      </w:r>
      <w:r w:rsidRPr="000062DE">
        <w:rPr>
          <w:rFonts w:ascii="Times New Roman" w:eastAsia="Calibri" w:hAnsi="Times New Roman" w:cs="Times New Roman"/>
          <w:sz w:val="24"/>
          <w:szCs w:val="24"/>
          <w:lang w:val="kk-KZ"/>
        </w:rPr>
        <w:t xml:space="preserve"> </w:t>
      </w:r>
      <w:r w:rsidR="00096548" w:rsidRPr="000062DE">
        <w:rPr>
          <w:rFonts w:ascii="Times New Roman" w:eastAsia="Calibri" w:hAnsi="Times New Roman" w:cs="Times New Roman"/>
          <w:sz w:val="24"/>
          <w:szCs w:val="24"/>
          <w:lang w:val="kk-KZ"/>
        </w:rPr>
        <w:t>Егер курстық жұмыс пәннің оқу жоспарында қарастырылған болса, емтихан тапсырылмайды. Емтихан бағасы ретінде 2 аралық бақылаудың және курстық жұмыстың (жобаның) орташа бағасы қойылады.</w:t>
      </w:r>
    </w:p>
    <w:p w:rsidR="00B310AE" w:rsidRPr="000062DE" w:rsidRDefault="000C7AF8" w:rsidP="00B310AE">
      <w:pPr>
        <w:pStyle w:val="a3"/>
        <w:widowControl w:val="0"/>
        <w:pBdr>
          <w:top w:val="nil"/>
          <w:left w:val="nil"/>
          <w:bottom w:val="nil"/>
          <w:right w:val="nil"/>
          <w:between w:val="nil"/>
        </w:pBdr>
        <w:tabs>
          <w:tab w:val="left" w:pos="1560"/>
        </w:tabs>
        <w:spacing w:after="0" w:line="240" w:lineRule="auto"/>
        <w:ind w:left="0" w:firstLine="709"/>
        <w:jc w:val="both"/>
        <w:rPr>
          <w:rFonts w:eastAsia="Calibri"/>
          <w:lang w:val="kk-KZ"/>
        </w:rPr>
      </w:pPr>
      <w:r w:rsidRPr="000062DE">
        <w:rPr>
          <w:rFonts w:ascii="Times New Roman" w:eastAsia="Calibri" w:hAnsi="Times New Roman" w:cs="Times New Roman"/>
          <w:sz w:val="24"/>
          <w:szCs w:val="24"/>
          <w:lang w:val="kk-KZ"/>
        </w:rPr>
        <w:t xml:space="preserve">6) </w:t>
      </w:r>
      <w:r w:rsidRPr="000062DE">
        <w:rPr>
          <w:rFonts w:ascii="Times New Roman" w:eastAsia="Calibri" w:hAnsi="Times New Roman" w:cs="Times New Roman"/>
          <w:b/>
          <w:sz w:val="24"/>
          <w:szCs w:val="24"/>
          <w:lang w:val="kk-KZ"/>
        </w:rPr>
        <w:t>Кәсіби сертификаттар</w:t>
      </w:r>
      <w:r w:rsidRPr="000062DE">
        <w:rPr>
          <w:rFonts w:ascii="Times New Roman" w:eastAsia="Calibri" w:hAnsi="Times New Roman" w:cs="Times New Roman"/>
          <w:sz w:val="24"/>
          <w:szCs w:val="24"/>
          <w:lang w:val="kk-KZ"/>
        </w:rPr>
        <w:t>.</w:t>
      </w:r>
      <w:r w:rsidRPr="000062DE">
        <w:rPr>
          <w:rFonts w:ascii="Times New Roman" w:eastAsia="Calibri" w:hAnsi="Times New Roman" w:cs="Times New Roman"/>
          <w:b/>
          <w:sz w:val="24"/>
          <w:szCs w:val="24"/>
          <w:lang w:val="kk-KZ"/>
        </w:rPr>
        <w:t xml:space="preserve"> </w:t>
      </w:r>
      <w:r w:rsidR="00F03E61" w:rsidRPr="000062DE">
        <w:rPr>
          <w:rFonts w:ascii="Times New Roman" w:eastAsia="Calibri" w:hAnsi="Times New Roman" w:cs="Times New Roman"/>
          <w:sz w:val="24"/>
          <w:szCs w:val="24"/>
          <w:lang w:val="kk-KZ"/>
        </w:rPr>
        <w:t>Егер студенттің кәсіптік оқудан өткендігін растайтын сертификаты болса, емтиханды бағалау ретінде 2 аралық бақылаудың орташа бағасы қойылады.</w:t>
      </w:r>
    </w:p>
    <w:p w:rsidR="00F03E61" w:rsidRDefault="0011154F" w:rsidP="00F9415A">
      <w:pPr>
        <w:pStyle w:val="a3"/>
        <w:widowControl w:val="0"/>
        <w:pBdr>
          <w:top w:val="nil"/>
          <w:left w:val="nil"/>
          <w:bottom w:val="nil"/>
          <w:right w:val="nil"/>
          <w:between w:val="nil"/>
        </w:pBdr>
        <w:tabs>
          <w:tab w:val="left" w:pos="1560"/>
        </w:tabs>
        <w:spacing w:after="0" w:line="240" w:lineRule="auto"/>
        <w:ind w:left="0" w:firstLine="709"/>
        <w:jc w:val="both"/>
        <w:rPr>
          <w:rFonts w:ascii="Times New Roman" w:eastAsia="Calibri" w:hAnsi="Times New Roman" w:cs="Times New Roman"/>
          <w:sz w:val="24"/>
          <w:szCs w:val="24"/>
          <w:lang w:val="kk-KZ"/>
        </w:rPr>
      </w:pPr>
      <w:r w:rsidRPr="000062DE">
        <w:rPr>
          <w:rFonts w:ascii="Times New Roman" w:eastAsia="Calibri" w:hAnsi="Times New Roman" w:cs="Times New Roman"/>
          <w:sz w:val="24"/>
          <w:szCs w:val="24"/>
          <w:lang w:val="kk-KZ"/>
        </w:rPr>
        <w:t>7</w:t>
      </w:r>
      <w:r w:rsidR="00FE22C3" w:rsidRPr="000062DE">
        <w:rPr>
          <w:rFonts w:ascii="Times New Roman" w:eastAsia="Calibri" w:hAnsi="Times New Roman" w:cs="Times New Roman"/>
          <w:sz w:val="24"/>
          <w:szCs w:val="24"/>
          <w:lang w:val="kk-KZ"/>
        </w:rPr>
        <w:t xml:space="preserve">) </w:t>
      </w:r>
      <w:r w:rsidR="00F03E61" w:rsidRPr="000062DE">
        <w:rPr>
          <w:rFonts w:ascii="Times New Roman" w:eastAsia="Calibri" w:hAnsi="Times New Roman" w:cs="Times New Roman"/>
          <w:sz w:val="24"/>
          <w:szCs w:val="24"/>
          <w:lang w:val="kk-KZ"/>
        </w:rPr>
        <w:t xml:space="preserve">Егер студенттің жеткілікті техникалық құралдары мен Интернетке қол жетімділігі болмаса, YU емтиханды (білім алушының өтініші бойынша) ағымдағы және (немесе) аралық бақылаудың негізінде өткізілетін </w:t>
      </w:r>
      <w:r w:rsidR="00F03E61" w:rsidRPr="000062DE">
        <w:rPr>
          <w:rFonts w:ascii="Times New Roman" w:eastAsia="Calibri" w:hAnsi="Times New Roman" w:cs="Times New Roman"/>
          <w:b/>
          <w:sz w:val="24"/>
          <w:szCs w:val="24"/>
          <w:lang w:val="kk-KZ"/>
        </w:rPr>
        <w:t>«Жалпы бағалауға»</w:t>
      </w:r>
      <w:r w:rsidR="00F03E61" w:rsidRPr="000062DE">
        <w:rPr>
          <w:rFonts w:ascii="Times New Roman" w:eastAsia="Calibri" w:hAnsi="Times New Roman" w:cs="Times New Roman"/>
          <w:sz w:val="24"/>
          <w:szCs w:val="24"/>
          <w:lang w:val="kk-KZ"/>
        </w:rPr>
        <w:t xml:space="preserve"> ауыстыра алады.</w:t>
      </w:r>
    </w:p>
    <w:p w:rsidR="00D8337B" w:rsidRDefault="00F9415A" w:rsidP="00914CF7">
      <w:pPr>
        <w:widowControl w:val="0"/>
        <w:numPr>
          <w:ilvl w:val="0"/>
          <w:numId w:val="2"/>
        </w:numPr>
        <w:pBdr>
          <w:top w:val="nil"/>
          <w:left w:val="nil"/>
          <w:bottom w:val="nil"/>
          <w:right w:val="nil"/>
          <w:between w:val="nil"/>
        </w:pBdr>
        <w:tabs>
          <w:tab w:val="left" w:pos="1134"/>
        </w:tabs>
        <w:spacing w:after="0" w:line="240" w:lineRule="auto"/>
        <w:ind w:left="0" w:firstLine="709"/>
        <w:contextualSpacing/>
        <w:jc w:val="both"/>
        <w:rPr>
          <w:rFonts w:ascii="Times New Roman" w:eastAsia="Calibri" w:hAnsi="Times New Roman" w:cs="Times New Roman"/>
          <w:sz w:val="24"/>
          <w:szCs w:val="24"/>
          <w:lang w:val="kk-KZ"/>
        </w:rPr>
      </w:pPr>
      <w:r w:rsidRPr="008838DA">
        <w:rPr>
          <w:rFonts w:ascii="Times New Roman" w:eastAsia="Calibri" w:hAnsi="Times New Roman" w:cs="Times New Roman"/>
          <w:sz w:val="24"/>
          <w:szCs w:val="24"/>
          <w:lang w:val="kk-KZ"/>
        </w:rPr>
        <w:t xml:space="preserve"> </w:t>
      </w:r>
      <w:r w:rsidR="00E71E51" w:rsidRPr="00432CA3">
        <w:rPr>
          <w:rFonts w:ascii="Times New Roman" w:eastAsia="Calibri" w:hAnsi="Times New Roman" w:cs="Times New Roman"/>
          <w:sz w:val="24"/>
          <w:szCs w:val="24"/>
          <w:lang w:val="kk-KZ"/>
        </w:rPr>
        <w:t xml:space="preserve">Білім алушыларға арналған емтихан материалдарының пакеті ОӘБ  кафедралардың ПОҚ ұсынған тиісті пәндер бойынша </w:t>
      </w:r>
      <w:r w:rsidR="009B5BDD" w:rsidRPr="00432CA3">
        <w:rPr>
          <w:rFonts w:ascii="Times New Roman" w:eastAsia="Calibri" w:hAnsi="Times New Roman" w:cs="Times New Roman"/>
          <w:sz w:val="24"/>
          <w:szCs w:val="24"/>
          <w:lang w:val="kk-KZ"/>
        </w:rPr>
        <w:t xml:space="preserve">электронды </w:t>
      </w:r>
      <w:r w:rsidR="00E71E51" w:rsidRPr="00432CA3">
        <w:rPr>
          <w:rFonts w:ascii="Times New Roman" w:eastAsia="Calibri" w:hAnsi="Times New Roman" w:cs="Times New Roman"/>
          <w:sz w:val="24"/>
          <w:szCs w:val="24"/>
          <w:lang w:val="kk-KZ"/>
        </w:rPr>
        <w:t>материалдар</w:t>
      </w:r>
      <w:r w:rsidR="000E1DFD" w:rsidRPr="00432CA3">
        <w:rPr>
          <w:rFonts w:ascii="Times New Roman" w:eastAsia="Calibri" w:hAnsi="Times New Roman" w:cs="Times New Roman"/>
          <w:sz w:val="24"/>
          <w:szCs w:val="24"/>
          <w:lang w:val="kk-KZ"/>
        </w:rPr>
        <w:t>ы автоматты түрде генерациялау</w:t>
      </w:r>
      <w:r w:rsidR="00E71E51" w:rsidRPr="00432CA3">
        <w:rPr>
          <w:rFonts w:ascii="Times New Roman" w:eastAsia="Calibri" w:hAnsi="Times New Roman" w:cs="Times New Roman"/>
          <w:sz w:val="24"/>
          <w:szCs w:val="24"/>
          <w:lang w:val="kk-KZ"/>
        </w:rPr>
        <w:t xml:space="preserve"> негізінде</w:t>
      </w:r>
      <w:r w:rsidR="000E1DFD" w:rsidRPr="00432CA3">
        <w:rPr>
          <w:rFonts w:ascii="Times New Roman" w:eastAsia="Calibri" w:hAnsi="Times New Roman" w:cs="Times New Roman"/>
          <w:sz w:val="24"/>
          <w:szCs w:val="24"/>
          <w:lang w:val="kk-KZ"/>
        </w:rPr>
        <w:t xml:space="preserve"> </w:t>
      </w:r>
      <w:r w:rsidR="009B5BDD" w:rsidRPr="00432CA3">
        <w:rPr>
          <w:rFonts w:ascii="Times New Roman" w:eastAsia="Calibri" w:hAnsi="Times New Roman" w:cs="Times New Roman"/>
          <w:sz w:val="24"/>
          <w:szCs w:val="24"/>
          <w:lang w:val="kk-KZ"/>
        </w:rPr>
        <w:t>құрылады</w:t>
      </w:r>
      <w:r w:rsidR="001A6429" w:rsidRPr="00432CA3">
        <w:rPr>
          <w:rFonts w:ascii="Times New Roman" w:eastAsia="Calibri" w:hAnsi="Times New Roman" w:cs="Times New Roman"/>
          <w:sz w:val="24"/>
          <w:szCs w:val="24"/>
          <w:lang w:val="kk-KZ"/>
        </w:rPr>
        <w:t>.</w:t>
      </w:r>
      <w:r w:rsidR="009B5BDD" w:rsidRPr="00432CA3">
        <w:rPr>
          <w:rFonts w:ascii="Times New Roman" w:eastAsia="Calibri" w:hAnsi="Times New Roman" w:cs="Times New Roman"/>
          <w:sz w:val="24"/>
          <w:szCs w:val="24"/>
          <w:lang w:val="kk-KZ"/>
        </w:rPr>
        <w:t xml:space="preserve"> </w:t>
      </w:r>
      <w:r w:rsidR="00914CF7">
        <w:rPr>
          <w:rFonts w:ascii="Times New Roman" w:eastAsia="Calibri" w:hAnsi="Times New Roman" w:cs="Times New Roman"/>
          <w:sz w:val="24"/>
          <w:szCs w:val="24"/>
          <w:lang w:val="kk-KZ"/>
        </w:rPr>
        <w:t>ПОҚ е</w:t>
      </w:r>
      <w:r w:rsidR="00304031" w:rsidRPr="00432CA3">
        <w:rPr>
          <w:rFonts w:ascii="Times New Roman" w:eastAsia="Calibri" w:hAnsi="Times New Roman" w:cs="Times New Roman"/>
          <w:sz w:val="24"/>
          <w:szCs w:val="24"/>
          <w:lang w:val="kk-KZ"/>
        </w:rPr>
        <w:t>мтихан материалдары</w:t>
      </w:r>
      <w:r w:rsidR="00914CF7">
        <w:rPr>
          <w:rFonts w:ascii="Times New Roman" w:eastAsia="Calibri" w:hAnsi="Times New Roman" w:cs="Times New Roman"/>
          <w:sz w:val="24"/>
          <w:szCs w:val="24"/>
          <w:lang w:val="kk-KZ"/>
        </w:rPr>
        <w:t>н ОӘБ</w:t>
      </w:r>
      <w:r w:rsidR="00304031" w:rsidRPr="00432CA3">
        <w:rPr>
          <w:rFonts w:ascii="Times New Roman" w:eastAsia="Calibri" w:hAnsi="Times New Roman" w:cs="Times New Roman"/>
          <w:sz w:val="24"/>
          <w:szCs w:val="24"/>
          <w:lang w:val="kk-KZ"/>
        </w:rPr>
        <w:t xml:space="preserve"> корпоративтік пошта</w:t>
      </w:r>
      <w:r w:rsidR="00FC4AD1" w:rsidRPr="00432CA3">
        <w:rPr>
          <w:rFonts w:ascii="Times New Roman" w:eastAsia="Calibri" w:hAnsi="Times New Roman" w:cs="Times New Roman"/>
          <w:sz w:val="24"/>
          <w:szCs w:val="24"/>
          <w:lang w:val="kk-KZ"/>
        </w:rPr>
        <w:t xml:space="preserve"> </w:t>
      </w:r>
      <w:r w:rsidR="00FC4AD1" w:rsidRPr="00432CA3">
        <w:rPr>
          <w:rFonts w:ascii="Times New Roman" w:hAnsi="Times New Roman" w:cs="Times New Roman"/>
          <w:sz w:val="24"/>
          <w:szCs w:val="24"/>
          <w:lang w:val="kk-KZ"/>
        </w:rPr>
        <w:t>(</w:t>
      </w:r>
      <w:hyperlink r:id="rId10" w:history="1">
        <w:r w:rsidR="00FC4AD1" w:rsidRPr="00432CA3">
          <w:rPr>
            <w:rStyle w:val="a6"/>
            <w:rFonts w:ascii="Times New Roman" w:hAnsi="Times New Roman" w:cs="Times New Roman"/>
            <w:sz w:val="24"/>
            <w:szCs w:val="24"/>
            <w:lang w:val="kk-KZ"/>
          </w:rPr>
          <w:t>@yu.edu.kz</w:t>
        </w:r>
      </w:hyperlink>
      <w:r w:rsidR="00FC4AD1" w:rsidRPr="00432CA3">
        <w:rPr>
          <w:rFonts w:ascii="Times New Roman" w:hAnsi="Times New Roman" w:cs="Times New Roman"/>
          <w:sz w:val="24"/>
          <w:szCs w:val="24"/>
          <w:lang w:val="kk-KZ"/>
        </w:rPr>
        <w:t>)</w:t>
      </w:r>
      <w:r w:rsidR="00304031" w:rsidRPr="00432CA3">
        <w:rPr>
          <w:rFonts w:ascii="Times New Roman" w:eastAsia="Calibri" w:hAnsi="Times New Roman" w:cs="Times New Roman"/>
          <w:sz w:val="24"/>
          <w:szCs w:val="24"/>
          <w:lang w:val="kk-KZ"/>
        </w:rPr>
        <w:t xml:space="preserve"> арқылы жіберіледі.</w:t>
      </w:r>
      <w:r w:rsidR="00304031" w:rsidRPr="00AE179A">
        <w:rPr>
          <w:rFonts w:ascii="Times New Roman" w:eastAsia="Calibri" w:hAnsi="Times New Roman" w:cs="Times New Roman"/>
          <w:sz w:val="24"/>
          <w:szCs w:val="24"/>
          <w:highlight w:val="yellow"/>
          <w:lang w:val="kk-KZ"/>
        </w:rPr>
        <w:t xml:space="preserve"> </w:t>
      </w:r>
    </w:p>
    <w:p w:rsidR="000424DC" w:rsidRPr="004256B0" w:rsidRDefault="000424DC" w:rsidP="000424DC">
      <w:pPr>
        <w:widowControl w:val="0"/>
        <w:numPr>
          <w:ilvl w:val="0"/>
          <w:numId w:val="2"/>
        </w:numPr>
        <w:pBdr>
          <w:top w:val="nil"/>
          <w:left w:val="nil"/>
          <w:bottom w:val="nil"/>
          <w:right w:val="nil"/>
          <w:between w:val="nil"/>
        </w:pBdr>
        <w:tabs>
          <w:tab w:val="left" w:pos="1134"/>
        </w:tabs>
        <w:spacing w:after="0" w:line="240" w:lineRule="auto"/>
        <w:ind w:left="0" w:firstLine="709"/>
        <w:contextualSpacing/>
        <w:jc w:val="both"/>
        <w:rPr>
          <w:rFonts w:ascii="Times New Roman" w:eastAsia="Calibri" w:hAnsi="Times New Roman" w:cs="Times New Roman"/>
          <w:sz w:val="24"/>
          <w:szCs w:val="24"/>
          <w:lang w:val="kk-KZ"/>
        </w:rPr>
      </w:pPr>
      <w:r w:rsidRPr="004256B0">
        <w:rPr>
          <w:rFonts w:ascii="Times New Roman" w:eastAsia="Calibri" w:hAnsi="Times New Roman" w:cs="Times New Roman"/>
          <w:sz w:val="24"/>
          <w:szCs w:val="24"/>
          <w:lang w:val="kk-KZ"/>
        </w:rPr>
        <w:t xml:space="preserve">Емтихан ұзақтығы </w:t>
      </w:r>
      <w:r w:rsidR="004256B0">
        <w:rPr>
          <w:rFonts w:ascii="Times New Roman" w:eastAsia="Calibri" w:hAnsi="Times New Roman" w:cs="Times New Roman"/>
          <w:sz w:val="24"/>
          <w:szCs w:val="24"/>
          <w:lang w:val="kk-KZ"/>
        </w:rPr>
        <w:t>–</w:t>
      </w:r>
      <w:r w:rsidRPr="004256B0">
        <w:rPr>
          <w:rFonts w:ascii="Times New Roman" w:eastAsia="Calibri" w:hAnsi="Times New Roman" w:cs="Times New Roman"/>
          <w:sz w:val="24"/>
          <w:szCs w:val="24"/>
          <w:lang w:val="kk-KZ"/>
        </w:rPr>
        <w:t xml:space="preserve"> </w:t>
      </w:r>
      <w:r w:rsidR="004256B0">
        <w:rPr>
          <w:rFonts w:ascii="Times New Roman" w:eastAsia="Calibri" w:hAnsi="Times New Roman" w:cs="Times New Roman"/>
          <w:sz w:val="24"/>
          <w:szCs w:val="24"/>
          <w:lang w:val="kk-KZ"/>
        </w:rPr>
        <w:t xml:space="preserve">бақылау нысанына байланысты </w:t>
      </w:r>
      <w:r w:rsidR="009C6E20">
        <w:rPr>
          <w:rFonts w:ascii="Times New Roman" w:eastAsia="Calibri" w:hAnsi="Times New Roman" w:cs="Times New Roman"/>
          <w:sz w:val="24"/>
          <w:szCs w:val="24"/>
          <w:lang w:val="kk-KZ"/>
        </w:rPr>
        <w:t>3</w:t>
      </w:r>
      <w:r w:rsidRPr="004256B0">
        <w:rPr>
          <w:rFonts w:ascii="Times New Roman" w:eastAsia="Calibri" w:hAnsi="Times New Roman" w:cs="Times New Roman"/>
          <w:sz w:val="24"/>
          <w:szCs w:val="24"/>
          <w:lang w:val="kk-KZ"/>
        </w:rPr>
        <w:t xml:space="preserve">0 минуттан </w:t>
      </w:r>
      <w:r w:rsidR="008A74FD">
        <w:rPr>
          <w:rFonts w:ascii="Times New Roman" w:eastAsia="Calibri" w:hAnsi="Times New Roman" w:cs="Times New Roman"/>
          <w:sz w:val="24"/>
          <w:szCs w:val="24"/>
          <w:lang w:val="kk-KZ"/>
        </w:rPr>
        <w:t>4</w:t>
      </w:r>
      <w:r w:rsidR="004256B0" w:rsidRPr="004256B0">
        <w:rPr>
          <w:rFonts w:ascii="Times New Roman" w:eastAsia="Calibri" w:hAnsi="Times New Roman" w:cs="Times New Roman"/>
          <w:sz w:val="24"/>
          <w:szCs w:val="24"/>
          <w:lang w:val="kk-KZ"/>
        </w:rPr>
        <w:t xml:space="preserve"> сағатқа</w:t>
      </w:r>
      <w:r w:rsidRPr="004256B0">
        <w:rPr>
          <w:rFonts w:ascii="Times New Roman" w:eastAsia="Calibri" w:hAnsi="Times New Roman" w:cs="Times New Roman"/>
          <w:sz w:val="24"/>
          <w:szCs w:val="24"/>
          <w:lang w:val="kk-KZ"/>
        </w:rPr>
        <w:t xml:space="preserve"> дейін.</w:t>
      </w:r>
    </w:p>
    <w:p w:rsidR="00BD7878" w:rsidRPr="000062DE" w:rsidRDefault="00BD7878" w:rsidP="00BD7878">
      <w:pPr>
        <w:widowControl w:val="0"/>
        <w:numPr>
          <w:ilvl w:val="0"/>
          <w:numId w:val="2"/>
        </w:numPr>
        <w:pBdr>
          <w:top w:val="nil"/>
          <w:left w:val="nil"/>
          <w:bottom w:val="nil"/>
          <w:right w:val="nil"/>
          <w:between w:val="nil"/>
        </w:pBdr>
        <w:tabs>
          <w:tab w:val="left" w:pos="1134"/>
        </w:tabs>
        <w:spacing w:after="0" w:line="240" w:lineRule="auto"/>
        <w:ind w:left="0" w:firstLine="709"/>
        <w:contextualSpacing/>
        <w:jc w:val="both"/>
        <w:rPr>
          <w:rFonts w:ascii="Times New Roman" w:eastAsia="Calibri" w:hAnsi="Times New Roman" w:cs="Times New Roman"/>
          <w:sz w:val="24"/>
          <w:szCs w:val="24"/>
          <w:lang w:val="kk-KZ"/>
        </w:rPr>
      </w:pPr>
      <w:r w:rsidRPr="000062DE">
        <w:rPr>
          <w:rFonts w:ascii="Times New Roman" w:eastAsia="Calibri" w:hAnsi="Times New Roman" w:cs="Times New Roman"/>
          <w:sz w:val="24"/>
          <w:szCs w:val="24"/>
          <w:lang w:val="kk-KZ"/>
        </w:rPr>
        <w:t xml:space="preserve">UNIVER жүйесінде баға қою процедурасы барлық жазбаша емтихандар үшін 24 </w:t>
      </w:r>
      <w:r w:rsidRPr="000062DE">
        <w:rPr>
          <w:rFonts w:ascii="Times New Roman" w:eastAsia="Calibri" w:hAnsi="Times New Roman" w:cs="Times New Roman"/>
          <w:sz w:val="24"/>
          <w:szCs w:val="24"/>
          <w:lang w:val="kk-KZ"/>
        </w:rPr>
        <w:lastRenderedPageBreak/>
        <w:t>сағат ішінде аяқталуы керек.</w:t>
      </w:r>
    </w:p>
    <w:p w:rsidR="00EE3D2E" w:rsidRPr="000062DE" w:rsidRDefault="00BD7878" w:rsidP="00BD7878">
      <w:pPr>
        <w:widowControl w:val="0"/>
        <w:pBdr>
          <w:top w:val="nil"/>
          <w:left w:val="nil"/>
          <w:bottom w:val="nil"/>
          <w:right w:val="nil"/>
          <w:between w:val="nil"/>
        </w:pBdr>
        <w:tabs>
          <w:tab w:val="left" w:pos="1134"/>
        </w:tabs>
        <w:spacing w:after="0" w:line="240" w:lineRule="auto"/>
        <w:ind w:left="709"/>
        <w:contextualSpacing/>
        <w:jc w:val="both"/>
        <w:rPr>
          <w:rFonts w:ascii="Times New Roman" w:eastAsia="Calibri" w:hAnsi="Times New Roman" w:cs="Times New Roman"/>
          <w:sz w:val="24"/>
          <w:szCs w:val="24"/>
          <w:lang w:val="kk-KZ"/>
        </w:rPr>
      </w:pPr>
      <w:r w:rsidRPr="000062DE">
        <w:rPr>
          <w:rFonts w:ascii="Times New Roman" w:eastAsia="Calibri" w:hAnsi="Times New Roman" w:cs="Times New Roman"/>
          <w:sz w:val="24"/>
          <w:szCs w:val="24"/>
          <w:lang w:val="kk-KZ"/>
        </w:rPr>
        <w:t>Тест бағалары емтихан аяқталғаннан кейін жүйеге автоматты түрде жүктеледі.</w:t>
      </w:r>
    </w:p>
    <w:p w:rsidR="001A6429" w:rsidRPr="000062DE" w:rsidRDefault="00E71E51" w:rsidP="00DF7370">
      <w:pPr>
        <w:widowControl w:val="0"/>
        <w:numPr>
          <w:ilvl w:val="0"/>
          <w:numId w:val="2"/>
        </w:numPr>
        <w:pBdr>
          <w:top w:val="nil"/>
          <w:left w:val="nil"/>
          <w:bottom w:val="nil"/>
          <w:right w:val="nil"/>
          <w:between w:val="nil"/>
        </w:pBdr>
        <w:tabs>
          <w:tab w:val="left" w:pos="1134"/>
        </w:tabs>
        <w:spacing w:after="0" w:line="240" w:lineRule="auto"/>
        <w:ind w:left="0" w:firstLine="709"/>
        <w:contextualSpacing/>
        <w:jc w:val="both"/>
        <w:rPr>
          <w:rFonts w:ascii="Times New Roman" w:eastAsia="Calibri" w:hAnsi="Times New Roman" w:cs="Times New Roman"/>
          <w:sz w:val="24"/>
          <w:szCs w:val="24"/>
          <w:lang w:val="kk-KZ" w:eastAsia="ru-RU"/>
        </w:rPr>
      </w:pPr>
      <w:r w:rsidRPr="000062DE">
        <w:rPr>
          <w:rFonts w:ascii="Times New Roman" w:eastAsia="Calibri" w:hAnsi="Times New Roman" w:cs="Times New Roman"/>
          <w:sz w:val="24"/>
          <w:szCs w:val="24"/>
          <w:lang w:val="kk-KZ"/>
        </w:rPr>
        <w:t>Емтихандық сессияға жіберу екі кезеңде жүзеге асырылады</w:t>
      </w:r>
      <w:r w:rsidR="001A6429" w:rsidRPr="000062DE">
        <w:rPr>
          <w:rFonts w:ascii="Times New Roman" w:eastAsia="Calibri" w:hAnsi="Times New Roman" w:cs="Times New Roman"/>
          <w:sz w:val="24"/>
          <w:szCs w:val="24"/>
          <w:lang w:val="kk-KZ"/>
        </w:rPr>
        <w:t xml:space="preserve">: </w:t>
      </w:r>
    </w:p>
    <w:p w:rsidR="002C2CD9" w:rsidRDefault="002177CD" w:rsidP="002C2CD9">
      <w:pPr>
        <w:widowControl w:val="0"/>
        <w:pBdr>
          <w:top w:val="nil"/>
          <w:left w:val="nil"/>
          <w:bottom w:val="nil"/>
          <w:right w:val="nil"/>
          <w:between w:val="nil"/>
        </w:pBdr>
        <w:tabs>
          <w:tab w:val="left" w:pos="993"/>
        </w:tabs>
        <w:spacing w:after="0" w:line="240" w:lineRule="auto"/>
        <w:ind w:firstLine="709"/>
        <w:jc w:val="both"/>
        <w:rPr>
          <w:rFonts w:ascii="Times New Roman" w:eastAsia="Calibri" w:hAnsi="Times New Roman" w:cs="Times New Roman"/>
          <w:sz w:val="24"/>
          <w:szCs w:val="24"/>
          <w:lang w:val="kk-KZ"/>
        </w:rPr>
      </w:pPr>
      <w:r w:rsidRPr="002C2CD9">
        <w:rPr>
          <w:rFonts w:ascii="Times New Roman" w:eastAsia="Calibri" w:hAnsi="Times New Roman" w:cs="Times New Roman"/>
          <w:sz w:val="24"/>
          <w:szCs w:val="24"/>
          <w:lang w:val="kk-KZ"/>
        </w:rPr>
        <w:t xml:space="preserve">• </w:t>
      </w:r>
      <w:r w:rsidR="00E71E51" w:rsidRPr="002C2CD9">
        <w:rPr>
          <w:rFonts w:ascii="Times New Roman" w:eastAsia="Calibri" w:hAnsi="Times New Roman" w:cs="Times New Roman"/>
          <w:sz w:val="24"/>
          <w:szCs w:val="24"/>
          <w:lang w:val="kk-KZ"/>
        </w:rPr>
        <w:t>бірінші кезеңде факультет деканының</w:t>
      </w:r>
      <w:r w:rsidRPr="002C2CD9">
        <w:rPr>
          <w:rFonts w:ascii="Times New Roman" w:eastAsia="Calibri" w:hAnsi="Times New Roman" w:cs="Times New Roman"/>
          <w:sz w:val="24"/>
          <w:szCs w:val="24"/>
          <w:lang w:val="kk-KZ"/>
        </w:rPr>
        <w:t xml:space="preserve"> жалпы өкімімен оқу ақысын </w:t>
      </w:r>
      <w:r w:rsidR="00D8226D" w:rsidRPr="002C2CD9">
        <w:rPr>
          <w:rFonts w:ascii="Times New Roman" w:eastAsia="Calibri" w:hAnsi="Times New Roman" w:cs="Times New Roman"/>
          <w:sz w:val="24"/>
          <w:szCs w:val="24"/>
          <w:lang w:val="kk-KZ"/>
        </w:rPr>
        <w:t>толық төлеген</w:t>
      </w:r>
      <w:r w:rsidRPr="002C2CD9">
        <w:rPr>
          <w:rFonts w:ascii="Times New Roman" w:eastAsia="Calibri" w:hAnsi="Times New Roman" w:cs="Times New Roman"/>
          <w:sz w:val="24"/>
          <w:szCs w:val="24"/>
          <w:lang w:val="kk-KZ"/>
        </w:rPr>
        <w:t xml:space="preserve"> </w:t>
      </w:r>
      <w:r w:rsidR="00E71E51" w:rsidRPr="002C2CD9">
        <w:rPr>
          <w:rFonts w:ascii="Times New Roman" w:eastAsia="Calibri" w:hAnsi="Times New Roman" w:cs="Times New Roman"/>
          <w:sz w:val="24"/>
          <w:szCs w:val="24"/>
          <w:lang w:val="kk-KZ"/>
        </w:rPr>
        <w:t>білім алушылар жіберіледі</w:t>
      </w:r>
      <w:r w:rsidR="002C2CD9" w:rsidRPr="002C2CD9">
        <w:rPr>
          <w:rFonts w:ascii="Times New Roman" w:eastAsia="Calibri" w:hAnsi="Times New Roman" w:cs="Times New Roman"/>
          <w:sz w:val="24"/>
          <w:szCs w:val="24"/>
          <w:lang w:val="kk-KZ"/>
        </w:rPr>
        <w:t xml:space="preserve">. </w:t>
      </w:r>
    </w:p>
    <w:p w:rsidR="001A6429" w:rsidRPr="00DD029F" w:rsidRDefault="002C2CD9" w:rsidP="002C2CD9">
      <w:pPr>
        <w:widowControl w:val="0"/>
        <w:pBdr>
          <w:top w:val="nil"/>
          <w:left w:val="nil"/>
          <w:bottom w:val="nil"/>
          <w:right w:val="nil"/>
          <w:between w:val="nil"/>
        </w:pBdr>
        <w:tabs>
          <w:tab w:val="left" w:pos="993"/>
        </w:tabs>
        <w:spacing w:after="0" w:line="240" w:lineRule="auto"/>
        <w:ind w:firstLine="709"/>
        <w:jc w:val="both"/>
        <w:rPr>
          <w:rFonts w:ascii="Times New Roman" w:eastAsia="Calibri" w:hAnsi="Times New Roman" w:cs="Times New Roman"/>
          <w:sz w:val="24"/>
          <w:szCs w:val="24"/>
          <w:highlight w:val="yellow"/>
          <w:lang w:val="kk-KZ"/>
        </w:rPr>
      </w:pPr>
      <w:r w:rsidRPr="002C2CD9">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 xml:space="preserve"> </w:t>
      </w:r>
      <w:r w:rsidR="002177CD" w:rsidRPr="002C2CD9">
        <w:rPr>
          <w:rFonts w:ascii="Times New Roman" w:eastAsia="Calibri" w:hAnsi="Times New Roman" w:cs="Times New Roman"/>
          <w:sz w:val="24"/>
          <w:szCs w:val="24"/>
          <w:lang w:val="kk-KZ"/>
        </w:rPr>
        <w:t xml:space="preserve">екінші кезеңде </w:t>
      </w:r>
      <w:r w:rsidR="0069248C" w:rsidRPr="002C2CD9">
        <w:rPr>
          <w:rFonts w:ascii="Times New Roman" w:eastAsia="Calibri" w:hAnsi="Times New Roman" w:cs="Times New Roman"/>
          <w:sz w:val="24"/>
          <w:szCs w:val="24"/>
          <w:lang w:val="kk-KZ"/>
        </w:rPr>
        <w:t>ТБ өт</w:t>
      </w:r>
      <w:r w:rsidR="00D41BE8" w:rsidRPr="002C2CD9">
        <w:rPr>
          <w:rFonts w:ascii="Times New Roman" w:eastAsia="Calibri" w:hAnsi="Times New Roman" w:cs="Times New Roman"/>
          <w:sz w:val="24"/>
          <w:szCs w:val="24"/>
          <w:lang w:val="kk-KZ"/>
        </w:rPr>
        <w:t>еті</w:t>
      </w:r>
      <w:r w:rsidR="00432CA3" w:rsidRPr="002C2CD9">
        <w:rPr>
          <w:rFonts w:ascii="Times New Roman" w:eastAsia="Calibri" w:hAnsi="Times New Roman" w:cs="Times New Roman"/>
          <w:sz w:val="24"/>
          <w:szCs w:val="24"/>
          <w:lang w:val="kk-KZ"/>
        </w:rPr>
        <w:t>н пән бойынша студенттердің ара</w:t>
      </w:r>
      <w:r w:rsidR="0069248C" w:rsidRPr="002C2CD9">
        <w:rPr>
          <w:rFonts w:ascii="Times New Roman" w:eastAsia="Calibri" w:hAnsi="Times New Roman" w:cs="Times New Roman"/>
          <w:sz w:val="24"/>
          <w:szCs w:val="24"/>
          <w:lang w:val="kk-KZ"/>
        </w:rPr>
        <w:t>лық бақылау қорытындысы</w:t>
      </w:r>
      <w:r w:rsidR="0069248C" w:rsidRPr="002C2CD9">
        <w:rPr>
          <w:rFonts w:ascii="Times New Roman" w:hAnsi="Times New Roman" w:cs="Times New Roman"/>
          <w:color w:val="222222"/>
          <w:sz w:val="24"/>
          <w:szCs w:val="24"/>
          <w:lang w:val="kk-KZ"/>
        </w:rPr>
        <w:t xml:space="preserve"> бойынша емтиханға рұқсаты бар студенттердің тізімін жасақтайды</w:t>
      </w:r>
      <w:r w:rsidR="001A6429" w:rsidRPr="002C2CD9">
        <w:rPr>
          <w:rFonts w:ascii="Times New Roman" w:eastAsia="Calibri" w:hAnsi="Times New Roman" w:cs="Times New Roman"/>
          <w:sz w:val="24"/>
          <w:szCs w:val="24"/>
          <w:lang w:val="kk-KZ"/>
        </w:rPr>
        <w:t>.</w:t>
      </w:r>
      <w:r w:rsidR="00304031" w:rsidRPr="002C2CD9">
        <w:rPr>
          <w:rFonts w:ascii="Times New Roman" w:eastAsia="Calibri" w:hAnsi="Times New Roman" w:cs="Times New Roman"/>
          <w:sz w:val="24"/>
          <w:szCs w:val="24"/>
          <w:lang w:val="kk-KZ"/>
        </w:rPr>
        <w:t xml:space="preserve"> </w:t>
      </w:r>
      <w:r w:rsidR="001A6429" w:rsidRPr="002C2CD9">
        <w:rPr>
          <w:rFonts w:ascii="Times New Roman" w:eastAsia="Calibri" w:hAnsi="Times New Roman" w:cs="Times New Roman"/>
          <w:sz w:val="24"/>
          <w:szCs w:val="24"/>
          <w:lang w:val="kk-KZ"/>
        </w:rPr>
        <w:t xml:space="preserve">  </w:t>
      </w:r>
    </w:p>
    <w:p w:rsidR="00327BDE" w:rsidRDefault="008217F3" w:rsidP="00C70377">
      <w:pPr>
        <w:widowControl w:val="0"/>
        <w:numPr>
          <w:ilvl w:val="0"/>
          <w:numId w:val="2"/>
        </w:numPr>
        <w:pBdr>
          <w:top w:val="nil"/>
          <w:left w:val="nil"/>
          <w:bottom w:val="nil"/>
          <w:right w:val="nil"/>
          <w:between w:val="nil"/>
        </w:pBdr>
        <w:tabs>
          <w:tab w:val="left" w:pos="1134"/>
        </w:tabs>
        <w:spacing w:after="0" w:line="240" w:lineRule="auto"/>
        <w:ind w:left="0" w:firstLine="709"/>
        <w:contextualSpacing/>
        <w:jc w:val="both"/>
        <w:rPr>
          <w:rFonts w:ascii="Times New Roman" w:eastAsia="Calibri" w:hAnsi="Times New Roman" w:cs="Times New Roman"/>
          <w:sz w:val="24"/>
          <w:szCs w:val="24"/>
          <w:lang w:val="kk-KZ"/>
        </w:rPr>
      </w:pPr>
      <w:r w:rsidRPr="001A500A">
        <w:rPr>
          <w:rFonts w:ascii="Times New Roman" w:eastAsia="Calibri" w:hAnsi="Times New Roman" w:cs="Times New Roman"/>
          <w:sz w:val="24"/>
          <w:szCs w:val="24"/>
          <w:lang w:val="kk-KZ"/>
        </w:rPr>
        <w:t xml:space="preserve">Бағалау критерилері бар </w:t>
      </w:r>
      <w:r w:rsidR="000E1DFD" w:rsidRPr="001A500A">
        <w:rPr>
          <w:rFonts w:ascii="Times New Roman" w:eastAsia="Calibri" w:hAnsi="Times New Roman" w:cs="Times New Roman"/>
          <w:sz w:val="24"/>
          <w:szCs w:val="24"/>
          <w:lang w:val="kk-KZ"/>
        </w:rPr>
        <w:t xml:space="preserve">электронды </w:t>
      </w:r>
      <w:r w:rsidRPr="001A500A">
        <w:rPr>
          <w:rFonts w:ascii="Times New Roman" w:eastAsia="Calibri" w:hAnsi="Times New Roman" w:cs="Times New Roman"/>
          <w:sz w:val="24"/>
          <w:szCs w:val="24"/>
          <w:lang w:val="kk-KZ"/>
        </w:rPr>
        <w:t xml:space="preserve">емтихан </w:t>
      </w:r>
      <w:r w:rsidR="00F5057B" w:rsidRPr="001A500A">
        <w:rPr>
          <w:rFonts w:ascii="Times New Roman" w:eastAsia="Calibri" w:hAnsi="Times New Roman" w:cs="Times New Roman"/>
          <w:sz w:val="24"/>
          <w:szCs w:val="24"/>
          <w:lang w:val="kk-KZ"/>
        </w:rPr>
        <w:t>материалдарын</w:t>
      </w:r>
      <w:r w:rsidRPr="001A500A">
        <w:rPr>
          <w:rFonts w:ascii="Times New Roman" w:eastAsia="Calibri" w:hAnsi="Times New Roman" w:cs="Times New Roman"/>
          <w:sz w:val="24"/>
          <w:szCs w:val="24"/>
          <w:lang w:val="kk-KZ"/>
        </w:rPr>
        <w:t xml:space="preserve"> кафедрада осы пәнді жүргізетін </w:t>
      </w:r>
      <w:r w:rsidR="00F5057B" w:rsidRPr="001A500A">
        <w:rPr>
          <w:rFonts w:ascii="Times New Roman" w:eastAsia="Calibri" w:hAnsi="Times New Roman" w:cs="Times New Roman"/>
          <w:sz w:val="24"/>
          <w:szCs w:val="24"/>
          <w:lang w:val="kk-KZ"/>
        </w:rPr>
        <w:t>оқытушы</w:t>
      </w:r>
      <w:r w:rsidRPr="001A500A">
        <w:rPr>
          <w:rFonts w:ascii="Times New Roman" w:eastAsia="Calibri" w:hAnsi="Times New Roman" w:cs="Times New Roman"/>
          <w:sz w:val="24"/>
          <w:szCs w:val="24"/>
          <w:lang w:val="kk-KZ"/>
        </w:rPr>
        <w:t xml:space="preserve"> әзірлейді</w:t>
      </w:r>
      <w:r w:rsidR="001A6429" w:rsidRPr="001A500A">
        <w:rPr>
          <w:rFonts w:ascii="Times New Roman" w:eastAsia="Calibri" w:hAnsi="Times New Roman" w:cs="Times New Roman"/>
          <w:sz w:val="24"/>
          <w:szCs w:val="24"/>
          <w:lang w:val="kk-KZ"/>
        </w:rPr>
        <w:t xml:space="preserve">. </w:t>
      </w:r>
    </w:p>
    <w:p w:rsidR="001A6429" w:rsidRPr="000062DE" w:rsidRDefault="008217F3" w:rsidP="00327BDE">
      <w:pPr>
        <w:widowControl w:val="0"/>
        <w:pBdr>
          <w:top w:val="nil"/>
          <w:left w:val="nil"/>
          <w:bottom w:val="nil"/>
          <w:right w:val="nil"/>
          <w:between w:val="nil"/>
        </w:pBdr>
        <w:tabs>
          <w:tab w:val="left" w:pos="1134"/>
        </w:tabs>
        <w:spacing w:after="0" w:line="240" w:lineRule="auto"/>
        <w:ind w:firstLine="709"/>
        <w:contextualSpacing/>
        <w:jc w:val="both"/>
        <w:rPr>
          <w:rFonts w:ascii="Times New Roman" w:eastAsia="Calibri" w:hAnsi="Times New Roman" w:cs="Times New Roman"/>
          <w:sz w:val="24"/>
          <w:szCs w:val="24"/>
          <w:lang w:val="kk-KZ"/>
        </w:rPr>
      </w:pPr>
      <w:r w:rsidRPr="001A500A">
        <w:rPr>
          <w:rFonts w:ascii="Times New Roman" w:eastAsia="Calibri" w:hAnsi="Times New Roman" w:cs="Times New Roman"/>
          <w:sz w:val="24"/>
          <w:szCs w:val="24"/>
          <w:lang w:val="kk-KZ"/>
        </w:rPr>
        <w:t xml:space="preserve">Құрастырылған емтихан материалдарының сапасына, тиісті пән оқытушылары </w:t>
      </w:r>
      <w:r w:rsidRPr="000062DE">
        <w:rPr>
          <w:rFonts w:ascii="Times New Roman" w:eastAsia="Calibri" w:hAnsi="Times New Roman" w:cs="Times New Roman"/>
          <w:sz w:val="24"/>
          <w:szCs w:val="24"/>
          <w:lang w:val="kk-KZ"/>
        </w:rPr>
        <w:t>жауап береді</w:t>
      </w:r>
      <w:r w:rsidR="001A6429" w:rsidRPr="000062DE">
        <w:rPr>
          <w:rFonts w:ascii="Times New Roman" w:eastAsia="Calibri" w:hAnsi="Times New Roman" w:cs="Times New Roman"/>
          <w:sz w:val="24"/>
          <w:szCs w:val="24"/>
          <w:lang w:val="kk-KZ"/>
        </w:rPr>
        <w:t>.</w:t>
      </w:r>
    </w:p>
    <w:p w:rsidR="00BA34E8" w:rsidRPr="000062DE" w:rsidRDefault="00F91041" w:rsidP="00BA34E8">
      <w:pPr>
        <w:widowControl w:val="0"/>
        <w:numPr>
          <w:ilvl w:val="0"/>
          <w:numId w:val="2"/>
        </w:numPr>
        <w:pBdr>
          <w:top w:val="nil"/>
          <w:left w:val="nil"/>
          <w:bottom w:val="nil"/>
          <w:right w:val="nil"/>
          <w:between w:val="nil"/>
        </w:pBdr>
        <w:tabs>
          <w:tab w:val="left" w:pos="1134"/>
        </w:tabs>
        <w:spacing w:after="0" w:line="240" w:lineRule="auto"/>
        <w:ind w:left="0" w:firstLine="709"/>
        <w:contextualSpacing/>
        <w:jc w:val="both"/>
        <w:rPr>
          <w:rFonts w:ascii="Times New Roman" w:eastAsia="Calibri" w:hAnsi="Times New Roman" w:cs="Times New Roman"/>
          <w:sz w:val="24"/>
          <w:szCs w:val="24"/>
          <w:lang w:val="kk-KZ"/>
        </w:rPr>
      </w:pPr>
      <w:r w:rsidRPr="000062DE">
        <w:rPr>
          <w:rFonts w:ascii="Times New Roman" w:eastAsia="Calibri" w:hAnsi="Times New Roman" w:cs="Times New Roman"/>
          <w:sz w:val="24"/>
          <w:szCs w:val="24"/>
          <w:lang w:val="kk-KZ"/>
        </w:rPr>
        <w:t xml:space="preserve">Пәндер бойынша тест тапсырмаларын </w:t>
      </w:r>
      <w:r w:rsidR="00BA34E8" w:rsidRPr="000062DE">
        <w:rPr>
          <w:rFonts w:ascii="Times New Roman" w:eastAsia="Calibri" w:hAnsi="Times New Roman" w:cs="Times New Roman"/>
          <w:sz w:val="24"/>
          <w:szCs w:val="24"/>
          <w:lang w:val="kk-KZ"/>
        </w:rPr>
        <w:t xml:space="preserve"> кафедрада </w:t>
      </w:r>
      <w:r w:rsidRPr="000062DE">
        <w:rPr>
          <w:rFonts w:ascii="Times New Roman" w:eastAsia="Calibri" w:hAnsi="Times New Roman" w:cs="Times New Roman"/>
          <w:sz w:val="24"/>
          <w:szCs w:val="24"/>
          <w:lang w:val="kk-KZ"/>
        </w:rPr>
        <w:t xml:space="preserve">осы пәнді жүргізетін оқытушы дайындайды және </w:t>
      </w:r>
      <w:r w:rsidR="00BA34E8" w:rsidRPr="000062DE">
        <w:rPr>
          <w:rFonts w:ascii="Times New Roman" w:eastAsia="Calibri" w:hAnsi="Times New Roman" w:cs="Times New Roman"/>
          <w:sz w:val="24"/>
          <w:szCs w:val="24"/>
          <w:lang w:val="kk-KZ"/>
        </w:rPr>
        <w:t>бүкіл жұмыс бағдарламасының мазмұнын қамтуы керек.</w:t>
      </w:r>
      <w:r w:rsidR="001A6429" w:rsidRPr="000062DE">
        <w:rPr>
          <w:rFonts w:ascii="Times New Roman" w:eastAsia="Calibri" w:hAnsi="Times New Roman" w:cs="Times New Roman"/>
          <w:sz w:val="24"/>
          <w:szCs w:val="24"/>
          <w:lang w:val="kk-KZ"/>
        </w:rPr>
        <w:t xml:space="preserve"> </w:t>
      </w:r>
      <w:r w:rsidR="00BA34E8" w:rsidRPr="000062DE">
        <w:rPr>
          <w:rFonts w:ascii="Times New Roman" w:eastAsia="Calibri" w:hAnsi="Times New Roman" w:cs="Times New Roman"/>
          <w:sz w:val="24"/>
          <w:szCs w:val="24"/>
          <w:lang w:val="kk-KZ"/>
        </w:rPr>
        <w:t>Емтихан үшін басқа оқытушы жасаған тестілік тапсырмаларды, егер олар оқу жоспарындағы пәннің мазмұнына және талаптарына сәйкес келсе, пайдалануға рұқсат етіледі.</w:t>
      </w:r>
    </w:p>
    <w:p w:rsidR="001A6429" w:rsidRPr="00800A3D" w:rsidRDefault="00800A3D" w:rsidP="00453FD8">
      <w:pPr>
        <w:widowControl w:val="0"/>
        <w:numPr>
          <w:ilvl w:val="0"/>
          <w:numId w:val="2"/>
        </w:numPr>
        <w:pBdr>
          <w:top w:val="nil"/>
          <w:left w:val="nil"/>
          <w:bottom w:val="nil"/>
          <w:right w:val="nil"/>
          <w:between w:val="nil"/>
        </w:pBdr>
        <w:tabs>
          <w:tab w:val="left" w:pos="1134"/>
        </w:tabs>
        <w:spacing w:after="0" w:line="240" w:lineRule="auto"/>
        <w:ind w:left="0" w:firstLine="709"/>
        <w:contextualSpacing/>
        <w:jc w:val="both"/>
        <w:rPr>
          <w:rFonts w:ascii="Times New Roman" w:eastAsia="Calibri" w:hAnsi="Times New Roman" w:cs="Times New Roman"/>
          <w:sz w:val="24"/>
          <w:szCs w:val="24"/>
          <w:lang w:val="kk-KZ"/>
        </w:rPr>
      </w:pPr>
      <w:r w:rsidRPr="000062DE">
        <w:rPr>
          <w:rFonts w:ascii="Times New Roman" w:eastAsia="Calibri" w:hAnsi="Times New Roman" w:cs="Times New Roman"/>
          <w:sz w:val="24"/>
          <w:szCs w:val="24"/>
          <w:lang w:val="kk-KZ"/>
        </w:rPr>
        <w:t>Белгіленген мерзімде емтихан сұрақтарын тапсыру тәртібін</w:t>
      </w:r>
      <w:r>
        <w:rPr>
          <w:rFonts w:ascii="Times New Roman" w:eastAsia="Calibri" w:hAnsi="Times New Roman" w:cs="Times New Roman"/>
          <w:sz w:val="24"/>
          <w:szCs w:val="24"/>
          <w:lang w:val="kk-KZ"/>
        </w:rPr>
        <w:t xml:space="preserve"> орындамаған жағдайда, емтиханды бұзумен теңестіріледі және кафедра меңгерушісіне, оқытушыға тәртіптік жаза қолданылады </w:t>
      </w:r>
      <w:r w:rsidR="001A6429" w:rsidRPr="00800A3D">
        <w:rPr>
          <w:rFonts w:ascii="Times New Roman" w:eastAsia="Calibri" w:hAnsi="Times New Roman" w:cs="Times New Roman"/>
          <w:sz w:val="24"/>
          <w:szCs w:val="24"/>
          <w:lang w:val="kk-KZ"/>
        </w:rPr>
        <w:t>.</w:t>
      </w:r>
    </w:p>
    <w:p w:rsidR="001A6429" w:rsidRPr="00170197" w:rsidRDefault="00170197" w:rsidP="00453FD8">
      <w:pPr>
        <w:widowControl w:val="0"/>
        <w:numPr>
          <w:ilvl w:val="0"/>
          <w:numId w:val="2"/>
        </w:numPr>
        <w:pBdr>
          <w:top w:val="nil"/>
          <w:left w:val="nil"/>
          <w:bottom w:val="nil"/>
          <w:right w:val="nil"/>
          <w:between w:val="nil"/>
        </w:pBdr>
        <w:tabs>
          <w:tab w:val="left" w:pos="1134"/>
        </w:tabs>
        <w:spacing w:after="0" w:line="240" w:lineRule="auto"/>
        <w:ind w:left="0" w:firstLine="709"/>
        <w:contextualSpacing/>
        <w:jc w:val="both"/>
        <w:rPr>
          <w:rFonts w:ascii="Times New Roman" w:eastAsia="Calibri" w:hAnsi="Times New Roman" w:cs="Times New Roman"/>
          <w:sz w:val="24"/>
          <w:szCs w:val="24"/>
          <w:lang w:val="kk-KZ"/>
        </w:rPr>
      </w:pPr>
      <w:r w:rsidRPr="00170197">
        <w:rPr>
          <w:rFonts w:ascii="Times New Roman" w:eastAsia="Calibri" w:hAnsi="Times New Roman" w:cs="Times New Roman"/>
          <w:sz w:val="24"/>
          <w:szCs w:val="24"/>
          <w:lang w:val="kk-KZ"/>
        </w:rPr>
        <w:t>Әр пән бойынша жазбаша және тест емтихандары аяқталғаннан ке</w:t>
      </w:r>
      <w:r>
        <w:rPr>
          <w:rFonts w:ascii="Times New Roman" w:eastAsia="Calibri" w:hAnsi="Times New Roman" w:cs="Times New Roman"/>
          <w:sz w:val="24"/>
          <w:szCs w:val="24"/>
          <w:lang w:val="kk-KZ"/>
        </w:rPr>
        <w:t>йін оқытушы UNIVER жүйесінде («Аттестаттау» бөлімінде) емтихан тізімдемесін</w:t>
      </w:r>
      <w:r w:rsidRPr="00170197">
        <w:rPr>
          <w:rFonts w:ascii="Times New Roman" w:eastAsia="Calibri" w:hAnsi="Times New Roman" w:cs="Times New Roman"/>
          <w:sz w:val="24"/>
          <w:szCs w:val="24"/>
          <w:lang w:val="kk-KZ"/>
        </w:rPr>
        <w:t xml:space="preserve"> сақтауы тиіс. Білім алушыға оқу жетістіктерінің бағасы болып та</w:t>
      </w:r>
      <w:r>
        <w:rPr>
          <w:rFonts w:ascii="Times New Roman" w:eastAsia="Calibri" w:hAnsi="Times New Roman" w:cs="Times New Roman"/>
          <w:sz w:val="24"/>
          <w:szCs w:val="24"/>
          <w:lang w:val="kk-KZ"/>
        </w:rPr>
        <w:t>былатын қорытынды баға қойылады</w:t>
      </w:r>
      <w:r w:rsidR="001A6429" w:rsidRPr="001A6429">
        <w:rPr>
          <w:rFonts w:ascii="Times New Roman" w:eastAsia="Calibri" w:hAnsi="Times New Roman" w:cs="Times New Roman"/>
          <w:sz w:val="24"/>
          <w:szCs w:val="24"/>
          <w:lang w:val="kk-KZ"/>
        </w:rPr>
        <w:t>.</w:t>
      </w:r>
      <w:r w:rsidR="001A6429" w:rsidRPr="00170197">
        <w:rPr>
          <w:rFonts w:ascii="Times New Roman" w:eastAsia="Calibri" w:hAnsi="Times New Roman" w:cs="Times New Roman"/>
          <w:sz w:val="24"/>
          <w:szCs w:val="24"/>
          <w:lang w:val="kk-KZ"/>
        </w:rPr>
        <w:t xml:space="preserve"> </w:t>
      </w:r>
    </w:p>
    <w:p w:rsidR="004A020E" w:rsidRPr="004A020E" w:rsidRDefault="006616CD" w:rsidP="00453FD8">
      <w:pPr>
        <w:widowControl w:val="0"/>
        <w:numPr>
          <w:ilvl w:val="0"/>
          <w:numId w:val="2"/>
        </w:numPr>
        <w:pBdr>
          <w:top w:val="nil"/>
          <w:left w:val="nil"/>
          <w:bottom w:val="nil"/>
          <w:right w:val="nil"/>
          <w:between w:val="nil"/>
        </w:pBdr>
        <w:tabs>
          <w:tab w:val="left" w:pos="1134"/>
        </w:tabs>
        <w:spacing w:after="0" w:line="240" w:lineRule="auto"/>
        <w:ind w:left="0" w:firstLine="709"/>
        <w:contextualSpacing/>
        <w:jc w:val="both"/>
        <w:rPr>
          <w:rFonts w:ascii="Times New Roman" w:eastAsia="Calibri" w:hAnsi="Times New Roman" w:cs="Times New Roman"/>
          <w:sz w:val="24"/>
          <w:szCs w:val="24"/>
          <w:lang w:val="kk-KZ"/>
        </w:rPr>
      </w:pPr>
      <w:r w:rsidRPr="00FD5F75">
        <w:rPr>
          <w:rFonts w:ascii="Times New Roman" w:eastAsia="Calibri" w:hAnsi="Times New Roman" w:cs="Times New Roman"/>
          <w:sz w:val="24"/>
          <w:szCs w:val="24"/>
          <w:lang w:val="kk-KZ"/>
        </w:rPr>
        <w:t>"Қанағаттанарлықсыз" деген баға алған жағдайда "FХ" белгісіне сәйкес (25-49 балл), білім алушы</w:t>
      </w:r>
      <w:r w:rsidR="00FD5F75" w:rsidRPr="00FD5F75">
        <w:rPr>
          <w:rFonts w:ascii="Times New Roman" w:eastAsia="Calibri" w:hAnsi="Times New Roman" w:cs="Times New Roman"/>
          <w:sz w:val="24"/>
          <w:szCs w:val="24"/>
          <w:lang w:val="kk-KZ"/>
        </w:rPr>
        <w:t xml:space="preserve"> ақылы негізде өтінішпен</w:t>
      </w:r>
      <w:r w:rsidRPr="00FD5F75">
        <w:rPr>
          <w:rFonts w:ascii="Times New Roman" w:eastAsia="Calibri" w:hAnsi="Times New Roman" w:cs="Times New Roman"/>
          <w:sz w:val="24"/>
          <w:szCs w:val="24"/>
          <w:lang w:val="kk-KZ"/>
        </w:rPr>
        <w:t xml:space="preserve"> оқу пәні бағдарламасын қайта өтпей</w:t>
      </w:r>
      <w:r w:rsidR="00FD5F75" w:rsidRPr="00FD5F75">
        <w:rPr>
          <w:rFonts w:ascii="Times New Roman" w:eastAsia="Calibri" w:hAnsi="Times New Roman" w:cs="Times New Roman"/>
          <w:sz w:val="24"/>
          <w:szCs w:val="24"/>
          <w:lang w:val="kk-KZ"/>
        </w:rPr>
        <w:t xml:space="preserve"> емтихан сессиясы кезінде басқа күні (осы пән бойынша алғашқы емтихан күні емес)</w:t>
      </w:r>
      <w:r w:rsidRPr="00FD5F75">
        <w:rPr>
          <w:rFonts w:ascii="Times New Roman" w:eastAsia="Calibri" w:hAnsi="Times New Roman" w:cs="Times New Roman"/>
          <w:sz w:val="24"/>
          <w:szCs w:val="24"/>
          <w:lang w:val="kk-KZ"/>
        </w:rPr>
        <w:t>, қорытынды бақылауды қайта тапсыруға</w:t>
      </w:r>
      <w:r w:rsidR="00FD5F75" w:rsidRPr="00FD5F75">
        <w:rPr>
          <w:rFonts w:ascii="Times New Roman" w:eastAsia="Calibri" w:hAnsi="Times New Roman" w:cs="Times New Roman"/>
          <w:sz w:val="24"/>
          <w:szCs w:val="24"/>
          <w:lang w:val="kk-KZ"/>
        </w:rPr>
        <w:t xml:space="preserve"> мүмкіндігі бар.</w:t>
      </w:r>
      <w:r w:rsidR="00FD5F75">
        <w:rPr>
          <w:rFonts w:ascii="Times New Roman" w:eastAsia="Calibri" w:hAnsi="Times New Roman" w:cs="Times New Roman"/>
          <w:sz w:val="24"/>
          <w:szCs w:val="24"/>
          <w:lang w:val="kk-KZ"/>
        </w:rPr>
        <w:t xml:space="preserve"> </w:t>
      </w:r>
      <w:r w:rsidR="00FD5F75" w:rsidRPr="00FD5F75">
        <w:rPr>
          <w:rFonts w:ascii="Times New Roman" w:eastAsia="Calibri" w:hAnsi="Times New Roman" w:cs="Times New Roman"/>
          <w:sz w:val="24"/>
          <w:szCs w:val="24"/>
          <w:lang w:val="kk-KZ"/>
        </w:rPr>
        <w:t>Білім алушы</w:t>
      </w:r>
      <w:r w:rsidRPr="00FD5F75">
        <w:rPr>
          <w:rFonts w:ascii="Times New Roman" w:eastAsia="Calibri" w:hAnsi="Times New Roman" w:cs="Times New Roman"/>
          <w:sz w:val="24"/>
          <w:szCs w:val="24"/>
          <w:lang w:val="kk-KZ"/>
        </w:rPr>
        <w:t xml:space="preserve"> </w:t>
      </w:r>
      <w:r w:rsidR="00FD5F75" w:rsidRPr="00FD5F75">
        <w:rPr>
          <w:rFonts w:ascii="Times New Roman" w:eastAsia="Calibri" w:hAnsi="Times New Roman" w:cs="Times New Roman"/>
          <w:sz w:val="24"/>
          <w:szCs w:val="24"/>
          <w:lang w:val="kk-KZ"/>
        </w:rPr>
        <w:t xml:space="preserve">төлем туралы түбіртектің электронды көшірмесін қоса отырып, UNIVER жүйесінде электронды өтініш береді, содан кейін UNIVER жүйесінде қайта </w:t>
      </w:r>
      <w:r w:rsidR="00FD5F75">
        <w:rPr>
          <w:rFonts w:ascii="Times New Roman" w:eastAsia="Calibri" w:hAnsi="Times New Roman" w:cs="Times New Roman"/>
          <w:sz w:val="24"/>
          <w:szCs w:val="24"/>
          <w:lang w:val="kk-KZ"/>
        </w:rPr>
        <w:t>тапсыру</w:t>
      </w:r>
      <w:r w:rsidR="00FD5F75" w:rsidRPr="00FD5F75">
        <w:rPr>
          <w:rFonts w:ascii="Times New Roman" w:eastAsia="Calibri" w:hAnsi="Times New Roman" w:cs="Times New Roman"/>
          <w:sz w:val="24"/>
          <w:szCs w:val="24"/>
          <w:lang w:val="kk-KZ"/>
        </w:rPr>
        <w:t xml:space="preserve"> үшін төлем бар екенін </w:t>
      </w:r>
      <w:r w:rsidR="00FD5F75" w:rsidRPr="006A6D1E">
        <w:rPr>
          <w:rFonts w:ascii="Times New Roman" w:eastAsia="Calibri" w:hAnsi="Times New Roman" w:cs="Times New Roman"/>
          <w:sz w:val="24"/>
          <w:szCs w:val="24"/>
          <w:lang w:val="kk-KZ"/>
        </w:rPr>
        <w:t>бухгалтер маман</w:t>
      </w:r>
      <w:r w:rsidR="00FD5F75" w:rsidRPr="00FD5F75">
        <w:rPr>
          <w:rFonts w:ascii="Times New Roman" w:eastAsia="Calibri" w:hAnsi="Times New Roman" w:cs="Times New Roman"/>
          <w:sz w:val="24"/>
          <w:szCs w:val="24"/>
          <w:lang w:val="kk-KZ"/>
        </w:rPr>
        <w:t xml:space="preserve"> растайды.</w:t>
      </w:r>
      <w:r w:rsidR="004A020E">
        <w:rPr>
          <w:rFonts w:ascii="Times New Roman" w:eastAsia="Calibri" w:hAnsi="Times New Roman" w:cs="Times New Roman"/>
          <w:sz w:val="24"/>
          <w:szCs w:val="24"/>
          <w:lang w:val="kk-KZ"/>
        </w:rPr>
        <w:t xml:space="preserve"> </w:t>
      </w:r>
      <w:r w:rsidR="004A020E" w:rsidRPr="004A020E">
        <w:rPr>
          <w:rFonts w:ascii="Times New Roman" w:eastAsia="Calibri" w:hAnsi="Times New Roman" w:cs="Times New Roman"/>
          <w:sz w:val="24"/>
          <w:szCs w:val="24"/>
          <w:lang w:val="kk-KZ"/>
        </w:rPr>
        <w:t xml:space="preserve">Келіп түскен өтініштердің негізінде студенттердің тізімдері жасалады және FX қабылдау кестесін жасау үшін </w:t>
      </w:r>
      <w:r w:rsidR="004A020E">
        <w:rPr>
          <w:rFonts w:ascii="Times New Roman" w:eastAsia="Calibri" w:hAnsi="Times New Roman" w:cs="Times New Roman"/>
          <w:sz w:val="24"/>
          <w:szCs w:val="24"/>
          <w:lang w:val="kk-KZ"/>
        </w:rPr>
        <w:t>ҚОО</w:t>
      </w:r>
      <w:r w:rsidR="004A020E" w:rsidRPr="004A020E">
        <w:rPr>
          <w:rFonts w:ascii="Times New Roman" w:eastAsia="Calibri" w:hAnsi="Times New Roman" w:cs="Times New Roman"/>
          <w:sz w:val="24"/>
          <w:szCs w:val="24"/>
          <w:lang w:val="kk-KZ"/>
        </w:rPr>
        <w:t xml:space="preserve"> және </w:t>
      </w:r>
      <w:r w:rsidR="004A020E">
        <w:rPr>
          <w:rFonts w:ascii="Times New Roman" w:eastAsia="Calibri" w:hAnsi="Times New Roman" w:cs="Times New Roman"/>
          <w:sz w:val="24"/>
          <w:szCs w:val="24"/>
          <w:lang w:val="kk-KZ"/>
        </w:rPr>
        <w:t>ОӘБ</w:t>
      </w:r>
      <w:r w:rsidR="004A020E" w:rsidRPr="004A020E">
        <w:rPr>
          <w:rFonts w:ascii="Times New Roman" w:eastAsia="Calibri" w:hAnsi="Times New Roman" w:cs="Times New Roman"/>
          <w:sz w:val="24"/>
          <w:szCs w:val="24"/>
          <w:lang w:val="kk-KZ"/>
        </w:rPr>
        <w:t xml:space="preserve"> мамандарының электрондық поштасына жіберіледі.</w:t>
      </w:r>
    </w:p>
    <w:p w:rsidR="001A6429" w:rsidRPr="00A901AB" w:rsidRDefault="00A901AB" w:rsidP="00453FD8">
      <w:pPr>
        <w:widowControl w:val="0"/>
        <w:numPr>
          <w:ilvl w:val="0"/>
          <w:numId w:val="2"/>
        </w:numPr>
        <w:pBdr>
          <w:top w:val="nil"/>
          <w:left w:val="nil"/>
          <w:bottom w:val="nil"/>
          <w:right w:val="nil"/>
          <w:between w:val="nil"/>
        </w:pBdr>
        <w:tabs>
          <w:tab w:val="left" w:pos="1134"/>
        </w:tabs>
        <w:spacing w:after="0" w:line="240" w:lineRule="auto"/>
        <w:ind w:left="0" w:firstLine="709"/>
        <w:contextualSpacing/>
        <w:jc w:val="both"/>
        <w:rPr>
          <w:rFonts w:ascii="Times New Roman" w:eastAsia="Calibri" w:hAnsi="Times New Roman" w:cs="Times New Roman"/>
          <w:sz w:val="24"/>
          <w:szCs w:val="24"/>
          <w:lang w:val="kk-KZ"/>
        </w:rPr>
      </w:pPr>
      <w:r w:rsidRPr="00A901AB">
        <w:rPr>
          <w:rFonts w:ascii="Times New Roman" w:eastAsia="Calibri" w:hAnsi="Times New Roman" w:cs="Times New Roman"/>
          <w:sz w:val="24"/>
          <w:szCs w:val="24"/>
          <w:lang w:val="kk-KZ"/>
        </w:rPr>
        <w:t>"F" белгісіне сәйкес "қанағаттанарлықсыз" деген баға алған жағдайда білім алушы осы оқу пәніне/модульге қайта жазылады, оқу сабақтарының барлық түрлеріне қатысады, бағдарламаға сәйкес оқу жұмысының барлық түрлерін орындайды және қ</w:t>
      </w:r>
      <w:r>
        <w:rPr>
          <w:rFonts w:ascii="Times New Roman" w:eastAsia="Calibri" w:hAnsi="Times New Roman" w:cs="Times New Roman"/>
          <w:sz w:val="24"/>
          <w:szCs w:val="24"/>
          <w:lang w:val="kk-KZ"/>
        </w:rPr>
        <w:t>орытынды бақылауды қайта тапсырады</w:t>
      </w:r>
      <w:r w:rsidR="001A6429" w:rsidRPr="00A901AB">
        <w:rPr>
          <w:rFonts w:ascii="Times New Roman" w:eastAsia="Calibri" w:hAnsi="Times New Roman" w:cs="Times New Roman"/>
          <w:sz w:val="24"/>
          <w:szCs w:val="24"/>
          <w:lang w:val="kk-KZ"/>
        </w:rPr>
        <w:t>.</w:t>
      </w:r>
    </w:p>
    <w:p w:rsidR="001A6429" w:rsidRPr="001A6429" w:rsidRDefault="00A901AB" w:rsidP="00453FD8">
      <w:pPr>
        <w:widowControl w:val="0"/>
        <w:numPr>
          <w:ilvl w:val="0"/>
          <w:numId w:val="2"/>
        </w:numPr>
        <w:pBdr>
          <w:top w:val="nil"/>
          <w:left w:val="nil"/>
          <w:bottom w:val="nil"/>
          <w:right w:val="nil"/>
          <w:between w:val="nil"/>
        </w:pBdr>
        <w:tabs>
          <w:tab w:val="left" w:pos="1134"/>
        </w:tabs>
        <w:spacing w:after="0" w:line="240" w:lineRule="auto"/>
        <w:ind w:left="0" w:firstLine="709"/>
        <w:contextualSpacing/>
        <w:jc w:val="both"/>
        <w:rPr>
          <w:rFonts w:ascii="Times New Roman" w:eastAsia="Calibri" w:hAnsi="Times New Roman" w:cs="Times New Roman"/>
          <w:sz w:val="24"/>
          <w:szCs w:val="24"/>
          <w:lang w:val="kk-KZ"/>
        </w:rPr>
      </w:pPr>
      <w:r w:rsidRPr="00A901AB">
        <w:rPr>
          <w:rFonts w:ascii="Times New Roman" w:eastAsia="Calibri" w:hAnsi="Times New Roman" w:cs="Times New Roman"/>
          <w:sz w:val="24"/>
          <w:szCs w:val="24"/>
          <w:lang w:val="kk-KZ"/>
        </w:rPr>
        <w:t>Үшінші рет "қанағаттанарлықсыз" деген баға баламасына сәйкес келетін FX немесе F бағасын алған жағдайда, білім алушы "қанағаттанарлықсыз" деген баға санына қарамастан ЖОО-дан шығарылады және осы пәнге қай</w:t>
      </w:r>
      <w:r>
        <w:rPr>
          <w:rFonts w:ascii="Times New Roman" w:eastAsia="Calibri" w:hAnsi="Times New Roman" w:cs="Times New Roman"/>
          <w:sz w:val="24"/>
          <w:szCs w:val="24"/>
          <w:lang w:val="kk-KZ"/>
        </w:rPr>
        <w:t>та жазылу мүмкіндігін жоғалтады</w:t>
      </w:r>
      <w:r w:rsidR="001A6429" w:rsidRPr="001A6429">
        <w:rPr>
          <w:rFonts w:ascii="Times New Roman" w:eastAsia="Calibri" w:hAnsi="Times New Roman" w:cs="Times New Roman"/>
          <w:sz w:val="24"/>
          <w:szCs w:val="24"/>
          <w:lang w:val="kk-KZ"/>
        </w:rPr>
        <w:t>.</w:t>
      </w:r>
    </w:p>
    <w:p w:rsidR="001A6429" w:rsidRPr="000062DE" w:rsidRDefault="001A1A86" w:rsidP="00453FD8">
      <w:pPr>
        <w:widowControl w:val="0"/>
        <w:numPr>
          <w:ilvl w:val="0"/>
          <w:numId w:val="2"/>
        </w:numPr>
        <w:pBdr>
          <w:top w:val="nil"/>
          <w:left w:val="nil"/>
          <w:bottom w:val="nil"/>
          <w:right w:val="nil"/>
          <w:between w:val="nil"/>
        </w:pBdr>
        <w:tabs>
          <w:tab w:val="left" w:pos="1134"/>
        </w:tabs>
        <w:spacing w:after="0" w:line="240" w:lineRule="auto"/>
        <w:ind w:left="0" w:firstLine="709"/>
        <w:contextualSpacing/>
        <w:jc w:val="both"/>
        <w:rPr>
          <w:rFonts w:ascii="Times New Roman" w:eastAsia="Calibri" w:hAnsi="Times New Roman" w:cs="Times New Roman"/>
          <w:sz w:val="24"/>
          <w:szCs w:val="24"/>
          <w:lang w:val="kk-KZ"/>
        </w:rPr>
      </w:pPr>
      <w:r w:rsidRPr="001A1A86">
        <w:rPr>
          <w:rFonts w:ascii="Times New Roman" w:eastAsia="Calibri" w:hAnsi="Times New Roman" w:cs="Times New Roman"/>
          <w:sz w:val="24"/>
          <w:szCs w:val="24"/>
          <w:lang w:val="kk-KZ"/>
        </w:rPr>
        <w:t>Бұл ретте білім алушы өз қалауы бойынша басқа ЖОО-ға және</w:t>
      </w:r>
      <w:r>
        <w:rPr>
          <w:rFonts w:ascii="Times New Roman" w:eastAsia="Calibri" w:hAnsi="Times New Roman" w:cs="Times New Roman"/>
          <w:sz w:val="24"/>
          <w:szCs w:val="24"/>
          <w:lang w:val="kk-KZ"/>
        </w:rPr>
        <w:t xml:space="preserve"> </w:t>
      </w:r>
      <w:r w:rsidRPr="001A1A86">
        <w:rPr>
          <w:rFonts w:ascii="Times New Roman" w:eastAsia="Calibri" w:hAnsi="Times New Roman" w:cs="Times New Roman"/>
          <w:sz w:val="24"/>
          <w:szCs w:val="24"/>
          <w:lang w:val="kk-KZ"/>
        </w:rPr>
        <w:t>(немесе) ж</w:t>
      </w:r>
      <w:r w:rsidRPr="001A1A86">
        <w:rPr>
          <w:rFonts w:ascii="Times New Roman" w:eastAsia="Calibri" w:hAnsi="Times New Roman" w:cs="Times New Roman"/>
          <w:b/>
          <w:sz w:val="24"/>
          <w:szCs w:val="24"/>
          <w:lang w:val="kk-KZ"/>
        </w:rPr>
        <w:t xml:space="preserve">алпы </w:t>
      </w:r>
      <w:r w:rsidRPr="000062DE">
        <w:rPr>
          <w:rFonts w:ascii="Times New Roman" w:eastAsia="Calibri" w:hAnsi="Times New Roman" w:cs="Times New Roman"/>
          <w:b/>
          <w:sz w:val="24"/>
          <w:szCs w:val="24"/>
          <w:lang w:val="kk-KZ"/>
        </w:rPr>
        <w:t>білім беретін пәндер циклін (ЖБП)</w:t>
      </w:r>
      <w:r w:rsidRPr="000062DE">
        <w:rPr>
          <w:rFonts w:ascii="Times New Roman" w:eastAsia="Calibri" w:hAnsi="Times New Roman" w:cs="Times New Roman"/>
          <w:sz w:val="24"/>
          <w:szCs w:val="24"/>
          <w:lang w:val="kk-KZ"/>
        </w:rPr>
        <w:t xml:space="preserve"> қоспағанда, ол "қанағаттанарлықсыз" деген баға алған оқу пәні жоқ білім беру бағдарламасына ауыса алады.</w:t>
      </w:r>
    </w:p>
    <w:p w:rsidR="008C21C9" w:rsidRPr="000062DE" w:rsidRDefault="00452EED" w:rsidP="00453FD8">
      <w:pPr>
        <w:widowControl w:val="0"/>
        <w:numPr>
          <w:ilvl w:val="0"/>
          <w:numId w:val="2"/>
        </w:numPr>
        <w:pBdr>
          <w:top w:val="nil"/>
          <w:left w:val="nil"/>
          <w:bottom w:val="nil"/>
          <w:right w:val="nil"/>
          <w:between w:val="nil"/>
        </w:pBdr>
        <w:tabs>
          <w:tab w:val="left" w:pos="1134"/>
        </w:tabs>
        <w:spacing w:after="0" w:line="240" w:lineRule="auto"/>
        <w:ind w:left="0" w:firstLine="709"/>
        <w:contextualSpacing/>
        <w:jc w:val="both"/>
        <w:rPr>
          <w:rFonts w:ascii="Times New Roman" w:eastAsia="Calibri" w:hAnsi="Times New Roman" w:cs="Times New Roman"/>
          <w:sz w:val="24"/>
          <w:szCs w:val="24"/>
          <w:lang w:val="kk-KZ"/>
        </w:rPr>
      </w:pPr>
      <w:r w:rsidRPr="000062DE">
        <w:rPr>
          <w:rFonts w:ascii="Times New Roman" w:eastAsia="Calibri" w:hAnsi="Times New Roman" w:cs="Times New Roman"/>
          <w:sz w:val="24"/>
          <w:szCs w:val="24"/>
          <w:lang w:val="kk-KZ"/>
        </w:rPr>
        <w:t>Білім алушылардың жазбаша жұмыстарының барлық түрлері ҚР</w:t>
      </w:r>
      <w:r w:rsidRPr="000062DE">
        <w:rPr>
          <w:rFonts w:ascii="Times New Roman" w:eastAsia="Calibri" w:hAnsi="Times New Roman" w:cs="Times New Roman"/>
          <w:sz w:val="24"/>
          <w:szCs w:val="24"/>
          <w:lang w:val="kk-KZ"/>
        </w:rPr>
        <w:br/>
        <w:t>БҒМ 2018 жылғы 30 қазандағы № 595</w:t>
      </w:r>
      <w:r w:rsidR="008C21C9" w:rsidRPr="000062DE">
        <w:rPr>
          <w:rFonts w:ascii="Times New Roman" w:eastAsia="Calibri" w:hAnsi="Times New Roman" w:cs="Times New Roman"/>
          <w:sz w:val="24"/>
          <w:szCs w:val="24"/>
          <w:lang w:val="kk-KZ"/>
        </w:rPr>
        <w:t xml:space="preserve"> бұйрығымен бекітілген</w:t>
      </w:r>
      <w:r w:rsidRPr="000062DE">
        <w:rPr>
          <w:rFonts w:ascii="Times New Roman" w:eastAsia="Calibri" w:hAnsi="Times New Roman" w:cs="Times New Roman"/>
          <w:sz w:val="24"/>
          <w:szCs w:val="24"/>
          <w:lang w:val="kk-KZ"/>
        </w:rPr>
        <w:t xml:space="preserve"> Білім беру ұйымдары қызметінің үлгілік қағидаларын</w:t>
      </w:r>
      <w:r w:rsidR="008C21C9" w:rsidRPr="000062DE">
        <w:rPr>
          <w:rFonts w:ascii="Times New Roman" w:eastAsia="Calibri" w:hAnsi="Times New Roman" w:cs="Times New Roman"/>
          <w:sz w:val="24"/>
          <w:szCs w:val="24"/>
          <w:lang w:val="kk-KZ"/>
        </w:rPr>
        <w:t>ың</w:t>
      </w:r>
      <w:r w:rsidRPr="000062DE">
        <w:rPr>
          <w:rFonts w:ascii="Times New Roman" w:eastAsia="Calibri" w:hAnsi="Times New Roman" w:cs="Times New Roman"/>
          <w:sz w:val="24"/>
          <w:szCs w:val="24"/>
          <w:lang w:val="kk-KZ"/>
        </w:rPr>
        <w:t xml:space="preserve"> </w:t>
      </w:r>
      <w:r w:rsidR="008C21C9" w:rsidRPr="000062DE">
        <w:rPr>
          <w:rFonts w:ascii="Times New Roman" w:eastAsia="Calibri" w:hAnsi="Times New Roman" w:cs="Times New Roman"/>
          <w:sz w:val="24"/>
          <w:szCs w:val="24"/>
          <w:lang w:val="kk-KZ"/>
        </w:rPr>
        <w:t>31-тармағына сәйкес плагиатқа тексеріледі.</w:t>
      </w:r>
    </w:p>
    <w:p w:rsidR="008C21C9" w:rsidRPr="000062DE" w:rsidRDefault="00452EED" w:rsidP="00706C3E">
      <w:pPr>
        <w:widowControl w:val="0"/>
        <w:pBdr>
          <w:top w:val="nil"/>
          <w:left w:val="nil"/>
          <w:bottom w:val="nil"/>
          <w:right w:val="nil"/>
          <w:between w:val="nil"/>
        </w:pBdr>
        <w:tabs>
          <w:tab w:val="left" w:pos="1134"/>
        </w:tabs>
        <w:spacing w:after="0" w:line="240" w:lineRule="auto"/>
        <w:ind w:firstLine="709"/>
        <w:contextualSpacing/>
        <w:jc w:val="both"/>
        <w:rPr>
          <w:rFonts w:ascii="Times New Roman" w:eastAsia="Calibri" w:hAnsi="Times New Roman" w:cs="Times New Roman"/>
          <w:sz w:val="24"/>
          <w:szCs w:val="24"/>
          <w:lang w:val="kk-KZ"/>
        </w:rPr>
      </w:pPr>
      <w:r w:rsidRPr="000062DE">
        <w:rPr>
          <w:rFonts w:ascii="Times New Roman" w:eastAsia="Calibri" w:hAnsi="Times New Roman" w:cs="Times New Roman"/>
          <w:sz w:val="24"/>
          <w:szCs w:val="24"/>
          <w:lang w:val="kk-KZ"/>
        </w:rPr>
        <w:t xml:space="preserve"> </w:t>
      </w:r>
      <w:r w:rsidR="00706C3E" w:rsidRPr="000062DE">
        <w:rPr>
          <w:rFonts w:ascii="Times New Roman" w:eastAsia="Calibri" w:hAnsi="Times New Roman" w:cs="Times New Roman"/>
          <w:sz w:val="24"/>
          <w:szCs w:val="24"/>
          <w:lang w:val="kk-KZ"/>
        </w:rPr>
        <w:t>Сонымен жазбаша жұмыс бірыңғай алгоритм немесе әдістеме бойынша орындалған (курстық, семестрлік жұмыстар, кейстер, жобалар), авторға және ұқсастық көзіне сілтеме жасамай пән ұқсастыққа тексеріледі: нәтижелері бойынша, білім алушы өз бетінше, жеке жұмысы бойынша тұжырымдайды.</w:t>
      </w:r>
    </w:p>
    <w:p w:rsidR="00D1654E" w:rsidRPr="000062DE" w:rsidRDefault="00706C3E" w:rsidP="00453FD8">
      <w:pPr>
        <w:widowControl w:val="0"/>
        <w:numPr>
          <w:ilvl w:val="0"/>
          <w:numId w:val="2"/>
        </w:numPr>
        <w:pBdr>
          <w:top w:val="nil"/>
          <w:left w:val="nil"/>
          <w:bottom w:val="nil"/>
          <w:right w:val="nil"/>
          <w:between w:val="nil"/>
        </w:pBdr>
        <w:tabs>
          <w:tab w:val="left" w:pos="1134"/>
        </w:tabs>
        <w:spacing w:after="0" w:line="240" w:lineRule="auto"/>
        <w:ind w:left="0" w:firstLine="709"/>
        <w:contextualSpacing/>
        <w:jc w:val="both"/>
        <w:rPr>
          <w:rFonts w:ascii="Times New Roman" w:eastAsia="Calibri" w:hAnsi="Times New Roman" w:cs="Times New Roman"/>
          <w:sz w:val="24"/>
          <w:szCs w:val="24"/>
          <w:lang w:val="kk-KZ"/>
        </w:rPr>
      </w:pPr>
      <w:r w:rsidRPr="000062DE">
        <w:rPr>
          <w:rFonts w:ascii="Times New Roman" w:eastAsia="Calibri" w:hAnsi="Times New Roman" w:cs="Times New Roman"/>
          <w:sz w:val="24"/>
          <w:szCs w:val="24"/>
          <w:lang w:val="kk-KZ"/>
        </w:rPr>
        <w:t>Егер б</w:t>
      </w:r>
      <w:r w:rsidR="00D1654E" w:rsidRPr="000062DE">
        <w:rPr>
          <w:rFonts w:ascii="Times New Roman" w:eastAsia="Calibri" w:hAnsi="Times New Roman" w:cs="Times New Roman"/>
          <w:sz w:val="24"/>
          <w:szCs w:val="24"/>
          <w:lang w:val="kk-KZ"/>
        </w:rPr>
        <w:t xml:space="preserve">ілім алушылар жазбаша жұмысты </w:t>
      </w:r>
      <w:r w:rsidRPr="000062DE">
        <w:rPr>
          <w:rFonts w:ascii="Times New Roman" w:eastAsia="Calibri" w:hAnsi="Times New Roman" w:cs="Times New Roman"/>
          <w:sz w:val="24"/>
          <w:szCs w:val="24"/>
          <w:lang w:val="kk-KZ"/>
        </w:rPr>
        <w:t>белгілі бір уақытта тапсырмаса,</w:t>
      </w:r>
      <w:r w:rsidR="00D1654E" w:rsidRPr="000062DE">
        <w:rPr>
          <w:rFonts w:ascii="Times New Roman" w:eastAsia="Calibri" w:hAnsi="Times New Roman" w:cs="Times New Roman"/>
          <w:sz w:val="24"/>
          <w:szCs w:val="24"/>
          <w:lang w:val="kk-KZ"/>
        </w:rPr>
        <w:t xml:space="preserve"> </w:t>
      </w:r>
      <w:r w:rsidRPr="000062DE">
        <w:rPr>
          <w:rFonts w:ascii="Times New Roman" w:eastAsia="Calibri" w:hAnsi="Times New Roman" w:cs="Times New Roman"/>
          <w:sz w:val="24"/>
          <w:szCs w:val="24"/>
          <w:lang w:val="kk-KZ"/>
        </w:rPr>
        <w:t xml:space="preserve">берілген уақыт өткеннен кейін </w:t>
      </w:r>
      <w:r w:rsidR="00D1654E" w:rsidRPr="000062DE">
        <w:rPr>
          <w:rFonts w:ascii="Times New Roman" w:eastAsia="Calibri" w:hAnsi="Times New Roman" w:cs="Times New Roman"/>
          <w:sz w:val="24"/>
          <w:szCs w:val="24"/>
          <w:lang w:val="kk-KZ"/>
        </w:rPr>
        <w:t>F</w:t>
      </w:r>
      <w:r w:rsidR="000B6FEF" w:rsidRPr="000062DE">
        <w:rPr>
          <w:rFonts w:ascii="Times New Roman" w:eastAsia="Calibri" w:hAnsi="Times New Roman" w:cs="Times New Roman"/>
          <w:sz w:val="24"/>
          <w:szCs w:val="24"/>
          <w:lang w:val="kk-KZ"/>
        </w:rPr>
        <w:t xml:space="preserve"> </w:t>
      </w:r>
      <w:r w:rsidRPr="000062DE">
        <w:rPr>
          <w:rFonts w:ascii="Times New Roman" w:eastAsia="Calibri" w:hAnsi="Times New Roman" w:cs="Times New Roman"/>
          <w:sz w:val="24"/>
          <w:szCs w:val="24"/>
          <w:lang w:val="kk-KZ"/>
        </w:rPr>
        <w:t>бағасы қойылады.</w:t>
      </w:r>
    </w:p>
    <w:p w:rsidR="00831FFD" w:rsidRPr="000062DE" w:rsidRDefault="001414AB" w:rsidP="00453FD8">
      <w:pPr>
        <w:widowControl w:val="0"/>
        <w:numPr>
          <w:ilvl w:val="0"/>
          <w:numId w:val="2"/>
        </w:numPr>
        <w:pBdr>
          <w:top w:val="nil"/>
          <w:left w:val="nil"/>
          <w:bottom w:val="nil"/>
          <w:right w:val="nil"/>
          <w:between w:val="nil"/>
        </w:pBdr>
        <w:tabs>
          <w:tab w:val="left" w:pos="1134"/>
        </w:tabs>
        <w:spacing w:after="0" w:line="240" w:lineRule="auto"/>
        <w:ind w:left="0" w:firstLine="709"/>
        <w:contextualSpacing/>
        <w:jc w:val="both"/>
        <w:rPr>
          <w:rFonts w:ascii="Times New Roman" w:eastAsia="Calibri" w:hAnsi="Times New Roman" w:cs="Times New Roman"/>
          <w:sz w:val="24"/>
          <w:szCs w:val="24"/>
          <w:lang w:val="kk-KZ"/>
        </w:rPr>
      </w:pPr>
      <w:r w:rsidRPr="000062DE">
        <w:rPr>
          <w:rFonts w:ascii="Times New Roman" w:eastAsia="Calibri" w:hAnsi="Times New Roman" w:cs="Times New Roman"/>
          <w:sz w:val="24"/>
          <w:szCs w:val="24"/>
          <w:lang w:val="kk-KZ"/>
        </w:rPr>
        <w:t xml:space="preserve">Жазбаша </w:t>
      </w:r>
      <w:r w:rsidR="00837F3F" w:rsidRPr="000062DE">
        <w:rPr>
          <w:rFonts w:ascii="Times New Roman" w:eastAsia="Calibri" w:hAnsi="Times New Roman" w:cs="Times New Roman"/>
          <w:sz w:val="24"/>
          <w:szCs w:val="24"/>
          <w:lang w:val="kk-KZ"/>
        </w:rPr>
        <w:t>жұмыстарды</w:t>
      </w:r>
      <w:r w:rsidRPr="000062DE">
        <w:rPr>
          <w:rFonts w:ascii="Times New Roman" w:eastAsia="Calibri" w:hAnsi="Times New Roman" w:cs="Times New Roman"/>
          <w:sz w:val="24"/>
          <w:szCs w:val="24"/>
          <w:lang w:val="kk-KZ"/>
        </w:rPr>
        <w:t xml:space="preserve"> антиплагиатқа тексергеннен кейін, оқытушы ұқсастық туралы есепті талда</w:t>
      </w:r>
      <w:r w:rsidR="00962E35" w:rsidRPr="000062DE">
        <w:rPr>
          <w:rFonts w:ascii="Times New Roman" w:eastAsia="Calibri" w:hAnsi="Times New Roman" w:cs="Times New Roman"/>
          <w:sz w:val="24"/>
          <w:szCs w:val="24"/>
          <w:lang w:val="kk-KZ"/>
        </w:rPr>
        <w:t>у негізінде</w:t>
      </w:r>
      <w:r w:rsidRPr="000062DE">
        <w:rPr>
          <w:rFonts w:ascii="Times New Roman" w:eastAsia="Calibri" w:hAnsi="Times New Roman" w:cs="Times New Roman"/>
          <w:sz w:val="24"/>
          <w:szCs w:val="24"/>
          <w:lang w:val="kk-KZ"/>
        </w:rPr>
        <w:t xml:space="preserve"> қорытынды бағаны қояды</w:t>
      </w:r>
      <w:r w:rsidR="00E2667E" w:rsidRPr="000062DE">
        <w:rPr>
          <w:rFonts w:ascii="Times New Roman" w:eastAsia="Calibri" w:hAnsi="Times New Roman" w:cs="Times New Roman"/>
          <w:sz w:val="24"/>
          <w:szCs w:val="24"/>
          <w:lang w:val="kk-KZ"/>
        </w:rPr>
        <w:t>.</w:t>
      </w:r>
      <w:r w:rsidRPr="000062DE">
        <w:rPr>
          <w:rFonts w:ascii="Times New Roman" w:eastAsia="Calibri" w:hAnsi="Times New Roman" w:cs="Times New Roman"/>
          <w:sz w:val="24"/>
          <w:szCs w:val="24"/>
          <w:lang w:val="kk-KZ"/>
        </w:rPr>
        <w:t xml:space="preserve"> </w:t>
      </w:r>
      <w:r w:rsidR="0054720D" w:rsidRPr="000062DE">
        <w:rPr>
          <w:rFonts w:ascii="Times New Roman" w:eastAsia="Calibri" w:hAnsi="Times New Roman" w:cs="Times New Roman"/>
          <w:sz w:val="24"/>
          <w:szCs w:val="24"/>
          <w:lang w:val="kk-KZ"/>
        </w:rPr>
        <w:t>Жаз</w:t>
      </w:r>
      <w:r w:rsidR="001D0F72" w:rsidRPr="000062DE">
        <w:rPr>
          <w:rFonts w:ascii="Times New Roman" w:eastAsia="Calibri" w:hAnsi="Times New Roman" w:cs="Times New Roman"/>
          <w:sz w:val="24"/>
          <w:szCs w:val="24"/>
          <w:lang w:val="kk-KZ"/>
        </w:rPr>
        <w:t>баша жұмысты</w:t>
      </w:r>
      <w:r w:rsidR="005D5149" w:rsidRPr="000062DE">
        <w:rPr>
          <w:rFonts w:ascii="Times New Roman" w:eastAsia="Calibri" w:hAnsi="Times New Roman" w:cs="Times New Roman"/>
          <w:sz w:val="24"/>
          <w:szCs w:val="24"/>
          <w:lang w:val="kk-KZ"/>
        </w:rPr>
        <w:t>ң нәтижесінде</w:t>
      </w:r>
      <w:r w:rsidR="001D0F72" w:rsidRPr="000062DE">
        <w:rPr>
          <w:rFonts w:ascii="Times New Roman" w:eastAsia="Calibri" w:hAnsi="Times New Roman" w:cs="Times New Roman"/>
          <w:sz w:val="24"/>
          <w:szCs w:val="24"/>
          <w:lang w:val="kk-KZ"/>
        </w:rPr>
        <w:t xml:space="preserve"> бірегейлік</w:t>
      </w:r>
      <w:r w:rsidR="000B6FEF" w:rsidRPr="000062DE">
        <w:rPr>
          <w:rFonts w:ascii="Times New Roman" w:eastAsia="Calibri" w:hAnsi="Times New Roman" w:cs="Times New Roman"/>
          <w:sz w:val="24"/>
          <w:szCs w:val="24"/>
          <w:lang w:val="kk-KZ"/>
        </w:rPr>
        <w:t xml:space="preserve"> коэффициенті</w:t>
      </w:r>
      <w:r w:rsidR="00DD4777" w:rsidRPr="000062DE">
        <w:rPr>
          <w:rFonts w:ascii="Times New Roman" w:eastAsia="Calibri" w:hAnsi="Times New Roman" w:cs="Times New Roman"/>
          <w:sz w:val="24"/>
          <w:szCs w:val="24"/>
          <w:lang w:val="kk-KZ"/>
        </w:rPr>
        <w:t xml:space="preserve"> </w:t>
      </w:r>
      <w:r w:rsidR="001D0F72" w:rsidRPr="000062DE">
        <w:rPr>
          <w:rFonts w:ascii="Times New Roman" w:eastAsia="Calibri" w:hAnsi="Times New Roman" w:cs="Times New Roman"/>
          <w:sz w:val="24"/>
          <w:szCs w:val="24"/>
          <w:lang w:val="kk-KZ"/>
        </w:rPr>
        <w:t>5</w:t>
      </w:r>
      <w:r w:rsidR="000B6FEF" w:rsidRPr="000062DE">
        <w:rPr>
          <w:rFonts w:ascii="Times New Roman" w:eastAsia="Calibri" w:hAnsi="Times New Roman" w:cs="Times New Roman"/>
          <w:sz w:val="24"/>
          <w:szCs w:val="24"/>
          <w:lang w:val="kk-KZ"/>
        </w:rPr>
        <w:t xml:space="preserve">0% немесе одан </w:t>
      </w:r>
      <w:r w:rsidR="001D0F72" w:rsidRPr="000062DE">
        <w:rPr>
          <w:rFonts w:ascii="Times New Roman" w:eastAsia="Calibri" w:hAnsi="Times New Roman" w:cs="Times New Roman"/>
          <w:sz w:val="24"/>
          <w:szCs w:val="24"/>
          <w:lang w:val="kk-KZ"/>
        </w:rPr>
        <w:t>төмен</w:t>
      </w:r>
      <w:r w:rsidR="00D96C3F" w:rsidRPr="000062DE">
        <w:rPr>
          <w:rFonts w:ascii="Times New Roman" w:eastAsia="Calibri" w:hAnsi="Times New Roman" w:cs="Times New Roman"/>
          <w:sz w:val="24"/>
          <w:szCs w:val="24"/>
          <w:lang w:val="kk-KZ"/>
        </w:rPr>
        <w:t xml:space="preserve"> болғанда</w:t>
      </w:r>
      <w:r w:rsidR="00360114" w:rsidRPr="000062DE">
        <w:rPr>
          <w:rFonts w:ascii="Times New Roman" w:eastAsia="Calibri" w:hAnsi="Times New Roman" w:cs="Times New Roman"/>
          <w:sz w:val="24"/>
          <w:szCs w:val="24"/>
          <w:lang w:val="kk-KZ"/>
        </w:rPr>
        <w:t>,</w:t>
      </w:r>
      <w:r w:rsidR="001D0F72" w:rsidRPr="000062DE">
        <w:rPr>
          <w:rFonts w:ascii="Times New Roman" w:eastAsia="Calibri" w:hAnsi="Times New Roman" w:cs="Times New Roman"/>
          <w:sz w:val="24"/>
          <w:szCs w:val="24"/>
          <w:lang w:val="kk-KZ"/>
        </w:rPr>
        <w:t xml:space="preserve"> б</w:t>
      </w:r>
      <w:r w:rsidR="00EA62FA" w:rsidRPr="000062DE">
        <w:rPr>
          <w:rFonts w:ascii="Times New Roman" w:eastAsia="Calibri" w:hAnsi="Times New Roman" w:cs="Times New Roman"/>
          <w:sz w:val="24"/>
          <w:szCs w:val="24"/>
          <w:lang w:val="kk-KZ"/>
        </w:rPr>
        <w:t>ілім алушы</w:t>
      </w:r>
      <w:r w:rsidR="005D5149" w:rsidRPr="000062DE">
        <w:rPr>
          <w:rFonts w:ascii="Times New Roman" w:eastAsia="Calibri" w:hAnsi="Times New Roman" w:cs="Times New Roman"/>
          <w:sz w:val="24"/>
          <w:szCs w:val="24"/>
          <w:lang w:val="kk-KZ"/>
        </w:rPr>
        <w:t>ға</w:t>
      </w:r>
      <w:r w:rsidR="001D0F72" w:rsidRPr="000062DE">
        <w:rPr>
          <w:rFonts w:ascii="Times New Roman" w:eastAsia="Calibri" w:hAnsi="Times New Roman" w:cs="Times New Roman"/>
          <w:sz w:val="24"/>
          <w:szCs w:val="24"/>
          <w:lang w:val="kk-KZ"/>
        </w:rPr>
        <w:t xml:space="preserve"> жоғары A</w:t>
      </w:r>
      <w:r w:rsidR="00EA62FA" w:rsidRPr="000062DE">
        <w:rPr>
          <w:rFonts w:ascii="Times New Roman" w:eastAsia="Calibri" w:hAnsi="Times New Roman" w:cs="Times New Roman"/>
          <w:sz w:val="24"/>
          <w:szCs w:val="24"/>
          <w:lang w:val="kk-KZ"/>
        </w:rPr>
        <w:t>,</w:t>
      </w:r>
      <w:r w:rsidR="00432CA3" w:rsidRPr="000062DE">
        <w:rPr>
          <w:rFonts w:ascii="Times New Roman" w:eastAsia="Calibri" w:hAnsi="Times New Roman" w:cs="Times New Roman"/>
          <w:sz w:val="24"/>
          <w:szCs w:val="24"/>
          <w:lang w:val="kk-KZ"/>
        </w:rPr>
        <w:t xml:space="preserve"> A-;</w:t>
      </w:r>
      <w:r w:rsidR="00EA62FA" w:rsidRPr="000062DE">
        <w:rPr>
          <w:rFonts w:ascii="Times New Roman" w:eastAsia="Calibri" w:hAnsi="Times New Roman" w:cs="Times New Roman"/>
          <w:sz w:val="24"/>
          <w:szCs w:val="24"/>
          <w:lang w:val="kk-KZ"/>
        </w:rPr>
        <w:t xml:space="preserve"> </w:t>
      </w:r>
      <w:r w:rsidR="001D0F72" w:rsidRPr="000062DE">
        <w:rPr>
          <w:rFonts w:ascii="Times New Roman" w:eastAsia="Calibri" w:hAnsi="Times New Roman" w:cs="Times New Roman"/>
          <w:sz w:val="24"/>
          <w:szCs w:val="24"/>
          <w:lang w:val="kk-KZ"/>
        </w:rPr>
        <w:t>B</w:t>
      </w:r>
      <w:r w:rsidR="00432CA3" w:rsidRPr="000062DE">
        <w:rPr>
          <w:rFonts w:ascii="Times New Roman" w:eastAsia="Calibri" w:hAnsi="Times New Roman" w:cs="Times New Roman"/>
          <w:sz w:val="24"/>
          <w:szCs w:val="24"/>
          <w:lang w:val="kk-KZ"/>
        </w:rPr>
        <w:t>+</w:t>
      </w:r>
      <w:r w:rsidR="00EA62FA" w:rsidRPr="000062DE">
        <w:rPr>
          <w:rFonts w:ascii="Times New Roman" w:eastAsia="Calibri" w:hAnsi="Times New Roman" w:cs="Times New Roman"/>
          <w:sz w:val="24"/>
          <w:szCs w:val="24"/>
          <w:lang w:val="kk-KZ"/>
        </w:rPr>
        <w:t>,</w:t>
      </w:r>
      <w:r w:rsidR="00432CA3" w:rsidRPr="000062DE">
        <w:rPr>
          <w:rFonts w:ascii="Times New Roman" w:eastAsia="Calibri" w:hAnsi="Times New Roman" w:cs="Times New Roman"/>
          <w:sz w:val="24"/>
          <w:szCs w:val="24"/>
          <w:lang w:val="kk-KZ"/>
        </w:rPr>
        <w:t xml:space="preserve"> B, B-;</w:t>
      </w:r>
      <w:r w:rsidR="00EA62FA" w:rsidRPr="000062DE">
        <w:rPr>
          <w:rFonts w:ascii="Times New Roman" w:eastAsia="Calibri" w:hAnsi="Times New Roman" w:cs="Times New Roman"/>
          <w:sz w:val="24"/>
          <w:szCs w:val="24"/>
          <w:lang w:val="kk-KZ"/>
        </w:rPr>
        <w:t xml:space="preserve"> </w:t>
      </w:r>
      <w:r w:rsidR="001D0F72" w:rsidRPr="000062DE">
        <w:rPr>
          <w:rFonts w:ascii="Times New Roman" w:eastAsia="Calibri" w:hAnsi="Times New Roman" w:cs="Times New Roman"/>
          <w:sz w:val="24"/>
          <w:szCs w:val="24"/>
          <w:lang w:val="kk-KZ"/>
        </w:rPr>
        <w:t>C+ баға</w:t>
      </w:r>
      <w:r w:rsidR="0054720D" w:rsidRPr="000062DE">
        <w:rPr>
          <w:rFonts w:ascii="Times New Roman" w:eastAsia="Calibri" w:hAnsi="Times New Roman" w:cs="Times New Roman"/>
          <w:sz w:val="24"/>
          <w:szCs w:val="24"/>
          <w:lang w:val="kk-KZ"/>
        </w:rPr>
        <w:t xml:space="preserve"> қойылмайды</w:t>
      </w:r>
      <w:r w:rsidR="001D0F72" w:rsidRPr="000062DE">
        <w:rPr>
          <w:rFonts w:ascii="Times New Roman" w:eastAsia="Calibri" w:hAnsi="Times New Roman" w:cs="Times New Roman"/>
          <w:sz w:val="24"/>
          <w:szCs w:val="24"/>
          <w:lang w:val="kk-KZ"/>
        </w:rPr>
        <w:t>.</w:t>
      </w:r>
      <w:r w:rsidR="0054720D" w:rsidRPr="000062DE">
        <w:rPr>
          <w:rFonts w:ascii="Times New Roman" w:eastAsia="Calibri" w:hAnsi="Times New Roman" w:cs="Times New Roman"/>
          <w:sz w:val="24"/>
          <w:szCs w:val="24"/>
          <w:lang w:val="kk-KZ"/>
        </w:rPr>
        <w:t xml:space="preserve"> Егер, бірегейлік коэффициенті</w:t>
      </w:r>
      <w:r w:rsidR="000B6FEF" w:rsidRPr="000062DE">
        <w:rPr>
          <w:rFonts w:ascii="Times New Roman" w:eastAsia="Calibri" w:hAnsi="Times New Roman" w:cs="Times New Roman"/>
          <w:sz w:val="24"/>
          <w:szCs w:val="24"/>
          <w:lang w:val="kk-KZ"/>
        </w:rPr>
        <w:t xml:space="preserve"> </w:t>
      </w:r>
      <w:r w:rsidR="0054720D" w:rsidRPr="000062DE">
        <w:rPr>
          <w:rFonts w:ascii="Times New Roman" w:eastAsia="Calibri" w:hAnsi="Times New Roman" w:cs="Times New Roman"/>
          <w:sz w:val="24"/>
          <w:szCs w:val="24"/>
          <w:lang w:val="kk-KZ"/>
        </w:rPr>
        <w:t xml:space="preserve">50% жоғары </w:t>
      </w:r>
      <w:r w:rsidR="000B6FEF" w:rsidRPr="000062DE">
        <w:rPr>
          <w:rFonts w:ascii="Times New Roman" w:eastAsia="Calibri" w:hAnsi="Times New Roman" w:cs="Times New Roman"/>
          <w:sz w:val="24"/>
          <w:szCs w:val="24"/>
          <w:lang w:val="kk-KZ"/>
        </w:rPr>
        <w:t xml:space="preserve">болған </w:t>
      </w:r>
      <w:r w:rsidR="000B6FEF" w:rsidRPr="000062DE">
        <w:rPr>
          <w:rFonts w:ascii="Times New Roman" w:eastAsia="Calibri" w:hAnsi="Times New Roman" w:cs="Times New Roman"/>
          <w:sz w:val="24"/>
          <w:szCs w:val="24"/>
          <w:lang w:val="kk-KZ"/>
        </w:rPr>
        <w:lastRenderedPageBreak/>
        <w:t>жағдайда</w:t>
      </w:r>
      <w:r w:rsidR="00360114" w:rsidRPr="000062DE">
        <w:rPr>
          <w:rFonts w:ascii="Times New Roman" w:eastAsia="Calibri" w:hAnsi="Times New Roman" w:cs="Times New Roman"/>
          <w:sz w:val="24"/>
          <w:szCs w:val="24"/>
          <w:lang w:val="kk-KZ"/>
        </w:rPr>
        <w:t>,</w:t>
      </w:r>
      <w:r w:rsidR="000B6FEF" w:rsidRPr="000062DE">
        <w:rPr>
          <w:rFonts w:ascii="Times New Roman" w:eastAsia="Calibri" w:hAnsi="Times New Roman" w:cs="Times New Roman"/>
          <w:sz w:val="24"/>
          <w:szCs w:val="24"/>
          <w:lang w:val="kk-KZ"/>
        </w:rPr>
        <w:t xml:space="preserve"> </w:t>
      </w:r>
      <w:r w:rsidR="0054720D" w:rsidRPr="000062DE">
        <w:rPr>
          <w:rFonts w:ascii="Times New Roman" w:eastAsia="Calibri" w:hAnsi="Times New Roman" w:cs="Times New Roman"/>
          <w:sz w:val="24"/>
          <w:szCs w:val="24"/>
          <w:lang w:val="kk-KZ"/>
        </w:rPr>
        <w:t>оқытушы</w:t>
      </w:r>
      <w:r w:rsidR="000B6FEF" w:rsidRPr="000062DE">
        <w:rPr>
          <w:rFonts w:ascii="Times New Roman" w:eastAsia="Calibri" w:hAnsi="Times New Roman" w:cs="Times New Roman"/>
          <w:sz w:val="24"/>
          <w:szCs w:val="24"/>
          <w:lang w:val="kk-KZ"/>
        </w:rPr>
        <w:t xml:space="preserve"> жұмыс</w:t>
      </w:r>
      <w:r w:rsidR="0054720D" w:rsidRPr="000062DE">
        <w:rPr>
          <w:rFonts w:ascii="Times New Roman" w:eastAsia="Calibri" w:hAnsi="Times New Roman" w:cs="Times New Roman"/>
          <w:sz w:val="24"/>
          <w:szCs w:val="24"/>
          <w:lang w:val="kk-KZ"/>
        </w:rPr>
        <w:t>тың мазмұнына қарай бағалайды</w:t>
      </w:r>
      <w:r w:rsidR="000B6FEF" w:rsidRPr="000062DE">
        <w:rPr>
          <w:rFonts w:ascii="Times New Roman" w:eastAsia="Calibri" w:hAnsi="Times New Roman" w:cs="Times New Roman"/>
          <w:sz w:val="24"/>
          <w:szCs w:val="24"/>
          <w:lang w:val="kk-KZ"/>
        </w:rPr>
        <w:t>.</w:t>
      </w:r>
    </w:p>
    <w:p w:rsidR="001A6429" w:rsidRPr="001A6429" w:rsidRDefault="001A1A86" w:rsidP="00453FD8">
      <w:pPr>
        <w:widowControl w:val="0"/>
        <w:numPr>
          <w:ilvl w:val="0"/>
          <w:numId w:val="2"/>
        </w:numPr>
        <w:pBdr>
          <w:top w:val="nil"/>
          <w:left w:val="nil"/>
          <w:bottom w:val="nil"/>
          <w:right w:val="nil"/>
          <w:between w:val="nil"/>
        </w:pBdr>
        <w:tabs>
          <w:tab w:val="left" w:pos="1134"/>
        </w:tabs>
        <w:spacing w:after="0" w:line="240" w:lineRule="auto"/>
        <w:ind w:left="0" w:firstLine="709"/>
        <w:contextualSpacing/>
        <w:jc w:val="both"/>
        <w:rPr>
          <w:rFonts w:ascii="Times New Roman" w:eastAsia="Calibri" w:hAnsi="Times New Roman" w:cs="Times New Roman"/>
          <w:sz w:val="24"/>
          <w:szCs w:val="24"/>
          <w:lang w:val="kk-KZ"/>
        </w:rPr>
      </w:pPr>
      <w:r w:rsidRPr="001A1A86">
        <w:rPr>
          <w:rFonts w:ascii="Times New Roman" w:eastAsia="Calibri" w:hAnsi="Times New Roman" w:cs="Times New Roman"/>
          <w:sz w:val="24"/>
          <w:szCs w:val="24"/>
          <w:lang w:val="kk-KZ"/>
        </w:rPr>
        <w:t>Емтихан алушы нәтижелерді электрондық журналға ен</w:t>
      </w:r>
      <w:r>
        <w:rPr>
          <w:rFonts w:ascii="Times New Roman" w:eastAsia="Calibri" w:hAnsi="Times New Roman" w:cs="Times New Roman"/>
          <w:sz w:val="24"/>
          <w:szCs w:val="24"/>
          <w:lang w:val="kk-KZ"/>
        </w:rPr>
        <w:t>гізгеннен кейін емтихан тізімдемесі ТБ-де</w:t>
      </w:r>
      <w:r w:rsidRPr="001A1A86">
        <w:rPr>
          <w:rFonts w:ascii="Times New Roman" w:eastAsia="Calibri" w:hAnsi="Times New Roman" w:cs="Times New Roman"/>
          <w:sz w:val="24"/>
          <w:szCs w:val="24"/>
          <w:lang w:val="kk-KZ"/>
        </w:rPr>
        <w:t xml:space="preserve"> басы</w:t>
      </w:r>
      <w:r>
        <w:rPr>
          <w:rFonts w:ascii="Times New Roman" w:eastAsia="Calibri" w:hAnsi="Times New Roman" w:cs="Times New Roman"/>
          <w:sz w:val="24"/>
          <w:szCs w:val="24"/>
          <w:lang w:val="kk-KZ"/>
        </w:rPr>
        <w:t>лы</w:t>
      </w:r>
      <w:r w:rsidRPr="001A1A86">
        <w:rPr>
          <w:rFonts w:ascii="Times New Roman" w:eastAsia="Calibri" w:hAnsi="Times New Roman" w:cs="Times New Roman"/>
          <w:sz w:val="24"/>
          <w:szCs w:val="24"/>
          <w:lang w:val="kk-KZ"/>
        </w:rPr>
        <w:t>п шығарылады</w:t>
      </w:r>
      <w:r w:rsidR="001A6429" w:rsidRPr="001A1A86">
        <w:rPr>
          <w:rFonts w:ascii="Times New Roman" w:eastAsia="Calibri" w:hAnsi="Times New Roman" w:cs="Times New Roman"/>
          <w:sz w:val="24"/>
          <w:szCs w:val="24"/>
          <w:lang w:val="kk-KZ"/>
        </w:rPr>
        <w:t>.</w:t>
      </w:r>
      <w:r w:rsidR="001A6429" w:rsidRPr="001A6429">
        <w:rPr>
          <w:rFonts w:ascii="Times New Roman" w:eastAsia="Calibri" w:hAnsi="Times New Roman" w:cs="Times New Roman"/>
          <w:sz w:val="24"/>
          <w:szCs w:val="24"/>
          <w:lang w:val="kk-KZ"/>
        </w:rPr>
        <w:t xml:space="preserve"> </w:t>
      </w:r>
    </w:p>
    <w:p w:rsidR="001A6429" w:rsidRPr="001A6429" w:rsidRDefault="00841EAB" w:rsidP="00453FD8">
      <w:pPr>
        <w:widowControl w:val="0"/>
        <w:numPr>
          <w:ilvl w:val="0"/>
          <w:numId w:val="2"/>
        </w:numPr>
        <w:pBdr>
          <w:top w:val="nil"/>
          <w:left w:val="nil"/>
          <w:bottom w:val="nil"/>
          <w:right w:val="nil"/>
          <w:between w:val="nil"/>
        </w:pBdr>
        <w:tabs>
          <w:tab w:val="left" w:pos="1134"/>
        </w:tabs>
        <w:spacing w:after="0" w:line="240" w:lineRule="auto"/>
        <w:ind w:left="0" w:firstLine="709"/>
        <w:contextualSpacing/>
        <w:jc w:val="both"/>
        <w:rPr>
          <w:rFonts w:ascii="Times New Roman" w:eastAsia="Calibri" w:hAnsi="Times New Roman" w:cs="Times New Roman"/>
          <w:sz w:val="24"/>
          <w:szCs w:val="24"/>
          <w:lang w:val="kk-KZ"/>
        </w:rPr>
      </w:pPr>
      <w:r w:rsidRPr="00841EAB">
        <w:rPr>
          <w:rFonts w:ascii="Times New Roman" w:eastAsia="Calibri" w:hAnsi="Times New Roman" w:cs="Times New Roman"/>
          <w:sz w:val="24"/>
          <w:szCs w:val="24"/>
          <w:lang w:val="kk-KZ"/>
        </w:rPr>
        <w:t>Білім алушылардың бағалау деңге</w:t>
      </w:r>
      <w:r>
        <w:rPr>
          <w:rFonts w:ascii="Times New Roman" w:eastAsia="Calibri" w:hAnsi="Times New Roman" w:cs="Times New Roman"/>
          <w:sz w:val="24"/>
          <w:szCs w:val="24"/>
          <w:lang w:val="kk-KZ"/>
        </w:rPr>
        <w:t>йінің объективтілігін, айқындылығын, сәйкестігін</w:t>
      </w:r>
      <w:r w:rsidRPr="00841EAB">
        <w:rPr>
          <w:rFonts w:ascii="Times New Roman" w:eastAsia="Calibri" w:hAnsi="Times New Roman" w:cs="Times New Roman"/>
          <w:sz w:val="24"/>
          <w:szCs w:val="24"/>
          <w:lang w:val="kk-KZ"/>
        </w:rPr>
        <w:t xml:space="preserve"> және ақпа</w:t>
      </w:r>
      <w:r>
        <w:rPr>
          <w:rFonts w:ascii="Times New Roman" w:eastAsia="Calibri" w:hAnsi="Times New Roman" w:cs="Times New Roman"/>
          <w:sz w:val="24"/>
          <w:szCs w:val="24"/>
          <w:lang w:val="kk-KZ"/>
        </w:rPr>
        <w:t>раттылығын қамтамасыз ету үшін Т</w:t>
      </w:r>
      <w:r w:rsidRPr="00841EAB">
        <w:rPr>
          <w:rFonts w:ascii="Times New Roman" w:eastAsia="Calibri" w:hAnsi="Times New Roman" w:cs="Times New Roman"/>
          <w:sz w:val="24"/>
          <w:szCs w:val="24"/>
          <w:lang w:val="kk-KZ"/>
        </w:rPr>
        <w:t>іркеу бөлімі білім алушыларды аралық аттестаттау нәтижелерінің тұрақты мониторингін және олардың талдауын жүргізеді.</w:t>
      </w:r>
    </w:p>
    <w:p w:rsidR="001A6429" w:rsidRPr="001A6429" w:rsidRDefault="00A66486" w:rsidP="00453FD8">
      <w:pPr>
        <w:widowControl w:val="0"/>
        <w:numPr>
          <w:ilvl w:val="0"/>
          <w:numId w:val="2"/>
        </w:numPr>
        <w:pBdr>
          <w:top w:val="nil"/>
          <w:left w:val="nil"/>
          <w:bottom w:val="nil"/>
          <w:right w:val="nil"/>
          <w:between w:val="nil"/>
        </w:pBdr>
        <w:tabs>
          <w:tab w:val="left" w:pos="1134"/>
        </w:tabs>
        <w:spacing w:after="0" w:line="240" w:lineRule="auto"/>
        <w:ind w:left="0" w:firstLine="709"/>
        <w:contextualSpacing/>
        <w:jc w:val="both"/>
        <w:rPr>
          <w:rFonts w:ascii="Times New Roman" w:eastAsia="Calibri" w:hAnsi="Times New Roman" w:cs="Times New Roman"/>
          <w:sz w:val="24"/>
          <w:szCs w:val="24"/>
          <w:lang w:val="kk-KZ"/>
        </w:rPr>
      </w:pPr>
      <w:r w:rsidRPr="00A66486">
        <w:rPr>
          <w:rFonts w:ascii="Times New Roman" w:eastAsia="Calibri" w:hAnsi="Times New Roman" w:cs="Times New Roman"/>
          <w:sz w:val="24"/>
          <w:szCs w:val="24"/>
          <w:lang w:val="kk-KZ"/>
        </w:rPr>
        <w:t xml:space="preserve">Оқу пәндері (модульдер) және оқу жұмысының өзге де түрлері бойынша, </w:t>
      </w:r>
      <w:r>
        <w:rPr>
          <w:rFonts w:ascii="Times New Roman" w:eastAsia="Calibri" w:hAnsi="Times New Roman" w:cs="Times New Roman"/>
          <w:sz w:val="24"/>
          <w:szCs w:val="24"/>
          <w:lang w:val="kk-KZ"/>
        </w:rPr>
        <w:t>сондай-ақ ББ үйрену</w:t>
      </w:r>
      <w:r w:rsidRPr="00A66486">
        <w:rPr>
          <w:rFonts w:ascii="Times New Roman" w:eastAsia="Calibri" w:hAnsi="Times New Roman" w:cs="Times New Roman"/>
          <w:sz w:val="24"/>
          <w:szCs w:val="24"/>
          <w:lang w:val="kk-KZ"/>
        </w:rPr>
        <w:t xml:space="preserve"> аяқталғаннан кейін білім алу</w:t>
      </w:r>
      <w:r>
        <w:rPr>
          <w:rFonts w:ascii="Times New Roman" w:eastAsia="Calibri" w:hAnsi="Times New Roman" w:cs="Times New Roman"/>
          <w:sz w:val="24"/>
          <w:szCs w:val="24"/>
          <w:lang w:val="kk-KZ"/>
        </w:rPr>
        <w:t xml:space="preserve">шыға академиялық кредиттер беру, </w:t>
      </w:r>
      <w:r w:rsidRPr="00A66486">
        <w:rPr>
          <w:rFonts w:ascii="Times New Roman" w:eastAsia="Calibri" w:hAnsi="Times New Roman" w:cs="Times New Roman"/>
          <w:sz w:val="24"/>
          <w:szCs w:val="24"/>
          <w:lang w:val="kk-KZ"/>
        </w:rPr>
        <w:t>қол жеткізген оқу нәтижелерін оң бағалаған кезде жүзеге асырылады.</w:t>
      </w:r>
    </w:p>
    <w:p w:rsidR="001A6429" w:rsidRPr="001A6429" w:rsidRDefault="00A66486" w:rsidP="00453FD8">
      <w:pPr>
        <w:widowControl w:val="0"/>
        <w:numPr>
          <w:ilvl w:val="0"/>
          <w:numId w:val="2"/>
        </w:numPr>
        <w:pBdr>
          <w:top w:val="nil"/>
          <w:left w:val="nil"/>
          <w:bottom w:val="nil"/>
          <w:right w:val="nil"/>
          <w:between w:val="nil"/>
        </w:pBdr>
        <w:tabs>
          <w:tab w:val="left" w:pos="1134"/>
        </w:tabs>
        <w:spacing w:after="0" w:line="240" w:lineRule="auto"/>
        <w:ind w:left="0" w:firstLine="709"/>
        <w:contextualSpacing/>
        <w:jc w:val="both"/>
        <w:rPr>
          <w:rFonts w:ascii="Times New Roman" w:eastAsia="Calibri" w:hAnsi="Times New Roman" w:cs="Times New Roman"/>
          <w:sz w:val="24"/>
          <w:szCs w:val="24"/>
          <w:lang w:val="kk-KZ"/>
        </w:rPr>
      </w:pPr>
      <w:r w:rsidRPr="00A66486">
        <w:rPr>
          <w:rFonts w:ascii="Times New Roman" w:eastAsia="Calibri" w:hAnsi="Times New Roman" w:cs="Times New Roman"/>
          <w:sz w:val="24"/>
          <w:szCs w:val="24"/>
          <w:lang w:val="kk-KZ"/>
        </w:rPr>
        <w:t>Қосымша білім беру бағдарламасын (Minor) таңдау кезінде қосымша құзыреттерді қалыптастыру үшін білім алушылар Minor пәндері бойынша емтихан тапсыра алады, оларды тапсы</w:t>
      </w:r>
      <w:r>
        <w:rPr>
          <w:rFonts w:ascii="Times New Roman" w:eastAsia="Calibri" w:hAnsi="Times New Roman" w:cs="Times New Roman"/>
          <w:sz w:val="24"/>
          <w:szCs w:val="24"/>
          <w:lang w:val="kk-KZ"/>
        </w:rPr>
        <w:t>ру нәтижелері емтихан тізімдемесіне</w:t>
      </w:r>
      <w:r w:rsidRPr="00A66486">
        <w:rPr>
          <w:rFonts w:ascii="Times New Roman" w:eastAsia="Calibri" w:hAnsi="Times New Roman" w:cs="Times New Roman"/>
          <w:sz w:val="24"/>
          <w:szCs w:val="24"/>
          <w:lang w:val="kk-KZ"/>
        </w:rPr>
        <w:t>, транскрипт</w:t>
      </w:r>
      <w:r>
        <w:rPr>
          <w:rFonts w:ascii="Times New Roman" w:eastAsia="Calibri" w:hAnsi="Times New Roman" w:cs="Times New Roman"/>
          <w:sz w:val="24"/>
          <w:szCs w:val="24"/>
          <w:lang w:val="kk-KZ"/>
        </w:rPr>
        <w:t>ке</w:t>
      </w:r>
      <w:r w:rsidRPr="00A66486">
        <w:rPr>
          <w:rFonts w:ascii="Times New Roman" w:eastAsia="Calibri" w:hAnsi="Times New Roman" w:cs="Times New Roman"/>
          <w:sz w:val="24"/>
          <w:szCs w:val="24"/>
          <w:lang w:val="kk-KZ"/>
        </w:rPr>
        <w:t xml:space="preserve"> (әс</w:t>
      </w:r>
      <w:r>
        <w:rPr>
          <w:rFonts w:ascii="Times New Roman" w:eastAsia="Calibri" w:hAnsi="Times New Roman" w:cs="Times New Roman"/>
          <w:sz w:val="24"/>
          <w:szCs w:val="24"/>
          <w:lang w:val="kk-KZ"/>
        </w:rPr>
        <w:t>кери даярлықтан басқа) жазылады</w:t>
      </w:r>
      <w:r w:rsidR="001A6429" w:rsidRPr="001A6429">
        <w:rPr>
          <w:rFonts w:ascii="Times New Roman" w:eastAsia="Calibri" w:hAnsi="Times New Roman" w:cs="Times New Roman"/>
          <w:sz w:val="24"/>
          <w:szCs w:val="24"/>
          <w:lang w:val="kk-KZ"/>
        </w:rPr>
        <w:t>.</w:t>
      </w:r>
    </w:p>
    <w:p w:rsidR="00604D4A" w:rsidRPr="00AF4457" w:rsidRDefault="00A66486" w:rsidP="00453FD8">
      <w:pPr>
        <w:widowControl w:val="0"/>
        <w:numPr>
          <w:ilvl w:val="0"/>
          <w:numId w:val="2"/>
        </w:numPr>
        <w:pBdr>
          <w:top w:val="nil"/>
          <w:left w:val="nil"/>
          <w:bottom w:val="nil"/>
          <w:right w:val="nil"/>
          <w:between w:val="nil"/>
        </w:pBdr>
        <w:tabs>
          <w:tab w:val="left" w:pos="1134"/>
        </w:tabs>
        <w:spacing w:after="0" w:line="240" w:lineRule="auto"/>
        <w:ind w:left="0" w:firstLine="709"/>
        <w:contextualSpacing/>
        <w:jc w:val="both"/>
        <w:rPr>
          <w:rFonts w:ascii="Times New Roman" w:eastAsia="Calibri" w:hAnsi="Times New Roman" w:cs="Times New Roman"/>
          <w:sz w:val="24"/>
          <w:szCs w:val="24"/>
          <w:lang w:val="kk-KZ"/>
        </w:rPr>
      </w:pPr>
      <w:r w:rsidRPr="00AF4457">
        <w:rPr>
          <w:rFonts w:ascii="Times New Roman" w:eastAsia="Calibri" w:hAnsi="Times New Roman" w:cs="Times New Roman"/>
          <w:sz w:val="24"/>
          <w:szCs w:val="24"/>
          <w:lang w:val="kk-KZ"/>
        </w:rPr>
        <w:t>Білім алушы емтихан қорытындысына келіспеген жағдайд</w:t>
      </w:r>
      <w:r w:rsidR="00715F96">
        <w:rPr>
          <w:rFonts w:ascii="Times New Roman" w:eastAsia="Calibri" w:hAnsi="Times New Roman" w:cs="Times New Roman"/>
          <w:sz w:val="24"/>
          <w:szCs w:val="24"/>
          <w:lang w:val="kk-KZ"/>
        </w:rPr>
        <w:t>а</w:t>
      </w:r>
      <w:r w:rsidR="00422DB5" w:rsidRPr="00AF4457">
        <w:rPr>
          <w:rFonts w:ascii="Times New Roman" w:eastAsia="Calibri" w:hAnsi="Times New Roman" w:cs="Times New Roman"/>
          <w:sz w:val="24"/>
          <w:szCs w:val="24"/>
          <w:lang w:val="kk-KZ"/>
        </w:rPr>
        <w:t xml:space="preserve"> </w:t>
      </w:r>
      <w:r w:rsidRPr="00AF4457">
        <w:rPr>
          <w:rFonts w:ascii="Times New Roman" w:eastAsia="Calibri" w:hAnsi="Times New Roman" w:cs="Times New Roman"/>
          <w:sz w:val="24"/>
          <w:szCs w:val="24"/>
          <w:lang w:val="kk-KZ"/>
        </w:rPr>
        <w:t xml:space="preserve">апелляцияға </w:t>
      </w:r>
      <w:r w:rsidR="00422DB5" w:rsidRPr="00AF4457">
        <w:rPr>
          <w:rFonts w:ascii="Times New Roman" w:eastAsia="Calibri" w:hAnsi="Times New Roman" w:cs="Times New Roman"/>
          <w:sz w:val="24"/>
          <w:szCs w:val="24"/>
          <w:lang w:val="kk-KZ"/>
        </w:rPr>
        <w:t xml:space="preserve">беруге </w:t>
      </w:r>
      <w:r w:rsidRPr="00AF4457">
        <w:rPr>
          <w:rFonts w:ascii="Times New Roman" w:eastAsia="Calibri" w:hAnsi="Times New Roman" w:cs="Times New Roman"/>
          <w:sz w:val="24"/>
          <w:szCs w:val="24"/>
          <w:lang w:val="kk-KZ"/>
        </w:rPr>
        <w:t>құқылы.</w:t>
      </w:r>
      <w:r w:rsidR="00422DB5" w:rsidRPr="00AF4457">
        <w:rPr>
          <w:rFonts w:ascii="Times New Roman" w:eastAsia="Calibri" w:hAnsi="Times New Roman" w:cs="Times New Roman"/>
          <w:sz w:val="24"/>
          <w:szCs w:val="24"/>
          <w:lang w:val="kk-KZ"/>
        </w:rPr>
        <w:t xml:space="preserve"> Апелляцияға өтініш </w:t>
      </w:r>
      <w:r w:rsidR="00E119A3" w:rsidRPr="00AF4457">
        <w:rPr>
          <w:rFonts w:ascii="Times New Roman" w:eastAsia="Calibri" w:hAnsi="Times New Roman" w:cs="Times New Roman"/>
          <w:sz w:val="24"/>
          <w:szCs w:val="24"/>
          <w:lang w:val="kk-KZ"/>
        </w:rPr>
        <w:t xml:space="preserve">электронды түрде </w:t>
      </w:r>
      <w:r w:rsidR="00422DB5" w:rsidRPr="00AF4457">
        <w:rPr>
          <w:rFonts w:ascii="Times New Roman" w:eastAsia="Calibri" w:hAnsi="Times New Roman" w:cs="Times New Roman"/>
          <w:sz w:val="24"/>
          <w:szCs w:val="24"/>
          <w:lang w:val="kk-KZ"/>
        </w:rPr>
        <w:t xml:space="preserve">аралық аттестаттау нәтижелерімен келіспеген білім алушының жеке өзіне, апелляциялық комиссия төрағасының атына рәсімделеді және қорытынды жарияланғаннан кейін келесі жұмыс күні </w:t>
      </w:r>
      <w:r w:rsidR="00604D4A" w:rsidRPr="00AF4457">
        <w:rPr>
          <w:rFonts w:ascii="Times New Roman" w:eastAsia="Calibri" w:hAnsi="Times New Roman" w:cs="Times New Roman"/>
          <w:sz w:val="24"/>
          <w:szCs w:val="24"/>
          <w:lang w:val="kk-KZ"/>
        </w:rPr>
        <w:t xml:space="preserve">электронды өтінішті Деканаттың корпоративті поштасына жібереді. Электронды өтініштің үлгісін UNIVER жүйесіндегі жаңалықтарынан жүктеп ала алады. </w:t>
      </w:r>
    </w:p>
    <w:p w:rsidR="001A6429" w:rsidRPr="00A66486" w:rsidRDefault="00422DB5" w:rsidP="00453FD8">
      <w:pPr>
        <w:widowControl w:val="0"/>
        <w:numPr>
          <w:ilvl w:val="0"/>
          <w:numId w:val="2"/>
        </w:numPr>
        <w:pBdr>
          <w:top w:val="nil"/>
          <w:left w:val="nil"/>
          <w:bottom w:val="nil"/>
          <w:right w:val="nil"/>
          <w:between w:val="nil"/>
        </w:pBdr>
        <w:tabs>
          <w:tab w:val="left" w:pos="1134"/>
        </w:tabs>
        <w:spacing w:after="0" w:line="240" w:lineRule="auto"/>
        <w:ind w:left="0" w:firstLine="709"/>
        <w:contextualSpacing/>
        <w:jc w:val="both"/>
        <w:rPr>
          <w:rFonts w:ascii="Times New Roman" w:eastAsia="Calibri" w:hAnsi="Times New Roman" w:cs="Times New Roman"/>
          <w:sz w:val="24"/>
          <w:szCs w:val="24"/>
          <w:lang w:val="kk-KZ"/>
        </w:rPr>
      </w:pPr>
      <w:r w:rsidRPr="00422DB5">
        <w:rPr>
          <w:rFonts w:ascii="Times New Roman" w:eastAsia="Calibri" w:hAnsi="Times New Roman" w:cs="Times New Roman"/>
          <w:sz w:val="24"/>
          <w:szCs w:val="24"/>
          <w:lang w:val="kk-KZ"/>
        </w:rPr>
        <w:t>Апе</w:t>
      </w:r>
      <w:r>
        <w:rPr>
          <w:rFonts w:ascii="Times New Roman" w:eastAsia="Calibri" w:hAnsi="Times New Roman" w:cs="Times New Roman"/>
          <w:sz w:val="24"/>
          <w:szCs w:val="24"/>
          <w:lang w:val="kk-KZ"/>
        </w:rPr>
        <w:t xml:space="preserve">лляцияға балл қосылған жағдайда, ТБ </w:t>
      </w:r>
      <w:r w:rsidRPr="00422DB5">
        <w:rPr>
          <w:rFonts w:ascii="Times New Roman" w:eastAsia="Calibri" w:hAnsi="Times New Roman" w:cs="Times New Roman"/>
          <w:sz w:val="24"/>
          <w:szCs w:val="24"/>
          <w:lang w:val="kk-KZ"/>
        </w:rPr>
        <w:t xml:space="preserve">сол күні дұрыс жауаптар санын </w:t>
      </w:r>
      <w:r>
        <w:rPr>
          <w:rFonts w:ascii="Times New Roman" w:eastAsia="Calibri" w:hAnsi="Times New Roman" w:cs="Times New Roman"/>
          <w:sz w:val="24"/>
          <w:szCs w:val="24"/>
          <w:lang w:val="kk-KZ"/>
        </w:rPr>
        <w:t>есепке алу парағына балл қосады</w:t>
      </w:r>
      <w:r w:rsidR="001A6429" w:rsidRPr="00A66486">
        <w:rPr>
          <w:rFonts w:ascii="Times New Roman" w:eastAsia="Calibri" w:hAnsi="Times New Roman" w:cs="Times New Roman"/>
          <w:sz w:val="24"/>
          <w:szCs w:val="24"/>
          <w:lang w:val="kk-KZ"/>
        </w:rPr>
        <w:t>.</w:t>
      </w:r>
    </w:p>
    <w:p w:rsidR="001A6429" w:rsidRPr="00AF4457" w:rsidRDefault="00422DB5" w:rsidP="00453FD8">
      <w:pPr>
        <w:widowControl w:val="0"/>
        <w:numPr>
          <w:ilvl w:val="0"/>
          <w:numId w:val="2"/>
        </w:numPr>
        <w:pBdr>
          <w:top w:val="nil"/>
          <w:left w:val="nil"/>
          <w:bottom w:val="nil"/>
          <w:right w:val="nil"/>
          <w:between w:val="nil"/>
        </w:pBdr>
        <w:tabs>
          <w:tab w:val="left" w:pos="1134"/>
        </w:tabs>
        <w:spacing w:after="0" w:line="240" w:lineRule="auto"/>
        <w:ind w:left="0" w:firstLine="709"/>
        <w:contextualSpacing/>
        <w:jc w:val="both"/>
        <w:rPr>
          <w:rFonts w:ascii="Times New Roman" w:eastAsia="Calibri" w:hAnsi="Times New Roman" w:cs="Times New Roman"/>
          <w:sz w:val="24"/>
          <w:szCs w:val="24"/>
          <w:lang w:val="kk-KZ"/>
        </w:rPr>
      </w:pPr>
      <w:r w:rsidRPr="00AF4457">
        <w:rPr>
          <w:rFonts w:ascii="Times New Roman" w:eastAsia="Calibri" w:hAnsi="Times New Roman" w:cs="Times New Roman"/>
          <w:sz w:val="24"/>
          <w:szCs w:val="24"/>
          <w:lang w:val="kk-KZ"/>
        </w:rPr>
        <w:t>Білім алушы өтініште нақты себептерді  көрсетуі</w:t>
      </w:r>
      <w:r w:rsidR="00E119A3" w:rsidRPr="00AF4457">
        <w:rPr>
          <w:rFonts w:ascii="Times New Roman" w:eastAsia="Calibri" w:hAnsi="Times New Roman" w:cs="Times New Roman"/>
          <w:sz w:val="24"/>
          <w:szCs w:val="24"/>
          <w:lang w:val="kk-KZ"/>
        </w:rPr>
        <w:t xml:space="preserve"> </w:t>
      </w:r>
      <w:r w:rsidRPr="00AF4457">
        <w:rPr>
          <w:rFonts w:ascii="Times New Roman" w:eastAsia="Calibri" w:hAnsi="Times New Roman" w:cs="Times New Roman"/>
          <w:sz w:val="24"/>
          <w:szCs w:val="24"/>
          <w:lang w:val="kk-KZ"/>
        </w:rPr>
        <w:t>тиіс. Апелляция пәнінің</w:t>
      </w:r>
      <w:r w:rsidR="00AC34FA" w:rsidRPr="00AF4457">
        <w:rPr>
          <w:rFonts w:ascii="Times New Roman" w:eastAsia="Calibri" w:hAnsi="Times New Roman" w:cs="Times New Roman"/>
          <w:sz w:val="24"/>
          <w:szCs w:val="24"/>
          <w:lang w:val="kk-KZ"/>
        </w:rPr>
        <w:t xml:space="preserve"> нақты тұжырымдамасы болмаған білім алушы, </w:t>
      </w:r>
      <w:r w:rsidRPr="00AF4457">
        <w:rPr>
          <w:rFonts w:ascii="Times New Roman" w:eastAsia="Calibri" w:hAnsi="Times New Roman" w:cs="Times New Roman"/>
          <w:sz w:val="24"/>
          <w:szCs w:val="24"/>
          <w:lang w:val="kk-KZ"/>
        </w:rPr>
        <w:t>апелляцияға өтініш берудің уақ</w:t>
      </w:r>
      <w:r w:rsidR="00AC34FA" w:rsidRPr="00AF4457">
        <w:rPr>
          <w:rFonts w:ascii="Times New Roman" w:eastAsia="Calibri" w:hAnsi="Times New Roman" w:cs="Times New Roman"/>
          <w:sz w:val="24"/>
          <w:szCs w:val="24"/>
          <w:lang w:val="kk-KZ"/>
        </w:rPr>
        <w:t>ытша шектерін немесе өтінішті рә</w:t>
      </w:r>
      <w:r w:rsidRPr="00AF4457">
        <w:rPr>
          <w:rFonts w:ascii="Times New Roman" w:eastAsia="Calibri" w:hAnsi="Times New Roman" w:cs="Times New Roman"/>
          <w:sz w:val="24"/>
          <w:szCs w:val="24"/>
          <w:lang w:val="kk-KZ"/>
        </w:rPr>
        <w:t>сімдеу нысанын сақтамаған жағдайда ө</w:t>
      </w:r>
      <w:r w:rsidR="00616274" w:rsidRPr="00AF4457">
        <w:rPr>
          <w:rFonts w:ascii="Times New Roman" w:eastAsia="Calibri" w:hAnsi="Times New Roman" w:cs="Times New Roman"/>
          <w:sz w:val="24"/>
          <w:szCs w:val="24"/>
          <w:lang w:val="kk-KZ"/>
        </w:rPr>
        <w:t>тініш апелляцияға қабылданбайды</w:t>
      </w:r>
      <w:r w:rsidR="001A6429" w:rsidRPr="00AF4457">
        <w:rPr>
          <w:rFonts w:ascii="Times New Roman" w:eastAsia="Calibri" w:hAnsi="Times New Roman" w:cs="Times New Roman"/>
          <w:sz w:val="24"/>
          <w:szCs w:val="24"/>
          <w:lang w:val="kk-KZ"/>
        </w:rPr>
        <w:t>.</w:t>
      </w:r>
    </w:p>
    <w:p w:rsidR="001A6429" w:rsidRPr="00AF4457" w:rsidRDefault="00AC34FA" w:rsidP="00453FD8">
      <w:pPr>
        <w:widowControl w:val="0"/>
        <w:numPr>
          <w:ilvl w:val="0"/>
          <w:numId w:val="2"/>
        </w:numPr>
        <w:pBdr>
          <w:top w:val="nil"/>
          <w:left w:val="nil"/>
          <w:bottom w:val="nil"/>
          <w:right w:val="nil"/>
          <w:between w:val="nil"/>
        </w:pBdr>
        <w:tabs>
          <w:tab w:val="left" w:pos="1134"/>
        </w:tabs>
        <w:spacing w:after="0" w:line="240" w:lineRule="auto"/>
        <w:ind w:left="0" w:firstLine="709"/>
        <w:contextualSpacing/>
        <w:jc w:val="both"/>
        <w:rPr>
          <w:rFonts w:ascii="Times New Roman" w:eastAsia="Calibri" w:hAnsi="Times New Roman" w:cs="Times New Roman"/>
          <w:sz w:val="24"/>
          <w:szCs w:val="24"/>
          <w:lang w:val="kk-KZ"/>
        </w:rPr>
      </w:pPr>
      <w:r w:rsidRPr="00AF4457">
        <w:rPr>
          <w:rFonts w:ascii="Times New Roman" w:eastAsia="Calibri" w:hAnsi="Times New Roman" w:cs="Times New Roman"/>
          <w:sz w:val="24"/>
          <w:szCs w:val="24"/>
          <w:lang w:val="kk-KZ"/>
        </w:rPr>
        <w:t>Білім алушылар</w:t>
      </w:r>
      <w:r w:rsidR="00E119A3" w:rsidRPr="00AF4457">
        <w:rPr>
          <w:rFonts w:ascii="Times New Roman" w:eastAsia="Calibri" w:hAnsi="Times New Roman" w:cs="Times New Roman"/>
          <w:sz w:val="24"/>
          <w:szCs w:val="24"/>
          <w:lang w:val="kk-KZ"/>
        </w:rPr>
        <w:t xml:space="preserve"> </w:t>
      </w:r>
      <w:r w:rsidRPr="00AF4457">
        <w:rPr>
          <w:rFonts w:ascii="Times New Roman" w:eastAsia="Calibri" w:hAnsi="Times New Roman" w:cs="Times New Roman"/>
          <w:sz w:val="24"/>
          <w:szCs w:val="24"/>
          <w:lang w:val="kk-KZ"/>
        </w:rPr>
        <w:t xml:space="preserve">апелляцияға өтінішін </w:t>
      </w:r>
      <w:r w:rsidR="00E119A3" w:rsidRPr="00AF4457">
        <w:rPr>
          <w:rFonts w:ascii="Times New Roman" w:eastAsia="Calibri" w:hAnsi="Times New Roman" w:cs="Times New Roman"/>
          <w:sz w:val="24"/>
          <w:szCs w:val="24"/>
          <w:lang w:val="kk-KZ"/>
        </w:rPr>
        <w:t xml:space="preserve">Univer жүйесіндегі жаңалықтар бетіндегі </w:t>
      </w:r>
      <w:r w:rsidR="00E763F0" w:rsidRPr="00AF4457">
        <w:rPr>
          <w:rFonts w:ascii="Times New Roman" w:eastAsia="Calibri" w:hAnsi="Times New Roman" w:cs="Times New Roman"/>
          <w:sz w:val="24"/>
          <w:szCs w:val="24"/>
          <w:lang w:val="kk-KZ"/>
        </w:rPr>
        <w:t xml:space="preserve">электронды өтініш жүктеп, толтырып </w:t>
      </w:r>
      <w:r w:rsidRPr="00AF4457">
        <w:rPr>
          <w:rFonts w:ascii="Times New Roman" w:eastAsia="Calibri" w:hAnsi="Times New Roman" w:cs="Times New Roman"/>
          <w:sz w:val="24"/>
          <w:szCs w:val="24"/>
          <w:lang w:val="kk-KZ"/>
        </w:rPr>
        <w:t>тиісті деканаттар</w:t>
      </w:r>
      <w:r w:rsidR="00E763F0" w:rsidRPr="00AF4457">
        <w:rPr>
          <w:rFonts w:ascii="Times New Roman" w:eastAsia="Calibri" w:hAnsi="Times New Roman" w:cs="Times New Roman"/>
          <w:sz w:val="24"/>
          <w:szCs w:val="24"/>
          <w:lang w:val="kk-KZ"/>
        </w:rPr>
        <w:t>дың корпоративті поштасына</w:t>
      </w:r>
      <w:r w:rsidRPr="00AF4457">
        <w:rPr>
          <w:rFonts w:ascii="Times New Roman" w:eastAsia="Calibri" w:hAnsi="Times New Roman" w:cs="Times New Roman"/>
          <w:sz w:val="24"/>
          <w:szCs w:val="24"/>
          <w:lang w:val="kk-KZ"/>
        </w:rPr>
        <w:t xml:space="preserve"> </w:t>
      </w:r>
      <w:r w:rsidR="00E763F0" w:rsidRPr="00AF4457">
        <w:rPr>
          <w:rFonts w:ascii="Times New Roman" w:eastAsia="Calibri" w:hAnsi="Times New Roman" w:cs="Times New Roman"/>
          <w:sz w:val="24"/>
          <w:szCs w:val="24"/>
          <w:lang w:val="kk-KZ"/>
        </w:rPr>
        <w:t>жібереді</w:t>
      </w:r>
      <w:r w:rsidRPr="00AF4457">
        <w:rPr>
          <w:rFonts w:ascii="Times New Roman" w:eastAsia="Calibri" w:hAnsi="Times New Roman" w:cs="Times New Roman"/>
          <w:sz w:val="24"/>
          <w:szCs w:val="24"/>
          <w:lang w:val="kk-KZ"/>
        </w:rPr>
        <w:t xml:space="preserve"> және емтихан нәтижелерінің апелляциясын, апелляциялық комиссия өткізеді</w:t>
      </w:r>
      <w:r w:rsidR="001A6429" w:rsidRPr="00AF4457">
        <w:rPr>
          <w:rFonts w:ascii="Times New Roman" w:eastAsia="Calibri" w:hAnsi="Times New Roman" w:cs="Times New Roman"/>
          <w:sz w:val="24"/>
          <w:szCs w:val="24"/>
          <w:lang w:val="kk-KZ"/>
        </w:rPr>
        <w:t xml:space="preserve">. </w:t>
      </w:r>
    </w:p>
    <w:p w:rsidR="001A6429" w:rsidRPr="00AF4457" w:rsidRDefault="00AC34FA" w:rsidP="00453FD8">
      <w:pPr>
        <w:widowControl w:val="0"/>
        <w:numPr>
          <w:ilvl w:val="0"/>
          <w:numId w:val="2"/>
        </w:numPr>
        <w:pBdr>
          <w:top w:val="nil"/>
          <w:left w:val="nil"/>
          <w:bottom w:val="nil"/>
          <w:right w:val="nil"/>
          <w:between w:val="nil"/>
        </w:pBdr>
        <w:tabs>
          <w:tab w:val="left" w:pos="1134"/>
        </w:tabs>
        <w:spacing w:after="0" w:line="240" w:lineRule="auto"/>
        <w:ind w:left="0" w:firstLine="709"/>
        <w:contextualSpacing/>
        <w:jc w:val="both"/>
        <w:rPr>
          <w:rFonts w:ascii="Times New Roman" w:eastAsia="Calibri" w:hAnsi="Times New Roman" w:cs="Times New Roman"/>
          <w:sz w:val="24"/>
          <w:szCs w:val="24"/>
          <w:lang w:val="kk-KZ"/>
        </w:rPr>
      </w:pPr>
      <w:r w:rsidRPr="00AF4457">
        <w:rPr>
          <w:rFonts w:ascii="Times New Roman" w:eastAsia="Calibri" w:hAnsi="Times New Roman" w:cs="Times New Roman"/>
          <w:sz w:val="24"/>
          <w:szCs w:val="24"/>
          <w:lang w:val="kk-KZ"/>
        </w:rPr>
        <w:t>Ап</w:t>
      </w:r>
      <w:r w:rsidR="00616274" w:rsidRPr="00AF4457">
        <w:rPr>
          <w:rFonts w:ascii="Times New Roman" w:eastAsia="Calibri" w:hAnsi="Times New Roman" w:cs="Times New Roman"/>
          <w:sz w:val="24"/>
          <w:szCs w:val="24"/>
          <w:lang w:val="kk-KZ"/>
        </w:rPr>
        <w:t xml:space="preserve">елляциялық комиссияның шешімі </w:t>
      </w:r>
      <w:r w:rsidR="00E119A3" w:rsidRPr="00AF4457">
        <w:rPr>
          <w:rFonts w:ascii="Times New Roman" w:eastAsia="Calibri" w:hAnsi="Times New Roman" w:cs="Times New Roman"/>
          <w:sz w:val="24"/>
          <w:szCs w:val="24"/>
          <w:lang w:val="kk-KZ"/>
        </w:rPr>
        <w:t xml:space="preserve">Google </w:t>
      </w:r>
      <w:r w:rsidR="000E2EF5" w:rsidRPr="00AF4457">
        <w:rPr>
          <w:rFonts w:ascii="Times New Roman" w:eastAsia="Calibri" w:hAnsi="Times New Roman" w:cs="Times New Roman"/>
          <w:sz w:val="24"/>
          <w:szCs w:val="24"/>
          <w:lang w:val="kk-KZ"/>
        </w:rPr>
        <w:t>F</w:t>
      </w:r>
      <w:r w:rsidR="00E119A3" w:rsidRPr="00AF4457">
        <w:rPr>
          <w:rFonts w:ascii="Times New Roman" w:eastAsia="Calibri" w:hAnsi="Times New Roman" w:cs="Times New Roman"/>
          <w:sz w:val="24"/>
          <w:szCs w:val="24"/>
          <w:lang w:val="kk-KZ"/>
        </w:rPr>
        <w:t>orms</w:t>
      </w:r>
      <w:r w:rsidRPr="00AF4457">
        <w:rPr>
          <w:rFonts w:ascii="Times New Roman" w:eastAsia="Calibri" w:hAnsi="Times New Roman" w:cs="Times New Roman"/>
          <w:sz w:val="24"/>
          <w:szCs w:val="24"/>
          <w:lang w:val="kk-KZ"/>
        </w:rPr>
        <w:t xml:space="preserve"> </w:t>
      </w:r>
      <w:r w:rsidR="000E2EF5" w:rsidRPr="00AF4457">
        <w:rPr>
          <w:rFonts w:ascii="Times New Roman" w:eastAsia="Calibri" w:hAnsi="Times New Roman" w:cs="Times New Roman"/>
          <w:sz w:val="24"/>
          <w:szCs w:val="24"/>
          <w:lang w:val="kk-KZ"/>
        </w:rPr>
        <w:t xml:space="preserve">арқылы </w:t>
      </w:r>
      <w:r w:rsidRPr="00AF4457">
        <w:rPr>
          <w:rFonts w:ascii="Times New Roman" w:eastAsia="Calibri" w:hAnsi="Times New Roman" w:cs="Times New Roman"/>
          <w:sz w:val="24"/>
          <w:szCs w:val="24"/>
          <w:lang w:val="kk-KZ"/>
        </w:rPr>
        <w:t>өтінішті алғаннан кейін ағымдағы күн ішінде қабылданады. Емтихан нәтижелерімен келіспеу туралы апелляция бойынша шешім комиссия мүшелерінің жалпы санының көпшілік даусымен қабылданады. Дауыста</w:t>
      </w:r>
      <w:r w:rsidR="00616274" w:rsidRPr="00AF4457">
        <w:rPr>
          <w:rFonts w:ascii="Times New Roman" w:eastAsia="Calibri" w:hAnsi="Times New Roman" w:cs="Times New Roman"/>
          <w:sz w:val="24"/>
          <w:szCs w:val="24"/>
          <w:lang w:val="kk-KZ"/>
        </w:rPr>
        <w:t>р тең болған жағдайда к</w:t>
      </w:r>
      <w:r w:rsidRPr="00AF4457">
        <w:rPr>
          <w:rFonts w:ascii="Times New Roman" w:eastAsia="Calibri" w:hAnsi="Times New Roman" w:cs="Times New Roman"/>
          <w:sz w:val="24"/>
          <w:szCs w:val="24"/>
          <w:lang w:val="kk-KZ"/>
        </w:rPr>
        <w:t xml:space="preserve">омиссия төрағасының дауысы шешуші болып </w:t>
      </w:r>
      <w:r w:rsidR="00616274" w:rsidRPr="00AF4457">
        <w:rPr>
          <w:rFonts w:ascii="Times New Roman" w:eastAsia="Calibri" w:hAnsi="Times New Roman" w:cs="Times New Roman"/>
          <w:sz w:val="24"/>
          <w:szCs w:val="24"/>
          <w:lang w:val="kk-KZ"/>
        </w:rPr>
        <w:t>табылады. Апелляция нәтижелері к</w:t>
      </w:r>
      <w:r w:rsidRPr="00AF4457">
        <w:rPr>
          <w:rFonts w:ascii="Times New Roman" w:eastAsia="Calibri" w:hAnsi="Times New Roman" w:cs="Times New Roman"/>
          <w:sz w:val="24"/>
          <w:szCs w:val="24"/>
          <w:lang w:val="kk-KZ"/>
        </w:rPr>
        <w:t>омиссия төрағасы мен барлық мүшелері қол қойған апелляциялық ком</w:t>
      </w:r>
      <w:r w:rsidR="00616274" w:rsidRPr="00AF4457">
        <w:rPr>
          <w:rFonts w:ascii="Times New Roman" w:eastAsia="Calibri" w:hAnsi="Times New Roman" w:cs="Times New Roman"/>
          <w:sz w:val="24"/>
          <w:szCs w:val="24"/>
          <w:lang w:val="kk-KZ"/>
        </w:rPr>
        <w:t>иссия отырысының хаттамасымен рә</w:t>
      </w:r>
      <w:r w:rsidRPr="00AF4457">
        <w:rPr>
          <w:rFonts w:ascii="Times New Roman" w:eastAsia="Calibri" w:hAnsi="Times New Roman" w:cs="Times New Roman"/>
          <w:sz w:val="24"/>
          <w:szCs w:val="24"/>
          <w:lang w:val="kk-KZ"/>
        </w:rPr>
        <w:t>сімделеді.</w:t>
      </w:r>
      <w:r w:rsidR="000E2EF5" w:rsidRPr="00AF4457">
        <w:rPr>
          <w:rFonts w:ascii="Times New Roman" w:eastAsia="Calibri" w:hAnsi="Times New Roman" w:cs="Times New Roman"/>
          <w:sz w:val="24"/>
          <w:szCs w:val="24"/>
          <w:lang w:val="kk-KZ"/>
        </w:rPr>
        <w:t xml:space="preserve"> </w:t>
      </w:r>
      <w:r w:rsidRPr="00AF4457">
        <w:rPr>
          <w:rFonts w:ascii="Times New Roman" w:eastAsia="Calibri" w:hAnsi="Times New Roman" w:cs="Times New Roman"/>
          <w:sz w:val="24"/>
          <w:szCs w:val="24"/>
          <w:lang w:val="kk-KZ"/>
        </w:rPr>
        <w:t>Апелляциялық комиссиян</w:t>
      </w:r>
      <w:r w:rsidR="00616274" w:rsidRPr="00AF4457">
        <w:rPr>
          <w:rFonts w:ascii="Times New Roman" w:eastAsia="Calibri" w:hAnsi="Times New Roman" w:cs="Times New Roman"/>
          <w:sz w:val="24"/>
          <w:szCs w:val="24"/>
          <w:lang w:val="kk-KZ"/>
        </w:rPr>
        <w:t>ың хаттамасында апелляциялық сұрақтар</w:t>
      </w:r>
      <w:r w:rsidRPr="00AF4457">
        <w:rPr>
          <w:rFonts w:ascii="Times New Roman" w:eastAsia="Calibri" w:hAnsi="Times New Roman" w:cs="Times New Roman"/>
          <w:sz w:val="24"/>
          <w:szCs w:val="24"/>
          <w:lang w:val="kk-KZ"/>
        </w:rPr>
        <w:t>, апелляция нәтижелері туралы ақпарат, қабылданған шешімнің негіздемесі болуы тиіс. Хаттаман</w:t>
      </w:r>
      <w:r w:rsidR="00616274" w:rsidRPr="00AF4457">
        <w:rPr>
          <w:rFonts w:ascii="Times New Roman" w:eastAsia="Calibri" w:hAnsi="Times New Roman" w:cs="Times New Roman"/>
          <w:sz w:val="24"/>
          <w:szCs w:val="24"/>
          <w:lang w:val="kk-KZ"/>
        </w:rPr>
        <w:t>ың түпнұсқасы емтихан тізімдемесіне тігіледі</w:t>
      </w:r>
      <w:r w:rsidR="001A6429" w:rsidRPr="00AF4457">
        <w:rPr>
          <w:rFonts w:ascii="Times New Roman" w:eastAsia="Calibri" w:hAnsi="Times New Roman" w:cs="Times New Roman"/>
          <w:sz w:val="24"/>
          <w:szCs w:val="24"/>
          <w:lang w:val="kk-KZ"/>
        </w:rPr>
        <w:t>.</w:t>
      </w:r>
      <w:r w:rsidR="000E2EF5" w:rsidRPr="00AF4457">
        <w:rPr>
          <w:rFonts w:ascii="Times New Roman" w:eastAsia="Calibri" w:hAnsi="Times New Roman" w:cs="Times New Roman"/>
          <w:sz w:val="24"/>
          <w:szCs w:val="24"/>
          <w:lang w:val="kk-KZ"/>
        </w:rPr>
        <w:t xml:space="preserve"> Апелляциялық комиссияның хаттамасы Documentolog электрондық құжат айналымы арқылы ТБ жіберіледі.</w:t>
      </w:r>
      <w:r w:rsidR="00087C78" w:rsidRPr="00AF4457">
        <w:rPr>
          <w:rFonts w:ascii="Times New Roman" w:eastAsia="Calibri" w:hAnsi="Times New Roman" w:cs="Times New Roman"/>
          <w:sz w:val="24"/>
          <w:szCs w:val="24"/>
          <w:lang w:val="kk-KZ"/>
        </w:rPr>
        <w:t xml:space="preserve"> Хаттама негізінде ТБ</w:t>
      </w:r>
      <w:r w:rsidR="009267F0" w:rsidRPr="00AF4457">
        <w:rPr>
          <w:rFonts w:ascii="Times New Roman" w:eastAsia="Calibri" w:hAnsi="Times New Roman" w:cs="Times New Roman"/>
          <w:sz w:val="24"/>
          <w:szCs w:val="24"/>
          <w:lang w:val="kk-KZ"/>
        </w:rPr>
        <w:t>,</w:t>
      </w:r>
      <w:r w:rsidR="00087C78" w:rsidRPr="00AF4457">
        <w:rPr>
          <w:rFonts w:ascii="Times New Roman" w:eastAsia="Calibri" w:hAnsi="Times New Roman" w:cs="Times New Roman"/>
          <w:sz w:val="24"/>
          <w:szCs w:val="24"/>
          <w:lang w:val="kk-KZ"/>
        </w:rPr>
        <w:t xml:space="preserve"> </w:t>
      </w:r>
      <w:r w:rsidR="009267F0" w:rsidRPr="00AF4457">
        <w:rPr>
          <w:rFonts w:ascii="Times New Roman" w:eastAsia="Calibri" w:hAnsi="Times New Roman" w:cs="Times New Roman"/>
          <w:sz w:val="24"/>
          <w:szCs w:val="24"/>
          <w:lang w:val="kk-KZ"/>
        </w:rPr>
        <w:t>UNIVER жүйесіне бағаларын енгізеді.</w:t>
      </w:r>
    </w:p>
    <w:p w:rsidR="001A6429" w:rsidRPr="00616274" w:rsidRDefault="00616274" w:rsidP="00453FD8">
      <w:pPr>
        <w:widowControl w:val="0"/>
        <w:numPr>
          <w:ilvl w:val="0"/>
          <w:numId w:val="2"/>
        </w:numPr>
        <w:pBdr>
          <w:top w:val="nil"/>
          <w:left w:val="nil"/>
          <w:bottom w:val="nil"/>
          <w:right w:val="nil"/>
          <w:between w:val="nil"/>
        </w:pBdr>
        <w:tabs>
          <w:tab w:val="left" w:pos="1134"/>
        </w:tabs>
        <w:spacing w:after="0" w:line="240" w:lineRule="auto"/>
        <w:ind w:left="0" w:firstLine="709"/>
        <w:contextualSpacing/>
        <w:jc w:val="both"/>
        <w:rPr>
          <w:rFonts w:ascii="Times New Roman" w:eastAsia="Calibri" w:hAnsi="Times New Roman" w:cs="Times New Roman"/>
          <w:sz w:val="24"/>
          <w:szCs w:val="24"/>
          <w:lang w:val="kk-KZ"/>
        </w:rPr>
      </w:pPr>
      <w:r w:rsidRPr="00616274">
        <w:rPr>
          <w:rFonts w:ascii="Times New Roman" w:eastAsia="Calibri" w:hAnsi="Times New Roman" w:cs="Times New Roman"/>
          <w:sz w:val="24"/>
          <w:szCs w:val="24"/>
          <w:lang w:val="kk-KZ"/>
        </w:rPr>
        <w:t>Емтихан сессиясы (аралық аттестаттау) кезінде факультет декандарының қызметтік жазбасына сәйкес оқу-әдістемелік жұмыс жөніндегі проректордың бұйрығымен біліктілігі аппеляциялық пәндердің бейініне сәйкес келетін оқытушылар қатарынан</w:t>
      </w:r>
      <w:r>
        <w:rPr>
          <w:rFonts w:ascii="Times New Roman" w:eastAsia="Calibri" w:hAnsi="Times New Roman" w:cs="Times New Roman"/>
          <w:sz w:val="24"/>
          <w:szCs w:val="24"/>
          <w:lang w:val="kk-KZ"/>
        </w:rPr>
        <w:t xml:space="preserve"> апелляциялық комиссия құрылады</w:t>
      </w:r>
      <w:r w:rsidR="001A6429" w:rsidRPr="00616274">
        <w:rPr>
          <w:rFonts w:ascii="Times New Roman" w:eastAsia="Calibri" w:hAnsi="Times New Roman" w:cs="Times New Roman"/>
          <w:sz w:val="24"/>
          <w:szCs w:val="24"/>
          <w:lang w:val="kk-KZ"/>
        </w:rPr>
        <w:t xml:space="preserve">. </w:t>
      </w:r>
    </w:p>
    <w:p w:rsidR="001A6429" w:rsidRDefault="005C4C4D" w:rsidP="00EE4606">
      <w:pPr>
        <w:tabs>
          <w:tab w:val="left" w:pos="1134"/>
        </w:tabs>
        <w:spacing w:after="0" w:line="240" w:lineRule="auto"/>
        <w:ind w:left="709"/>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Е</w:t>
      </w:r>
      <w:r w:rsidRPr="005C4C4D">
        <w:rPr>
          <w:rFonts w:ascii="Times New Roman" w:eastAsia="Calibri" w:hAnsi="Times New Roman" w:cs="Times New Roman"/>
          <w:sz w:val="24"/>
          <w:szCs w:val="24"/>
          <w:lang w:val="kk-KZ"/>
        </w:rPr>
        <w:t>мтихан сессиясы кезіндегі жұмыс регламенті</w:t>
      </w:r>
      <w:r w:rsidRPr="005C4C4D">
        <w:rPr>
          <w:lang w:val="kk-KZ"/>
        </w:rPr>
        <w:t xml:space="preserve"> </w:t>
      </w:r>
      <w:r w:rsidRPr="00AF4457">
        <w:rPr>
          <w:rFonts w:ascii="Times New Roman" w:eastAsia="Calibri" w:hAnsi="Times New Roman" w:cs="Times New Roman"/>
          <w:sz w:val="24"/>
          <w:szCs w:val="24"/>
          <w:lang w:val="kk-KZ"/>
        </w:rPr>
        <w:t xml:space="preserve">сағат </w:t>
      </w:r>
      <w:r w:rsidR="00687788">
        <w:rPr>
          <w:rFonts w:ascii="Times New Roman" w:eastAsia="Calibri" w:hAnsi="Times New Roman" w:cs="Times New Roman"/>
          <w:sz w:val="24"/>
          <w:szCs w:val="24"/>
          <w:lang w:val="kk-KZ"/>
        </w:rPr>
        <w:t>9</w:t>
      </w:r>
      <w:r w:rsidRPr="00AF4457">
        <w:rPr>
          <w:rFonts w:ascii="Times New Roman" w:eastAsia="Calibri" w:hAnsi="Times New Roman" w:cs="Times New Roman"/>
          <w:sz w:val="24"/>
          <w:szCs w:val="24"/>
          <w:lang w:val="kk-KZ"/>
        </w:rPr>
        <w:t xml:space="preserve">.00-ден </w:t>
      </w:r>
      <w:r w:rsidR="00687788">
        <w:rPr>
          <w:rFonts w:ascii="Times New Roman" w:eastAsia="Calibri" w:hAnsi="Times New Roman" w:cs="Times New Roman"/>
          <w:sz w:val="24"/>
          <w:szCs w:val="24"/>
          <w:lang w:val="kk-KZ"/>
        </w:rPr>
        <w:t>18</w:t>
      </w:r>
      <w:r w:rsidRPr="00AF4457">
        <w:rPr>
          <w:rFonts w:ascii="Times New Roman" w:eastAsia="Calibri" w:hAnsi="Times New Roman" w:cs="Times New Roman"/>
          <w:sz w:val="24"/>
          <w:szCs w:val="24"/>
          <w:lang w:val="kk-KZ"/>
        </w:rPr>
        <w:t>.00-ге</w:t>
      </w:r>
      <w:r w:rsidRPr="005C4C4D">
        <w:rPr>
          <w:rFonts w:ascii="Times New Roman" w:eastAsia="Calibri" w:hAnsi="Times New Roman" w:cs="Times New Roman"/>
          <w:sz w:val="24"/>
          <w:szCs w:val="24"/>
          <w:lang w:val="kk-KZ"/>
        </w:rPr>
        <w:t xml:space="preserve"> дейін</w:t>
      </w:r>
      <w:r w:rsidR="001A6429" w:rsidRPr="005C4C4D">
        <w:rPr>
          <w:rFonts w:ascii="Times New Roman" w:eastAsia="Calibri" w:hAnsi="Times New Roman" w:cs="Times New Roman"/>
          <w:sz w:val="24"/>
          <w:szCs w:val="24"/>
          <w:lang w:val="kk-KZ"/>
        </w:rPr>
        <w:t>.</w:t>
      </w:r>
    </w:p>
    <w:p w:rsidR="005C4C4D" w:rsidRDefault="005C4C4D" w:rsidP="005C4C4D">
      <w:pPr>
        <w:tabs>
          <w:tab w:val="left" w:pos="1134"/>
        </w:tabs>
        <w:spacing w:after="0" w:line="240" w:lineRule="auto"/>
        <w:ind w:left="709"/>
        <w:contextualSpacing/>
        <w:jc w:val="both"/>
        <w:rPr>
          <w:rFonts w:ascii="Times New Roman" w:eastAsia="Calibri" w:hAnsi="Times New Roman" w:cs="Times New Roman"/>
          <w:sz w:val="24"/>
          <w:szCs w:val="24"/>
          <w:lang w:val="kk-KZ"/>
        </w:rPr>
      </w:pPr>
    </w:p>
    <w:p w:rsidR="005C4C4D" w:rsidRPr="00B740F6" w:rsidRDefault="005C4C4D" w:rsidP="005C4C4D">
      <w:pPr>
        <w:spacing w:after="0" w:line="240" w:lineRule="auto"/>
        <w:jc w:val="center"/>
        <w:rPr>
          <w:rFonts w:ascii="Times New Roman" w:hAnsi="Times New Roman" w:cs="Times New Roman"/>
          <w:b/>
          <w:sz w:val="24"/>
          <w:szCs w:val="24"/>
        </w:rPr>
      </w:pPr>
      <w:r w:rsidRPr="00B740F6">
        <w:rPr>
          <w:rFonts w:ascii="Times New Roman" w:hAnsi="Times New Roman" w:cs="Times New Roman"/>
          <w:b/>
          <w:sz w:val="24"/>
          <w:szCs w:val="24"/>
        </w:rPr>
        <w:t xml:space="preserve">4. </w:t>
      </w:r>
      <w:r w:rsidRPr="005C4C4D">
        <w:rPr>
          <w:rFonts w:ascii="Times New Roman" w:hAnsi="Times New Roman" w:cs="Times New Roman"/>
          <w:b/>
          <w:sz w:val="24"/>
          <w:szCs w:val="24"/>
        </w:rPr>
        <w:t>ЕМТИХАН ӨТКІЗУДІҢ ҰЙЫМДАСТЫРУШЫЛЫҚ НЕГІЗДЕРІ</w:t>
      </w:r>
    </w:p>
    <w:p w:rsidR="005C4C4D" w:rsidRPr="00B740F6" w:rsidRDefault="005C4C4D" w:rsidP="005C4C4D">
      <w:pPr>
        <w:spacing w:after="0" w:line="240" w:lineRule="auto"/>
        <w:jc w:val="center"/>
        <w:rPr>
          <w:rFonts w:ascii="Times New Roman" w:hAnsi="Times New Roman" w:cs="Times New Roman"/>
          <w:b/>
          <w:sz w:val="24"/>
          <w:szCs w:val="24"/>
        </w:rPr>
      </w:pPr>
    </w:p>
    <w:p w:rsidR="005C4C4D" w:rsidRDefault="00D8226D" w:rsidP="00D8226D">
      <w:pPr>
        <w:pStyle w:val="a4"/>
        <w:numPr>
          <w:ilvl w:val="0"/>
          <w:numId w:val="9"/>
        </w:numPr>
        <w:tabs>
          <w:tab w:val="left" w:pos="993"/>
        </w:tabs>
        <w:ind w:left="0" w:firstLine="709"/>
        <w:jc w:val="both"/>
        <w:rPr>
          <w:rFonts w:ascii="Times New Roman" w:hAnsi="Times New Roman" w:cs="Times New Roman"/>
          <w:sz w:val="24"/>
          <w:szCs w:val="24"/>
          <w:lang w:val="kk-KZ"/>
        </w:rPr>
      </w:pPr>
      <w:r w:rsidRPr="00D8226D">
        <w:rPr>
          <w:rFonts w:ascii="Times New Roman" w:hAnsi="Times New Roman" w:cs="Times New Roman"/>
          <w:sz w:val="24"/>
          <w:szCs w:val="24"/>
          <w:lang w:val="kk-KZ"/>
        </w:rPr>
        <w:t>Google Hangouts</w:t>
      </w:r>
      <w:r w:rsidRPr="00D8226D">
        <w:rPr>
          <w:rFonts w:ascii="Times New Roman" w:hAnsi="Times New Roman" w:cs="Times New Roman"/>
          <w:sz w:val="24"/>
          <w:szCs w:val="24"/>
        </w:rPr>
        <w:t xml:space="preserve"> </w:t>
      </w:r>
      <w:r w:rsidRPr="00FD72A9">
        <w:rPr>
          <w:rFonts w:ascii="Times New Roman" w:hAnsi="Times New Roman" w:cs="Times New Roman"/>
          <w:sz w:val="24"/>
          <w:szCs w:val="24"/>
          <w:lang w:val="kk-KZ"/>
        </w:rPr>
        <w:t>Meet</w:t>
      </w:r>
      <w:r w:rsidR="003122AB">
        <w:rPr>
          <w:rFonts w:ascii="Times New Roman" w:hAnsi="Times New Roman" w:cs="Times New Roman"/>
          <w:sz w:val="24"/>
          <w:szCs w:val="24"/>
          <w:lang w:val="kk-KZ"/>
        </w:rPr>
        <w:t xml:space="preserve"> </w:t>
      </w:r>
      <w:r w:rsidRPr="00D8226D">
        <w:rPr>
          <w:rFonts w:ascii="Times New Roman" w:hAnsi="Times New Roman" w:cs="Times New Roman"/>
          <w:sz w:val="24"/>
          <w:szCs w:val="24"/>
          <w:lang w:val="kk-KZ"/>
        </w:rPr>
        <w:t>қызметі</w:t>
      </w:r>
      <w:r w:rsidR="00365586">
        <w:rPr>
          <w:rFonts w:ascii="Times New Roman" w:hAnsi="Times New Roman" w:cs="Times New Roman"/>
          <w:sz w:val="24"/>
          <w:szCs w:val="24"/>
          <w:lang w:val="kk-KZ"/>
        </w:rPr>
        <w:t>нде</w:t>
      </w:r>
      <w:r w:rsidRPr="00D8226D">
        <w:rPr>
          <w:rFonts w:ascii="Times New Roman" w:hAnsi="Times New Roman" w:cs="Times New Roman"/>
          <w:sz w:val="24"/>
          <w:szCs w:val="24"/>
          <w:lang w:val="kk-KZ"/>
        </w:rPr>
        <w:t xml:space="preserve"> виртуалды </w:t>
      </w:r>
      <w:r>
        <w:rPr>
          <w:rFonts w:ascii="Times New Roman" w:hAnsi="Times New Roman" w:cs="Times New Roman"/>
          <w:sz w:val="24"/>
          <w:szCs w:val="24"/>
          <w:lang w:val="kk-KZ"/>
        </w:rPr>
        <w:t>аудитория</w:t>
      </w:r>
      <w:r w:rsidR="00575975">
        <w:rPr>
          <w:rFonts w:ascii="Times New Roman" w:hAnsi="Times New Roman" w:cs="Times New Roman"/>
          <w:sz w:val="24"/>
          <w:szCs w:val="24"/>
          <w:lang w:val="kk-KZ"/>
        </w:rPr>
        <w:t xml:space="preserve"> </w:t>
      </w:r>
      <w:hyperlink r:id="rId11" w:history="1">
        <w:r w:rsidR="00575975" w:rsidRPr="0096237D">
          <w:rPr>
            <w:rStyle w:val="a6"/>
            <w:rFonts w:ascii="Times New Roman" w:hAnsi="Times New Roman" w:cs="Times New Roman"/>
            <w:sz w:val="24"/>
            <w:szCs w:val="24"/>
            <w:lang w:val="kk-KZ"/>
          </w:rPr>
          <w:t>http://lessons.yu.edu.kz/</w:t>
        </w:r>
      </w:hyperlink>
      <w:r w:rsidRPr="0096237D">
        <w:rPr>
          <w:rStyle w:val="a6"/>
        </w:rPr>
        <w:t xml:space="preserve"> </w:t>
      </w:r>
      <w:r w:rsidRPr="00D8226D">
        <w:rPr>
          <w:rFonts w:ascii="Times New Roman" w:hAnsi="Times New Roman" w:cs="Times New Roman"/>
          <w:sz w:val="24"/>
          <w:szCs w:val="24"/>
          <w:lang w:val="kk-KZ"/>
        </w:rPr>
        <w:t>құру құралы</w:t>
      </w:r>
      <w:r w:rsidR="00D237CA">
        <w:rPr>
          <w:rFonts w:ascii="Times New Roman" w:hAnsi="Times New Roman" w:cs="Times New Roman"/>
          <w:sz w:val="24"/>
          <w:szCs w:val="24"/>
          <w:lang w:val="kk-KZ"/>
        </w:rPr>
        <w:t xml:space="preserve"> </w:t>
      </w:r>
      <w:r w:rsidRPr="00D8226D">
        <w:rPr>
          <w:rFonts w:ascii="Times New Roman" w:hAnsi="Times New Roman" w:cs="Times New Roman"/>
          <w:sz w:val="24"/>
          <w:szCs w:val="24"/>
          <w:lang w:val="kk-KZ"/>
        </w:rPr>
        <w:t>ретінде қолданылады.</w:t>
      </w:r>
    </w:p>
    <w:p w:rsidR="00D8226D" w:rsidRDefault="003122AB" w:rsidP="00D8226D">
      <w:pPr>
        <w:pStyle w:val="a4"/>
        <w:numPr>
          <w:ilvl w:val="0"/>
          <w:numId w:val="9"/>
        </w:numPr>
        <w:tabs>
          <w:tab w:val="left" w:pos="993"/>
        </w:tabs>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Білім алушы е</w:t>
      </w:r>
      <w:r w:rsidR="00D8226D" w:rsidRPr="00D8226D">
        <w:rPr>
          <w:rFonts w:ascii="Times New Roman" w:hAnsi="Times New Roman" w:cs="Times New Roman"/>
          <w:sz w:val="24"/>
          <w:szCs w:val="24"/>
          <w:lang w:val="kk-KZ"/>
        </w:rPr>
        <w:t>мтихан сессиясын</w:t>
      </w:r>
      <w:r>
        <w:rPr>
          <w:rFonts w:ascii="Times New Roman" w:hAnsi="Times New Roman" w:cs="Times New Roman"/>
          <w:sz w:val="24"/>
          <w:szCs w:val="24"/>
          <w:lang w:val="kk-KZ"/>
        </w:rPr>
        <w:t xml:space="preserve"> тапсыру</w:t>
      </w:r>
      <w:r w:rsidR="00D8226D" w:rsidRPr="00D8226D">
        <w:rPr>
          <w:rFonts w:ascii="Times New Roman" w:hAnsi="Times New Roman" w:cs="Times New Roman"/>
          <w:sz w:val="24"/>
          <w:szCs w:val="24"/>
          <w:lang w:val="kk-KZ"/>
        </w:rPr>
        <w:t xml:space="preserve"> үшін  </w:t>
      </w:r>
      <w:r>
        <w:rPr>
          <w:rFonts w:ascii="Times New Roman" w:hAnsi="Times New Roman" w:cs="Times New Roman"/>
          <w:sz w:val="24"/>
          <w:szCs w:val="24"/>
          <w:lang w:val="kk-KZ"/>
        </w:rPr>
        <w:t>и</w:t>
      </w:r>
      <w:r w:rsidR="00D8226D" w:rsidRPr="00D8226D">
        <w:rPr>
          <w:rFonts w:ascii="Times New Roman" w:hAnsi="Times New Roman" w:cs="Times New Roman"/>
          <w:sz w:val="24"/>
          <w:szCs w:val="24"/>
          <w:lang w:val="kk-KZ"/>
        </w:rPr>
        <w:t>нтернет</w:t>
      </w:r>
      <w:r>
        <w:rPr>
          <w:rFonts w:ascii="Times New Roman" w:hAnsi="Times New Roman" w:cs="Times New Roman"/>
          <w:sz w:val="24"/>
          <w:szCs w:val="24"/>
          <w:lang w:val="kk-KZ"/>
        </w:rPr>
        <w:t>і</w:t>
      </w:r>
      <w:r w:rsidR="00D8226D" w:rsidRPr="00D8226D">
        <w:rPr>
          <w:rFonts w:ascii="Times New Roman" w:hAnsi="Times New Roman" w:cs="Times New Roman"/>
          <w:sz w:val="24"/>
          <w:szCs w:val="24"/>
          <w:lang w:val="kk-KZ"/>
        </w:rPr>
        <w:t xml:space="preserve">, компьютер, ноутбук немесе камерасы бар басқа техникалық құрылғысы (гаджеті) және </w:t>
      </w:r>
      <w:r>
        <w:rPr>
          <w:rFonts w:ascii="Times New Roman" w:hAnsi="Times New Roman" w:cs="Times New Roman"/>
          <w:sz w:val="24"/>
          <w:szCs w:val="24"/>
          <w:lang w:val="kk-KZ"/>
        </w:rPr>
        <w:t>и</w:t>
      </w:r>
      <w:r w:rsidR="00D8226D" w:rsidRPr="00D8226D">
        <w:rPr>
          <w:rFonts w:ascii="Times New Roman" w:hAnsi="Times New Roman" w:cs="Times New Roman"/>
          <w:sz w:val="24"/>
          <w:szCs w:val="24"/>
          <w:lang w:val="kk-KZ"/>
        </w:rPr>
        <w:t>нтернетке кіру мүмкіндігі болуы керек.</w:t>
      </w:r>
    </w:p>
    <w:p w:rsidR="00E3462D" w:rsidRDefault="00575975" w:rsidP="00B11F14">
      <w:pPr>
        <w:pStyle w:val="a4"/>
        <w:numPr>
          <w:ilvl w:val="0"/>
          <w:numId w:val="9"/>
        </w:numPr>
        <w:tabs>
          <w:tab w:val="left" w:pos="993"/>
        </w:tabs>
        <w:ind w:left="0" w:firstLine="709"/>
        <w:jc w:val="both"/>
        <w:rPr>
          <w:rFonts w:ascii="Times New Roman" w:hAnsi="Times New Roman" w:cs="Times New Roman"/>
          <w:sz w:val="24"/>
          <w:szCs w:val="24"/>
          <w:lang w:val="kk-KZ"/>
        </w:rPr>
      </w:pPr>
      <w:r w:rsidRPr="00E3462D">
        <w:rPr>
          <w:rFonts w:ascii="Times New Roman" w:hAnsi="Times New Roman" w:cs="Times New Roman"/>
          <w:sz w:val="24"/>
          <w:szCs w:val="24"/>
          <w:lang w:val="kk-KZ"/>
        </w:rPr>
        <w:t>ПОҚ</w:t>
      </w:r>
      <w:r w:rsidR="00732711">
        <w:rPr>
          <w:rFonts w:ascii="Times New Roman" w:hAnsi="Times New Roman" w:cs="Times New Roman"/>
          <w:sz w:val="24"/>
          <w:szCs w:val="24"/>
          <w:lang w:val="kk-KZ"/>
        </w:rPr>
        <w:t xml:space="preserve"> мен проктор,</w:t>
      </w:r>
      <w:r w:rsidRPr="00E3462D">
        <w:rPr>
          <w:rFonts w:ascii="Times New Roman" w:hAnsi="Times New Roman" w:cs="Times New Roman"/>
          <w:sz w:val="24"/>
          <w:szCs w:val="24"/>
          <w:lang w:val="kk-KZ"/>
        </w:rPr>
        <w:t xml:space="preserve"> білім алушылар</w:t>
      </w:r>
      <w:r w:rsidR="00732711">
        <w:rPr>
          <w:rFonts w:ascii="Times New Roman" w:hAnsi="Times New Roman" w:cs="Times New Roman"/>
          <w:sz w:val="24"/>
          <w:szCs w:val="24"/>
          <w:lang w:val="kk-KZ"/>
        </w:rPr>
        <w:t xml:space="preserve"> </w:t>
      </w:r>
      <w:r w:rsidRPr="00E3462D">
        <w:rPr>
          <w:rFonts w:ascii="Times New Roman" w:hAnsi="Times New Roman" w:cs="Times New Roman"/>
          <w:sz w:val="24"/>
          <w:szCs w:val="24"/>
          <w:lang w:val="kk-KZ"/>
        </w:rPr>
        <w:t>корпоративтік пошта</w:t>
      </w:r>
      <w:r w:rsidR="00346452">
        <w:rPr>
          <w:rFonts w:ascii="Times New Roman" w:hAnsi="Times New Roman" w:cs="Times New Roman"/>
          <w:sz w:val="24"/>
          <w:szCs w:val="24"/>
          <w:lang w:val="kk-KZ"/>
        </w:rPr>
        <w:t>с</w:t>
      </w:r>
      <w:r w:rsidRPr="00E3462D">
        <w:rPr>
          <w:rFonts w:ascii="Times New Roman" w:hAnsi="Times New Roman" w:cs="Times New Roman"/>
          <w:sz w:val="24"/>
          <w:szCs w:val="24"/>
          <w:lang w:val="kk-KZ"/>
        </w:rPr>
        <w:t>ы</w:t>
      </w:r>
      <w:r w:rsidR="00732711">
        <w:rPr>
          <w:rFonts w:ascii="Times New Roman" w:hAnsi="Times New Roman" w:cs="Times New Roman"/>
          <w:sz w:val="24"/>
          <w:szCs w:val="24"/>
          <w:lang w:val="kk-KZ"/>
        </w:rPr>
        <w:t xml:space="preserve"> арқылы</w:t>
      </w:r>
      <w:r w:rsidRPr="00E3462D">
        <w:rPr>
          <w:rFonts w:ascii="Times New Roman" w:hAnsi="Times New Roman" w:cs="Times New Roman"/>
          <w:sz w:val="24"/>
          <w:szCs w:val="24"/>
          <w:lang w:val="kk-KZ"/>
        </w:rPr>
        <w:t xml:space="preserve"> (</w:t>
      </w:r>
      <w:hyperlink r:id="rId12" w:history="1">
        <w:r w:rsidRPr="00E3462D">
          <w:rPr>
            <w:rStyle w:val="a6"/>
            <w:rFonts w:ascii="Times New Roman" w:hAnsi="Times New Roman" w:cs="Times New Roman"/>
            <w:sz w:val="24"/>
            <w:szCs w:val="24"/>
            <w:lang w:val="kk-KZ"/>
          </w:rPr>
          <w:t>@yu.edu.kz</w:t>
        </w:r>
      </w:hyperlink>
      <w:r w:rsidRPr="00E3462D">
        <w:rPr>
          <w:rFonts w:ascii="Times New Roman" w:hAnsi="Times New Roman" w:cs="Times New Roman"/>
          <w:sz w:val="24"/>
          <w:szCs w:val="24"/>
          <w:lang w:val="kk-KZ"/>
        </w:rPr>
        <w:t>)  виртуалды аудиторияға кіреді.</w:t>
      </w:r>
    </w:p>
    <w:p w:rsidR="005C4C4D" w:rsidRPr="00AF4457" w:rsidRDefault="00336674" w:rsidP="00B11F14">
      <w:pPr>
        <w:pStyle w:val="a4"/>
        <w:numPr>
          <w:ilvl w:val="0"/>
          <w:numId w:val="9"/>
        </w:numPr>
        <w:tabs>
          <w:tab w:val="left" w:pos="993"/>
        </w:tabs>
        <w:ind w:left="0" w:firstLine="709"/>
        <w:jc w:val="both"/>
        <w:rPr>
          <w:rFonts w:ascii="Times New Roman" w:hAnsi="Times New Roman" w:cs="Times New Roman"/>
          <w:sz w:val="24"/>
          <w:szCs w:val="24"/>
          <w:lang w:val="kk-KZ"/>
        </w:rPr>
      </w:pPr>
      <w:r w:rsidRPr="00AF4457">
        <w:rPr>
          <w:rFonts w:ascii="Times New Roman" w:hAnsi="Times New Roman" w:cs="Times New Roman"/>
          <w:sz w:val="24"/>
          <w:szCs w:val="24"/>
          <w:lang w:val="kk-KZ"/>
        </w:rPr>
        <w:t xml:space="preserve">Компьютерлік </w:t>
      </w:r>
      <w:r>
        <w:rPr>
          <w:rFonts w:ascii="Times New Roman" w:hAnsi="Times New Roman" w:cs="Times New Roman"/>
          <w:sz w:val="24"/>
          <w:szCs w:val="24"/>
          <w:lang w:val="kk-KZ"/>
        </w:rPr>
        <w:t>т</w:t>
      </w:r>
      <w:r w:rsidR="00E3462D" w:rsidRPr="00AF4457">
        <w:rPr>
          <w:rFonts w:ascii="Times New Roman" w:hAnsi="Times New Roman" w:cs="Times New Roman"/>
          <w:sz w:val="24"/>
          <w:szCs w:val="24"/>
          <w:lang w:val="kk-KZ"/>
        </w:rPr>
        <w:t>ест</w:t>
      </w:r>
      <w:r w:rsidR="00A97F38" w:rsidRPr="00AF4457">
        <w:rPr>
          <w:rFonts w:ascii="Times New Roman" w:hAnsi="Times New Roman" w:cs="Times New Roman"/>
          <w:sz w:val="24"/>
          <w:szCs w:val="24"/>
          <w:lang w:val="kk-KZ"/>
        </w:rPr>
        <w:t>ілеу емтиханын бақылау</w:t>
      </w:r>
      <w:r w:rsidR="00DF022A" w:rsidRPr="00AF4457">
        <w:rPr>
          <w:rFonts w:ascii="Times New Roman" w:hAnsi="Times New Roman" w:cs="Times New Roman"/>
          <w:sz w:val="24"/>
          <w:szCs w:val="24"/>
          <w:lang w:val="kk-KZ"/>
        </w:rPr>
        <w:t xml:space="preserve"> </w:t>
      </w:r>
      <w:r w:rsidR="00732711" w:rsidRPr="00AF4457">
        <w:rPr>
          <w:rFonts w:ascii="Times New Roman" w:hAnsi="Times New Roman" w:cs="Times New Roman"/>
          <w:sz w:val="24"/>
          <w:szCs w:val="24"/>
          <w:lang w:val="kk-KZ"/>
        </w:rPr>
        <w:t>Online Proctoring арқылы жүргізіледі</w:t>
      </w:r>
      <w:r w:rsidR="005C4C4D" w:rsidRPr="00AF4457">
        <w:rPr>
          <w:rFonts w:ascii="Times New Roman" w:hAnsi="Times New Roman" w:cs="Times New Roman"/>
          <w:sz w:val="24"/>
          <w:szCs w:val="24"/>
          <w:lang w:val="kk-KZ"/>
        </w:rPr>
        <w:t>.</w:t>
      </w:r>
    </w:p>
    <w:p w:rsidR="005C4C4D" w:rsidRPr="00AF4457" w:rsidRDefault="00BD08BD" w:rsidP="00A97F38">
      <w:pPr>
        <w:pStyle w:val="a3"/>
        <w:numPr>
          <w:ilvl w:val="0"/>
          <w:numId w:val="9"/>
        </w:numPr>
        <w:tabs>
          <w:tab w:val="left" w:pos="709"/>
          <w:tab w:val="left" w:pos="993"/>
        </w:tabs>
        <w:spacing w:after="0" w:line="240" w:lineRule="auto"/>
        <w:ind w:left="0" w:firstLine="709"/>
        <w:jc w:val="both"/>
        <w:rPr>
          <w:rFonts w:ascii="Times New Roman" w:hAnsi="Times New Roman" w:cs="Times New Roman"/>
          <w:sz w:val="24"/>
          <w:szCs w:val="24"/>
          <w:lang w:val="kk-KZ"/>
        </w:rPr>
      </w:pPr>
      <w:r w:rsidRPr="00AF4457">
        <w:rPr>
          <w:rFonts w:ascii="Times New Roman" w:hAnsi="Times New Roman" w:cs="Times New Roman"/>
          <w:sz w:val="24"/>
          <w:szCs w:val="24"/>
          <w:lang w:val="kk-KZ"/>
        </w:rPr>
        <w:t>Компьютерлік тестілеу</w:t>
      </w:r>
      <w:r w:rsidR="00A97F38" w:rsidRPr="00AF4457">
        <w:rPr>
          <w:rFonts w:ascii="Times New Roman" w:hAnsi="Times New Roman" w:cs="Times New Roman"/>
          <w:sz w:val="24"/>
          <w:szCs w:val="24"/>
          <w:lang w:val="kk-KZ"/>
        </w:rPr>
        <w:t xml:space="preserve"> </w:t>
      </w:r>
      <w:r w:rsidR="00E51D68">
        <w:rPr>
          <w:rFonts w:ascii="Times New Roman" w:hAnsi="Times New Roman" w:cs="Times New Roman"/>
          <w:sz w:val="24"/>
          <w:szCs w:val="24"/>
          <w:lang w:val="kk-KZ"/>
        </w:rPr>
        <w:t xml:space="preserve">арнайы бағдарлама арқылы </w:t>
      </w:r>
      <w:r w:rsidR="00A97F38" w:rsidRPr="00AF4457">
        <w:rPr>
          <w:rFonts w:ascii="Times New Roman" w:hAnsi="Times New Roman" w:cs="Times New Roman"/>
          <w:sz w:val="24"/>
          <w:szCs w:val="24"/>
          <w:lang w:val="kk-KZ"/>
        </w:rPr>
        <w:t>өткізіледі</w:t>
      </w:r>
      <w:r w:rsidR="005C4C4D" w:rsidRPr="00AF4457">
        <w:rPr>
          <w:rFonts w:ascii="Times New Roman" w:hAnsi="Times New Roman" w:cs="Times New Roman"/>
          <w:sz w:val="24"/>
          <w:szCs w:val="24"/>
          <w:lang w:val="kk-KZ"/>
        </w:rPr>
        <w:t xml:space="preserve">. </w:t>
      </w:r>
    </w:p>
    <w:p w:rsidR="005C4C4D" w:rsidRPr="00AF4457" w:rsidRDefault="005354AB" w:rsidP="00A97F38">
      <w:pPr>
        <w:pStyle w:val="a3"/>
        <w:numPr>
          <w:ilvl w:val="0"/>
          <w:numId w:val="9"/>
        </w:numPr>
        <w:tabs>
          <w:tab w:val="left" w:pos="993"/>
        </w:tabs>
        <w:spacing w:after="0" w:line="240" w:lineRule="auto"/>
        <w:ind w:left="0" w:firstLine="709"/>
        <w:jc w:val="both"/>
        <w:rPr>
          <w:rFonts w:ascii="Times New Roman" w:hAnsi="Times New Roman" w:cs="Times New Roman"/>
          <w:sz w:val="24"/>
          <w:szCs w:val="24"/>
          <w:lang w:val="kk-KZ"/>
        </w:rPr>
      </w:pPr>
      <w:r w:rsidRPr="00AF4457">
        <w:rPr>
          <w:rFonts w:ascii="Times New Roman" w:hAnsi="Times New Roman" w:cs="Times New Roman"/>
          <w:sz w:val="24"/>
          <w:szCs w:val="24"/>
          <w:lang w:val="kk-KZ"/>
        </w:rPr>
        <w:t>Виртуалды аудиториядағы е</w:t>
      </w:r>
      <w:r w:rsidR="00BD08BD" w:rsidRPr="00AF4457">
        <w:rPr>
          <w:rFonts w:ascii="Times New Roman" w:hAnsi="Times New Roman" w:cs="Times New Roman"/>
          <w:sz w:val="24"/>
          <w:szCs w:val="24"/>
          <w:lang w:val="kk-KZ"/>
        </w:rPr>
        <w:t>мтихандарға комиссия мүшелерінен басқа, оқу-әдістемелік жұмыс жөніндегі проректордың рұқсатынсыз бөгде адамдардың қатысуына жол берілмейді</w:t>
      </w:r>
      <w:r w:rsidR="005C4C4D" w:rsidRPr="00AF4457">
        <w:rPr>
          <w:rFonts w:ascii="Times New Roman" w:hAnsi="Times New Roman" w:cs="Times New Roman"/>
          <w:sz w:val="24"/>
          <w:szCs w:val="24"/>
          <w:lang w:val="kk-KZ"/>
        </w:rPr>
        <w:t xml:space="preserve">. </w:t>
      </w:r>
    </w:p>
    <w:p w:rsidR="00FC4AD1" w:rsidRPr="00AF4457" w:rsidRDefault="00FC4AD1" w:rsidP="00FC4AD1">
      <w:pPr>
        <w:pStyle w:val="a3"/>
        <w:numPr>
          <w:ilvl w:val="0"/>
          <w:numId w:val="9"/>
        </w:numPr>
        <w:tabs>
          <w:tab w:val="left" w:pos="993"/>
        </w:tabs>
        <w:spacing w:after="0" w:line="240" w:lineRule="auto"/>
        <w:ind w:left="0" w:firstLine="709"/>
        <w:jc w:val="both"/>
        <w:rPr>
          <w:rFonts w:ascii="Times New Roman" w:hAnsi="Times New Roman" w:cs="Times New Roman"/>
          <w:sz w:val="24"/>
          <w:szCs w:val="24"/>
          <w:lang w:val="kk-KZ"/>
        </w:rPr>
      </w:pPr>
      <w:r w:rsidRPr="00AF4457">
        <w:rPr>
          <w:rFonts w:ascii="Times New Roman" w:hAnsi="Times New Roman" w:cs="Times New Roman"/>
          <w:sz w:val="24"/>
          <w:szCs w:val="24"/>
          <w:lang w:val="kk-KZ"/>
        </w:rPr>
        <w:t>Google Hangouts Meet қызметі арқылы ауызша және жазбаша емтихандар ұйымдастырылады.</w:t>
      </w:r>
    </w:p>
    <w:p w:rsidR="005C4C4D" w:rsidRPr="00AF4457" w:rsidRDefault="00BD08BD" w:rsidP="00A97F38">
      <w:pPr>
        <w:pStyle w:val="a3"/>
        <w:numPr>
          <w:ilvl w:val="0"/>
          <w:numId w:val="9"/>
        </w:numPr>
        <w:tabs>
          <w:tab w:val="left" w:pos="993"/>
          <w:tab w:val="left" w:pos="1134"/>
        </w:tabs>
        <w:spacing w:after="0" w:line="240" w:lineRule="auto"/>
        <w:jc w:val="both"/>
        <w:rPr>
          <w:rFonts w:ascii="Times New Roman" w:hAnsi="Times New Roman" w:cs="Times New Roman"/>
          <w:sz w:val="24"/>
          <w:szCs w:val="24"/>
          <w:lang w:val="kk-KZ"/>
        </w:rPr>
      </w:pPr>
      <w:r w:rsidRPr="00AF4457">
        <w:rPr>
          <w:rFonts w:ascii="Times New Roman" w:hAnsi="Times New Roman" w:cs="Times New Roman"/>
          <w:sz w:val="24"/>
          <w:szCs w:val="24"/>
          <w:lang w:val="kk-KZ"/>
        </w:rPr>
        <w:t>Пән оқытушысы жазбаша емтихан нәтижелерін тексеруге міндетті</w:t>
      </w:r>
      <w:r w:rsidR="005C4C4D" w:rsidRPr="00AF4457">
        <w:rPr>
          <w:rFonts w:ascii="Times New Roman" w:hAnsi="Times New Roman" w:cs="Times New Roman"/>
          <w:sz w:val="24"/>
          <w:szCs w:val="24"/>
          <w:lang w:val="kk-KZ"/>
        </w:rPr>
        <w:t>.</w:t>
      </w:r>
    </w:p>
    <w:p w:rsidR="005C4C4D" w:rsidRPr="00AF4457" w:rsidRDefault="00BD08BD" w:rsidP="00E67A58">
      <w:pPr>
        <w:pStyle w:val="a3"/>
        <w:numPr>
          <w:ilvl w:val="0"/>
          <w:numId w:val="9"/>
        </w:numPr>
        <w:tabs>
          <w:tab w:val="left" w:pos="993"/>
        </w:tabs>
        <w:spacing w:after="0" w:line="240" w:lineRule="auto"/>
        <w:ind w:left="0" w:firstLine="709"/>
        <w:jc w:val="both"/>
        <w:rPr>
          <w:rFonts w:ascii="Times New Roman" w:hAnsi="Times New Roman" w:cs="Times New Roman"/>
          <w:sz w:val="24"/>
          <w:szCs w:val="24"/>
          <w:lang w:val="kk-KZ"/>
        </w:rPr>
      </w:pPr>
      <w:r w:rsidRPr="00AF4457">
        <w:rPr>
          <w:rFonts w:ascii="Times New Roman" w:hAnsi="Times New Roman" w:cs="Times New Roman"/>
          <w:sz w:val="24"/>
          <w:szCs w:val="24"/>
          <w:lang w:val="kk-KZ"/>
        </w:rPr>
        <w:t xml:space="preserve">UNIVER </w:t>
      </w:r>
      <w:r w:rsidR="0099394A" w:rsidRPr="00AF4457">
        <w:rPr>
          <w:rFonts w:ascii="Times New Roman" w:hAnsi="Times New Roman" w:cs="Times New Roman"/>
          <w:sz w:val="24"/>
          <w:szCs w:val="24"/>
          <w:lang w:val="kk-KZ"/>
        </w:rPr>
        <w:t>жүйесіне</w:t>
      </w:r>
      <w:r w:rsidRPr="00AF4457">
        <w:rPr>
          <w:rFonts w:ascii="Times New Roman" w:hAnsi="Times New Roman" w:cs="Times New Roman"/>
          <w:sz w:val="24"/>
          <w:szCs w:val="24"/>
          <w:lang w:val="kk-KZ"/>
        </w:rPr>
        <w:t xml:space="preserve"> бағалардың уақытылы және дұрыс енгізілуіне пән </w:t>
      </w:r>
      <w:r w:rsidR="005354AB" w:rsidRPr="00AF4457">
        <w:rPr>
          <w:rFonts w:ascii="Times New Roman" w:hAnsi="Times New Roman" w:cs="Times New Roman"/>
          <w:sz w:val="24"/>
          <w:szCs w:val="24"/>
          <w:lang w:val="kk-KZ"/>
        </w:rPr>
        <w:t>оқытушысы</w:t>
      </w:r>
      <w:r w:rsidRPr="00AF4457">
        <w:rPr>
          <w:rFonts w:ascii="Times New Roman" w:hAnsi="Times New Roman" w:cs="Times New Roman"/>
          <w:sz w:val="24"/>
          <w:szCs w:val="24"/>
          <w:lang w:val="kk-KZ"/>
        </w:rPr>
        <w:t xml:space="preserve"> жауапты болады</w:t>
      </w:r>
      <w:r w:rsidR="005C4C4D" w:rsidRPr="00AF4457">
        <w:rPr>
          <w:rFonts w:ascii="Times New Roman" w:hAnsi="Times New Roman" w:cs="Times New Roman"/>
          <w:sz w:val="24"/>
          <w:szCs w:val="24"/>
          <w:lang w:val="kk-KZ"/>
        </w:rPr>
        <w:t>.</w:t>
      </w:r>
    </w:p>
    <w:p w:rsidR="005C4C4D" w:rsidRPr="00AF4457" w:rsidRDefault="00BA0937" w:rsidP="009267F0">
      <w:pPr>
        <w:pStyle w:val="a3"/>
        <w:numPr>
          <w:ilvl w:val="0"/>
          <w:numId w:val="9"/>
        </w:numPr>
        <w:tabs>
          <w:tab w:val="left" w:pos="993"/>
        </w:tabs>
        <w:spacing w:after="0" w:line="240" w:lineRule="auto"/>
        <w:ind w:left="0" w:firstLine="709"/>
        <w:jc w:val="both"/>
        <w:rPr>
          <w:rFonts w:ascii="Times New Roman" w:hAnsi="Times New Roman" w:cs="Times New Roman"/>
          <w:sz w:val="24"/>
          <w:szCs w:val="24"/>
          <w:lang w:val="kk-KZ"/>
        </w:rPr>
      </w:pPr>
      <w:r w:rsidRPr="00AF4457">
        <w:rPr>
          <w:rFonts w:ascii="Times New Roman" w:hAnsi="Times New Roman" w:cs="Times New Roman"/>
          <w:sz w:val="24"/>
          <w:szCs w:val="24"/>
          <w:lang w:val="kk-KZ"/>
        </w:rPr>
        <w:t>Емтихан материалдары (</w:t>
      </w:r>
      <w:r w:rsidR="005354AB" w:rsidRPr="00AF4457">
        <w:rPr>
          <w:rFonts w:ascii="Times New Roman" w:hAnsi="Times New Roman" w:cs="Times New Roman"/>
          <w:sz w:val="24"/>
          <w:szCs w:val="24"/>
          <w:lang w:val="kk-KZ"/>
        </w:rPr>
        <w:t xml:space="preserve">электронды </w:t>
      </w:r>
      <w:r w:rsidRPr="00AF4457">
        <w:rPr>
          <w:rFonts w:ascii="Times New Roman" w:hAnsi="Times New Roman" w:cs="Times New Roman"/>
          <w:sz w:val="24"/>
          <w:szCs w:val="24"/>
          <w:lang w:val="kk-KZ"/>
        </w:rPr>
        <w:t xml:space="preserve">толтырылған жауап парақтары) емтихан аяқталғаннан кейін ТБ-де </w:t>
      </w:r>
      <w:r w:rsidR="005354AB" w:rsidRPr="00AF4457">
        <w:rPr>
          <w:rFonts w:ascii="Times New Roman" w:hAnsi="Times New Roman" w:cs="Times New Roman"/>
          <w:sz w:val="24"/>
          <w:szCs w:val="24"/>
          <w:lang w:val="kk-KZ"/>
        </w:rPr>
        <w:t xml:space="preserve">Google Дискте </w:t>
      </w:r>
      <w:r w:rsidRPr="00AF4457">
        <w:rPr>
          <w:rFonts w:ascii="Times New Roman" w:hAnsi="Times New Roman" w:cs="Times New Roman"/>
          <w:sz w:val="24"/>
          <w:szCs w:val="24"/>
          <w:lang w:val="kk-KZ"/>
        </w:rPr>
        <w:t>сақталады</w:t>
      </w:r>
      <w:r w:rsidR="005C4C4D" w:rsidRPr="00AF4457">
        <w:rPr>
          <w:rFonts w:ascii="Times New Roman" w:hAnsi="Times New Roman" w:cs="Times New Roman"/>
          <w:sz w:val="24"/>
          <w:szCs w:val="24"/>
          <w:lang w:val="kk-KZ"/>
        </w:rPr>
        <w:t>.</w:t>
      </w:r>
    </w:p>
    <w:p w:rsidR="005C4C4D" w:rsidRPr="00251B84" w:rsidRDefault="00251B84" w:rsidP="00251B84">
      <w:pPr>
        <w:pStyle w:val="a3"/>
        <w:numPr>
          <w:ilvl w:val="0"/>
          <w:numId w:val="9"/>
        </w:numPr>
        <w:tabs>
          <w:tab w:val="left" w:pos="1134"/>
        </w:tabs>
        <w:spacing w:after="0" w:line="240" w:lineRule="auto"/>
        <w:jc w:val="both"/>
        <w:rPr>
          <w:rFonts w:ascii="Times New Roman" w:hAnsi="Times New Roman" w:cs="Times New Roman"/>
          <w:sz w:val="24"/>
          <w:szCs w:val="24"/>
          <w:lang w:val="kk-KZ"/>
        </w:rPr>
      </w:pPr>
      <w:r w:rsidRPr="00251B84">
        <w:rPr>
          <w:rFonts w:ascii="Times New Roman" w:hAnsi="Times New Roman" w:cs="Times New Roman"/>
          <w:sz w:val="24"/>
          <w:szCs w:val="24"/>
          <w:lang w:val="kk-KZ"/>
        </w:rPr>
        <w:t>Жауап парақтарын сақтау мерзімі-сессиядан кейінгі 1 оқу жылы</w:t>
      </w:r>
      <w:r w:rsidR="005C4C4D" w:rsidRPr="00251B84">
        <w:rPr>
          <w:rFonts w:ascii="Times New Roman" w:hAnsi="Times New Roman" w:cs="Times New Roman"/>
          <w:sz w:val="24"/>
          <w:szCs w:val="24"/>
          <w:lang w:val="kk-KZ"/>
        </w:rPr>
        <w:t xml:space="preserve">. </w:t>
      </w:r>
    </w:p>
    <w:p w:rsidR="005C4C4D" w:rsidRPr="0000116E" w:rsidRDefault="0000116E" w:rsidP="0000116E">
      <w:pPr>
        <w:tabs>
          <w:tab w:val="left" w:pos="1134"/>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12.</w:t>
      </w:r>
      <w:r>
        <w:rPr>
          <w:rFonts w:ascii="Times New Roman" w:hAnsi="Times New Roman" w:cs="Times New Roman"/>
          <w:sz w:val="24"/>
          <w:szCs w:val="24"/>
          <w:lang w:val="kk-KZ"/>
        </w:rPr>
        <w:tab/>
        <w:t>Т</w:t>
      </w:r>
      <w:r w:rsidRPr="0000116E">
        <w:rPr>
          <w:rFonts w:ascii="Times New Roman" w:hAnsi="Times New Roman" w:cs="Times New Roman"/>
          <w:sz w:val="24"/>
          <w:szCs w:val="24"/>
          <w:lang w:val="kk-KZ"/>
        </w:rPr>
        <w:t xml:space="preserve">Б және ОӘБ өкілдеріне емтихан қабылдау кезінде де, олар аяқталғаннан кейін де білім алушыларға баға қою объективтілігін </w:t>
      </w:r>
      <w:r>
        <w:rPr>
          <w:rFonts w:ascii="Times New Roman" w:hAnsi="Times New Roman" w:cs="Times New Roman"/>
          <w:sz w:val="24"/>
          <w:szCs w:val="24"/>
          <w:lang w:val="kk-KZ"/>
        </w:rPr>
        <w:t>іріктеп тексеру құқығы беріледі</w:t>
      </w:r>
      <w:r w:rsidR="005C4C4D" w:rsidRPr="0000116E">
        <w:rPr>
          <w:rFonts w:ascii="Times New Roman" w:hAnsi="Times New Roman" w:cs="Times New Roman"/>
          <w:sz w:val="24"/>
          <w:szCs w:val="24"/>
          <w:lang w:val="kk-KZ"/>
        </w:rPr>
        <w:t xml:space="preserve">. </w:t>
      </w:r>
      <w:r w:rsidRPr="0000116E">
        <w:rPr>
          <w:rFonts w:ascii="Times New Roman" w:hAnsi="Times New Roman" w:cs="Times New Roman"/>
          <w:sz w:val="24"/>
          <w:szCs w:val="24"/>
          <w:lang w:val="kk-KZ"/>
        </w:rPr>
        <w:t>Емтихан материалдарын тексеру емтихандық сессия аяқталғаннан кейін ОӘ</w:t>
      </w:r>
      <w:r w:rsidR="00346452">
        <w:rPr>
          <w:rFonts w:ascii="Times New Roman" w:hAnsi="Times New Roman" w:cs="Times New Roman"/>
          <w:sz w:val="24"/>
          <w:szCs w:val="24"/>
          <w:lang w:val="kk-KZ"/>
        </w:rPr>
        <w:t>І</w:t>
      </w:r>
      <w:r w:rsidRPr="0000116E">
        <w:rPr>
          <w:rFonts w:ascii="Times New Roman" w:hAnsi="Times New Roman" w:cs="Times New Roman"/>
          <w:sz w:val="24"/>
          <w:szCs w:val="24"/>
          <w:lang w:val="kk-KZ"/>
        </w:rPr>
        <w:t xml:space="preserve"> жөніндегі прорект</w:t>
      </w:r>
      <w:r>
        <w:rPr>
          <w:rFonts w:ascii="Times New Roman" w:hAnsi="Times New Roman" w:cs="Times New Roman"/>
          <w:sz w:val="24"/>
          <w:szCs w:val="24"/>
          <w:lang w:val="kk-KZ"/>
        </w:rPr>
        <w:t>ордың өкімі бойынша жүргізіледі</w:t>
      </w:r>
      <w:r w:rsidR="005C4C4D" w:rsidRPr="0000116E">
        <w:rPr>
          <w:rFonts w:ascii="Times New Roman" w:hAnsi="Times New Roman" w:cs="Times New Roman"/>
          <w:sz w:val="24"/>
          <w:szCs w:val="24"/>
          <w:lang w:val="kk-KZ"/>
        </w:rPr>
        <w:t xml:space="preserve">. </w:t>
      </w:r>
    </w:p>
    <w:p w:rsidR="00523D96" w:rsidRPr="00A81C01" w:rsidRDefault="0000116E" w:rsidP="005C4C4D">
      <w:pPr>
        <w:tabs>
          <w:tab w:val="left" w:pos="1134"/>
        </w:tabs>
        <w:spacing w:after="0" w:line="240" w:lineRule="auto"/>
        <w:ind w:firstLine="709"/>
        <w:jc w:val="both"/>
        <w:rPr>
          <w:rFonts w:ascii="Times New Roman" w:hAnsi="Times New Roman" w:cs="Times New Roman"/>
          <w:sz w:val="24"/>
          <w:szCs w:val="24"/>
          <w:lang w:val="kk-KZ"/>
        </w:rPr>
      </w:pPr>
      <w:r w:rsidRPr="00402BD6">
        <w:rPr>
          <w:rFonts w:ascii="Times New Roman" w:hAnsi="Times New Roman" w:cs="Times New Roman"/>
          <w:sz w:val="24"/>
          <w:szCs w:val="24"/>
          <w:lang w:val="kk-KZ"/>
        </w:rPr>
        <w:t>Білім алушы объективті себептермен</w:t>
      </w:r>
      <w:r w:rsidR="00751475" w:rsidRPr="00402BD6">
        <w:rPr>
          <w:rFonts w:ascii="Times New Roman" w:hAnsi="Times New Roman" w:cs="Times New Roman"/>
          <w:sz w:val="24"/>
          <w:szCs w:val="24"/>
          <w:lang w:val="kk-KZ"/>
        </w:rPr>
        <w:t xml:space="preserve"> (ау</w:t>
      </w:r>
      <w:r w:rsidR="00523D96">
        <w:rPr>
          <w:rFonts w:ascii="Times New Roman" w:hAnsi="Times New Roman" w:cs="Times New Roman"/>
          <w:sz w:val="24"/>
          <w:szCs w:val="24"/>
          <w:lang w:val="kk-KZ"/>
        </w:rPr>
        <w:t>ы</w:t>
      </w:r>
      <w:r w:rsidR="00751475" w:rsidRPr="00402BD6">
        <w:rPr>
          <w:rFonts w:ascii="Times New Roman" w:hAnsi="Times New Roman" w:cs="Times New Roman"/>
          <w:sz w:val="24"/>
          <w:szCs w:val="24"/>
          <w:lang w:val="kk-KZ"/>
        </w:rPr>
        <w:t>рып қалса</w:t>
      </w:r>
      <w:r w:rsidRPr="00402BD6">
        <w:rPr>
          <w:rFonts w:ascii="Times New Roman" w:hAnsi="Times New Roman" w:cs="Times New Roman"/>
          <w:sz w:val="24"/>
          <w:szCs w:val="24"/>
          <w:lang w:val="kk-KZ"/>
        </w:rPr>
        <w:t>, отбасы жағдайы, басқа да объективті себептер бойынша оқу төлемақысынан басқа) бойынша емтихан тапсырмаған</w:t>
      </w:r>
      <w:r w:rsidR="00751475" w:rsidRPr="00402BD6">
        <w:rPr>
          <w:rFonts w:ascii="Times New Roman" w:hAnsi="Times New Roman" w:cs="Times New Roman"/>
          <w:sz w:val="24"/>
          <w:szCs w:val="24"/>
          <w:lang w:val="kk-KZ"/>
        </w:rPr>
        <w:t xml:space="preserve"> болса</w:t>
      </w:r>
      <w:r w:rsidRPr="00402BD6">
        <w:rPr>
          <w:rFonts w:ascii="Times New Roman" w:hAnsi="Times New Roman" w:cs="Times New Roman"/>
          <w:sz w:val="24"/>
          <w:szCs w:val="24"/>
          <w:lang w:val="kk-KZ"/>
        </w:rPr>
        <w:t xml:space="preserve"> және білім </w:t>
      </w:r>
      <w:r w:rsidRPr="000062DE">
        <w:rPr>
          <w:rFonts w:ascii="Times New Roman" w:hAnsi="Times New Roman" w:cs="Times New Roman"/>
          <w:sz w:val="24"/>
          <w:szCs w:val="24"/>
          <w:lang w:val="kk-KZ"/>
        </w:rPr>
        <w:t xml:space="preserve">алушыда осы пән бойынша рұқсат рейтингі болған жағдайда факультет деканы (білім алушының өтініші бойынша) </w:t>
      </w:r>
      <w:r w:rsidR="00523D96" w:rsidRPr="000062DE">
        <w:rPr>
          <w:rFonts w:ascii="Times New Roman" w:hAnsi="Times New Roman" w:cs="Times New Roman"/>
          <w:sz w:val="24"/>
          <w:szCs w:val="24"/>
          <w:lang w:val="kk-KZ"/>
        </w:rPr>
        <w:t>ОӘБ құрған кестеге сәйкес осы емтиханды тапсыруға шешім қабылдайды</w:t>
      </w:r>
      <w:r w:rsidR="005C4C4D" w:rsidRPr="000062DE">
        <w:rPr>
          <w:rFonts w:ascii="Times New Roman" w:hAnsi="Times New Roman" w:cs="Times New Roman"/>
          <w:sz w:val="24"/>
          <w:szCs w:val="24"/>
          <w:lang w:val="kk-KZ"/>
        </w:rPr>
        <w:t xml:space="preserve">. </w:t>
      </w:r>
      <w:r w:rsidR="00523D96" w:rsidRPr="000062DE">
        <w:rPr>
          <w:rFonts w:ascii="Times New Roman" w:hAnsi="Times New Roman" w:cs="Times New Roman"/>
          <w:sz w:val="24"/>
          <w:szCs w:val="24"/>
          <w:lang w:val="kk-KZ"/>
        </w:rPr>
        <w:t>Егер студент дәлелді себептермен емтиханды жіберіп алса, ол деканатқа сканерленген көшірмені корпоративті пошта арқылы 2 күннен кешіктірмей жібереді. Факультеттер емтихан материалдарын ресімдеу үшін ТБ және ОӘБ объективті себептер бойынша емтихан тапсырмаған білім алушылар туралы ақпаратты корпоративтік пошта арқылы жіберуі керек.</w:t>
      </w:r>
    </w:p>
    <w:p w:rsidR="005C4C4D" w:rsidRPr="00A81C01" w:rsidRDefault="00A64DF3" w:rsidP="00A64DF3">
      <w:pPr>
        <w:pStyle w:val="a3"/>
        <w:numPr>
          <w:ilvl w:val="0"/>
          <w:numId w:val="9"/>
        </w:numPr>
        <w:spacing w:after="0" w:line="240" w:lineRule="auto"/>
        <w:ind w:left="0" w:firstLine="709"/>
        <w:jc w:val="both"/>
        <w:rPr>
          <w:rFonts w:ascii="Times New Roman" w:hAnsi="Times New Roman" w:cs="Times New Roman"/>
          <w:sz w:val="24"/>
          <w:szCs w:val="24"/>
          <w:lang w:val="kk-KZ"/>
        </w:rPr>
      </w:pPr>
      <w:r w:rsidRPr="00A81C01">
        <w:rPr>
          <w:rFonts w:ascii="Times New Roman" w:hAnsi="Times New Roman" w:cs="Times New Roman"/>
          <w:sz w:val="24"/>
          <w:szCs w:val="24"/>
          <w:lang w:val="kk-KZ"/>
        </w:rPr>
        <w:t>ТБ</w:t>
      </w:r>
      <w:r w:rsidR="005354AB" w:rsidRPr="00A81C01">
        <w:rPr>
          <w:rFonts w:ascii="Times New Roman" w:hAnsi="Times New Roman" w:cs="Times New Roman"/>
          <w:sz w:val="24"/>
          <w:szCs w:val="24"/>
          <w:lang w:val="kk-KZ"/>
        </w:rPr>
        <w:t xml:space="preserve"> мен ҚОО</w:t>
      </w:r>
      <w:r w:rsidRPr="00A81C01">
        <w:rPr>
          <w:rFonts w:ascii="Times New Roman" w:hAnsi="Times New Roman" w:cs="Times New Roman"/>
          <w:sz w:val="24"/>
          <w:szCs w:val="24"/>
          <w:lang w:val="kk-KZ"/>
        </w:rPr>
        <w:t xml:space="preserve"> емтихан сессиясын аяқтағаннан кейін оның нәтижелеріне талдау жүргізеді және оқу процесін жақсарту мен емтихандарды өткізудің ұйымдастырушылық және әдістемелік негіздерін жетілдіру жөніндегі іс-шараларды әзірлейді</w:t>
      </w:r>
      <w:r w:rsidR="005C4C4D" w:rsidRPr="00A81C01">
        <w:rPr>
          <w:rFonts w:ascii="Times New Roman" w:hAnsi="Times New Roman" w:cs="Times New Roman"/>
          <w:sz w:val="24"/>
          <w:szCs w:val="24"/>
          <w:lang w:val="kk-KZ"/>
        </w:rPr>
        <w:t xml:space="preserve">. </w:t>
      </w:r>
    </w:p>
    <w:p w:rsidR="005C4C4D" w:rsidRPr="00A81C01" w:rsidRDefault="0007501B" w:rsidP="00535B71">
      <w:pPr>
        <w:pStyle w:val="a3"/>
        <w:numPr>
          <w:ilvl w:val="0"/>
          <w:numId w:val="9"/>
        </w:numPr>
        <w:tabs>
          <w:tab w:val="left" w:pos="851"/>
        </w:tabs>
        <w:spacing w:after="0" w:line="240" w:lineRule="auto"/>
        <w:ind w:left="0" w:firstLine="709"/>
        <w:jc w:val="both"/>
        <w:rPr>
          <w:rFonts w:ascii="Times New Roman" w:hAnsi="Times New Roman" w:cs="Times New Roman"/>
          <w:sz w:val="24"/>
          <w:szCs w:val="24"/>
          <w:lang w:val="kk-KZ"/>
        </w:rPr>
      </w:pPr>
      <w:r w:rsidRPr="00A81C01">
        <w:rPr>
          <w:rFonts w:ascii="Times New Roman" w:eastAsia="Calibri" w:hAnsi="Times New Roman" w:cs="Times New Roman"/>
          <w:sz w:val="24"/>
          <w:szCs w:val="24"/>
          <w:lang w:val="kk-KZ"/>
        </w:rPr>
        <w:t xml:space="preserve">Online </w:t>
      </w:r>
      <w:r w:rsidR="00535B71" w:rsidRPr="00A81C01">
        <w:rPr>
          <w:rFonts w:ascii="Times New Roman" w:hAnsi="Times New Roman" w:cs="Times New Roman"/>
          <w:sz w:val="24"/>
          <w:szCs w:val="24"/>
          <w:lang w:val="kk-KZ"/>
        </w:rPr>
        <w:t xml:space="preserve">түрдегі </w:t>
      </w:r>
      <w:r w:rsidR="005354AB" w:rsidRPr="00A81C01">
        <w:rPr>
          <w:rFonts w:ascii="Times New Roman" w:hAnsi="Times New Roman" w:cs="Times New Roman"/>
          <w:sz w:val="24"/>
          <w:szCs w:val="24"/>
          <w:lang w:val="kk-KZ"/>
        </w:rPr>
        <w:t>е</w:t>
      </w:r>
      <w:r w:rsidR="00A64DF3" w:rsidRPr="00A81C01">
        <w:rPr>
          <w:rFonts w:ascii="Times New Roman" w:hAnsi="Times New Roman" w:cs="Times New Roman"/>
          <w:sz w:val="24"/>
          <w:szCs w:val="24"/>
          <w:lang w:val="kk-KZ"/>
        </w:rPr>
        <w:t xml:space="preserve">мтихан кезінде білім алушыларға </w:t>
      </w:r>
      <w:r w:rsidR="00A756DF" w:rsidRPr="00A81C01">
        <w:rPr>
          <w:rFonts w:ascii="Times New Roman" w:hAnsi="Times New Roman" w:cs="Times New Roman"/>
          <w:b/>
          <w:sz w:val="24"/>
          <w:szCs w:val="24"/>
          <w:lang w:val="kk-KZ"/>
        </w:rPr>
        <w:t>ҚАТАҢ ТЫЙЫМ САЛЫНАДЫ</w:t>
      </w:r>
      <w:r w:rsidRPr="00A81C01">
        <w:rPr>
          <w:rFonts w:ascii="Times New Roman" w:hAnsi="Times New Roman" w:cs="Times New Roman"/>
          <w:b/>
          <w:sz w:val="24"/>
          <w:szCs w:val="24"/>
          <w:lang w:val="kk-KZ"/>
        </w:rPr>
        <w:t>:</w:t>
      </w:r>
    </w:p>
    <w:p w:rsidR="005C4C4D" w:rsidRPr="00A81C01" w:rsidRDefault="00A756DF" w:rsidP="00603CE3">
      <w:pPr>
        <w:pStyle w:val="a3"/>
        <w:numPr>
          <w:ilvl w:val="0"/>
          <w:numId w:val="3"/>
        </w:numPr>
        <w:tabs>
          <w:tab w:val="left" w:pos="1134"/>
        </w:tabs>
        <w:spacing w:after="0" w:line="240" w:lineRule="auto"/>
        <w:ind w:left="0" w:firstLine="709"/>
        <w:jc w:val="both"/>
        <w:rPr>
          <w:rFonts w:ascii="Times New Roman" w:hAnsi="Times New Roman" w:cs="Times New Roman"/>
          <w:sz w:val="24"/>
          <w:szCs w:val="24"/>
          <w:lang w:val="kk-KZ"/>
        </w:rPr>
      </w:pPr>
      <w:r w:rsidRPr="00A81C01">
        <w:rPr>
          <w:rFonts w:ascii="Times New Roman" w:hAnsi="Times New Roman" w:cs="Times New Roman"/>
          <w:sz w:val="24"/>
          <w:szCs w:val="24"/>
          <w:lang w:val="kk-KZ"/>
        </w:rPr>
        <w:t>жан жағына бұрылып, сөйлесуге</w:t>
      </w:r>
      <w:r w:rsidR="005C4C4D" w:rsidRPr="00A81C01">
        <w:rPr>
          <w:rFonts w:ascii="Times New Roman" w:hAnsi="Times New Roman" w:cs="Times New Roman"/>
          <w:sz w:val="24"/>
          <w:szCs w:val="24"/>
          <w:lang w:val="kk-KZ"/>
        </w:rPr>
        <w:t xml:space="preserve">, </w:t>
      </w:r>
      <w:r w:rsidRPr="00A81C01">
        <w:rPr>
          <w:rFonts w:ascii="Times New Roman" w:hAnsi="Times New Roman" w:cs="Times New Roman"/>
          <w:sz w:val="24"/>
          <w:szCs w:val="24"/>
          <w:lang w:val="kk-KZ"/>
        </w:rPr>
        <w:t>жүруге</w:t>
      </w:r>
      <w:r w:rsidR="0007501B" w:rsidRPr="00A81C01">
        <w:rPr>
          <w:rFonts w:ascii="Times New Roman" w:hAnsi="Times New Roman" w:cs="Times New Roman"/>
          <w:sz w:val="24"/>
          <w:szCs w:val="24"/>
          <w:lang w:val="kk-KZ"/>
        </w:rPr>
        <w:t>;</w:t>
      </w:r>
      <w:r w:rsidR="005C4C4D" w:rsidRPr="00A81C01">
        <w:rPr>
          <w:rFonts w:ascii="Times New Roman" w:hAnsi="Times New Roman" w:cs="Times New Roman"/>
          <w:sz w:val="24"/>
          <w:szCs w:val="24"/>
          <w:lang w:val="kk-KZ"/>
        </w:rPr>
        <w:t xml:space="preserve"> </w:t>
      </w:r>
    </w:p>
    <w:p w:rsidR="005C4C4D" w:rsidRDefault="007B4784" w:rsidP="00A756DF">
      <w:pPr>
        <w:pStyle w:val="a3"/>
        <w:numPr>
          <w:ilvl w:val="0"/>
          <w:numId w:val="3"/>
        </w:numPr>
        <w:tabs>
          <w:tab w:val="left" w:pos="1134"/>
        </w:tabs>
        <w:spacing w:after="0" w:line="240" w:lineRule="auto"/>
        <w:ind w:left="0" w:firstLine="709"/>
        <w:jc w:val="both"/>
        <w:rPr>
          <w:rFonts w:ascii="Times New Roman" w:hAnsi="Times New Roman" w:cs="Times New Roman"/>
          <w:sz w:val="24"/>
          <w:szCs w:val="24"/>
          <w:lang w:val="kk-KZ"/>
        </w:rPr>
      </w:pPr>
      <w:r w:rsidRPr="00127155">
        <w:rPr>
          <w:rFonts w:ascii="Times New Roman" w:hAnsi="Times New Roman" w:cs="Times New Roman"/>
          <w:sz w:val="24"/>
          <w:szCs w:val="24"/>
          <w:lang w:val="kk-KZ"/>
        </w:rPr>
        <w:t>ауызша</w:t>
      </w:r>
      <w:r w:rsidR="00F61349" w:rsidRPr="00127155">
        <w:rPr>
          <w:rFonts w:ascii="Times New Roman" w:hAnsi="Times New Roman" w:cs="Times New Roman"/>
          <w:sz w:val="24"/>
          <w:szCs w:val="24"/>
          <w:lang w:val="kk-KZ"/>
        </w:rPr>
        <w:t xml:space="preserve"> </w:t>
      </w:r>
      <w:r w:rsidRPr="00127155">
        <w:rPr>
          <w:rFonts w:ascii="Times New Roman" w:hAnsi="Times New Roman" w:cs="Times New Roman"/>
          <w:sz w:val="24"/>
          <w:szCs w:val="24"/>
          <w:lang w:val="kk-KZ"/>
        </w:rPr>
        <w:t xml:space="preserve">емтихан барысында </w:t>
      </w:r>
      <w:r w:rsidR="00A756DF" w:rsidRPr="00127155">
        <w:rPr>
          <w:rFonts w:ascii="Times New Roman" w:hAnsi="Times New Roman" w:cs="Times New Roman"/>
          <w:sz w:val="24"/>
          <w:szCs w:val="24"/>
          <w:lang w:val="kk-KZ"/>
        </w:rPr>
        <w:t>ұялы телефондарды, шпаргалкаларды, конспектілерді, оқулықтарды және басқа оқу-әдістемелік әдебиеттерді пайдалануға</w:t>
      </w:r>
      <w:r w:rsidR="0007501B" w:rsidRPr="00127155">
        <w:rPr>
          <w:rFonts w:ascii="Times New Roman" w:hAnsi="Times New Roman" w:cs="Times New Roman"/>
          <w:sz w:val="24"/>
          <w:szCs w:val="24"/>
          <w:lang w:val="kk-KZ"/>
        </w:rPr>
        <w:t>;</w:t>
      </w:r>
    </w:p>
    <w:p w:rsidR="005C4C4D" w:rsidRPr="00A81C01" w:rsidRDefault="00535B71" w:rsidP="00A756DF">
      <w:pPr>
        <w:pStyle w:val="a3"/>
        <w:numPr>
          <w:ilvl w:val="0"/>
          <w:numId w:val="3"/>
        </w:numPr>
        <w:tabs>
          <w:tab w:val="left" w:pos="1134"/>
        </w:tabs>
        <w:spacing w:after="0" w:line="240" w:lineRule="auto"/>
        <w:ind w:hanging="11"/>
        <w:jc w:val="both"/>
        <w:rPr>
          <w:rFonts w:ascii="Times New Roman" w:hAnsi="Times New Roman" w:cs="Times New Roman"/>
          <w:sz w:val="24"/>
          <w:szCs w:val="24"/>
        </w:rPr>
      </w:pPr>
      <w:r w:rsidRPr="00A81C01">
        <w:rPr>
          <w:rFonts w:ascii="Times New Roman" w:hAnsi="Times New Roman" w:cs="Times New Roman"/>
          <w:sz w:val="24"/>
          <w:szCs w:val="24"/>
          <w:lang w:val="kk-KZ"/>
        </w:rPr>
        <w:t>жазбаша</w:t>
      </w:r>
      <w:r w:rsidR="00756608">
        <w:rPr>
          <w:rFonts w:ascii="Times New Roman" w:hAnsi="Times New Roman" w:cs="Times New Roman"/>
          <w:sz w:val="24"/>
          <w:szCs w:val="24"/>
          <w:lang w:val="kk-KZ"/>
        </w:rPr>
        <w:t xml:space="preserve"> </w:t>
      </w:r>
      <w:r w:rsidR="0007501B" w:rsidRPr="00A81C01">
        <w:rPr>
          <w:rFonts w:ascii="Times New Roman" w:hAnsi="Times New Roman" w:cs="Times New Roman"/>
          <w:sz w:val="24"/>
          <w:szCs w:val="24"/>
          <w:lang w:val="kk-KZ"/>
        </w:rPr>
        <w:t xml:space="preserve">электронды </w:t>
      </w:r>
      <w:r w:rsidR="00A756DF" w:rsidRPr="00A81C01">
        <w:rPr>
          <w:rFonts w:ascii="Times New Roman" w:hAnsi="Times New Roman" w:cs="Times New Roman"/>
          <w:sz w:val="24"/>
          <w:szCs w:val="24"/>
        </w:rPr>
        <w:t xml:space="preserve">емтихан </w:t>
      </w:r>
      <w:r w:rsidR="00756608">
        <w:rPr>
          <w:rFonts w:ascii="Times New Roman" w:hAnsi="Times New Roman" w:cs="Times New Roman"/>
          <w:sz w:val="24"/>
          <w:szCs w:val="24"/>
          <w:lang w:val="kk-KZ"/>
        </w:rPr>
        <w:t xml:space="preserve">жауаптарына </w:t>
      </w:r>
      <w:r w:rsidR="00A756DF" w:rsidRPr="00A81C01">
        <w:rPr>
          <w:rFonts w:ascii="Times New Roman" w:hAnsi="Times New Roman" w:cs="Times New Roman"/>
          <w:sz w:val="24"/>
          <w:szCs w:val="24"/>
        </w:rPr>
        <w:t>белгі қою</w:t>
      </w:r>
      <w:r w:rsidR="00A756DF" w:rsidRPr="00A81C01">
        <w:rPr>
          <w:rFonts w:ascii="Times New Roman" w:hAnsi="Times New Roman" w:cs="Times New Roman"/>
          <w:sz w:val="24"/>
          <w:szCs w:val="24"/>
          <w:lang w:val="kk-KZ"/>
        </w:rPr>
        <w:t>ға</w:t>
      </w:r>
      <w:r w:rsidR="005C4C4D" w:rsidRPr="00A81C01">
        <w:rPr>
          <w:rFonts w:ascii="Times New Roman" w:hAnsi="Times New Roman" w:cs="Times New Roman"/>
          <w:sz w:val="24"/>
          <w:szCs w:val="24"/>
        </w:rPr>
        <w:t xml:space="preserve">. </w:t>
      </w:r>
    </w:p>
    <w:p w:rsidR="003A1F7F" w:rsidRPr="00A81C01" w:rsidRDefault="003A1F7F" w:rsidP="003A1F7F">
      <w:pPr>
        <w:pStyle w:val="a3"/>
        <w:numPr>
          <w:ilvl w:val="0"/>
          <w:numId w:val="9"/>
        </w:numPr>
        <w:tabs>
          <w:tab w:val="left" w:pos="851"/>
        </w:tabs>
        <w:spacing w:after="0" w:line="240" w:lineRule="auto"/>
        <w:ind w:left="0" w:firstLine="709"/>
        <w:jc w:val="both"/>
        <w:rPr>
          <w:rFonts w:ascii="Times New Roman" w:eastAsia="Calibri" w:hAnsi="Times New Roman" w:cs="Times New Roman"/>
          <w:sz w:val="24"/>
          <w:szCs w:val="24"/>
          <w:lang w:val="kk-KZ"/>
        </w:rPr>
      </w:pPr>
      <w:r w:rsidRPr="00A81C01">
        <w:rPr>
          <w:rFonts w:ascii="Times New Roman" w:eastAsia="Calibri" w:hAnsi="Times New Roman" w:cs="Times New Roman"/>
          <w:sz w:val="24"/>
          <w:szCs w:val="24"/>
          <w:lang w:val="kk-KZ"/>
        </w:rPr>
        <w:t xml:space="preserve">Тәртіп бұзған білім алушыға емтихан комиссиясы акт толтырып, </w:t>
      </w:r>
      <w:r w:rsidR="00F063F3">
        <w:rPr>
          <w:rFonts w:ascii="Times New Roman" w:eastAsia="Calibri" w:hAnsi="Times New Roman" w:cs="Times New Roman"/>
          <w:sz w:val="24"/>
          <w:szCs w:val="24"/>
          <w:lang w:val="kk-KZ"/>
        </w:rPr>
        <w:t>онлайн емтихан тапсыруы тоқтатылады</w:t>
      </w:r>
      <w:r w:rsidRPr="00A81C01">
        <w:rPr>
          <w:rFonts w:ascii="Times New Roman" w:eastAsia="Calibri" w:hAnsi="Times New Roman" w:cs="Times New Roman"/>
          <w:sz w:val="24"/>
          <w:szCs w:val="24"/>
          <w:lang w:val="kk-KZ"/>
        </w:rPr>
        <w:t>. Емтихан тізбесіне «0» балл, «F» («қанағаттанарлықсыз») баға қойылады.</w:t>
      </w:r>
    </w:p>
    <w:p w:rsidR="009267F0" w:rsidRDefault="00346452" w:rsidP="001C1E3C">
      <w:pPr>
        <w:pStyle w:val="a3"/>
        <w:numPr>
          <w:ilvl w:val="0"/>
          <w:numId w:val="9"/>
        </w:numPr>
        <w:tabs>
          <w:tab w:val="left" w:pos="709"/>
        </w:tabs>
        <w:spacing w:after="0" w:line="240" w:lineRule="auto"/>
        <w:ind w:left="0" w:firstLine="709"/>
        <w:jc w:val="both"/>
        <w:rPr>
          <w:rFonts w:ascii="Times New Roman" w:hAnsi="Times New Roman" w:cs="Times New Roman"/>
          <w:sz w:val="24"/>
          <w:szCs w:val="24"/>
          <w:lang w:val="kk-KZ"/>
        </w:rPr>
      </w:pPr>
      <w:r w:rsidRPr="00A81C01">
        <w:rPr>
          <w:rFonts w:ascii="Times New Roman" w:eastAsia="Calibri" w:hAnsi="Times New Roman" w:cs="Times New Roman"/>
          <w:sz w:val="24"/>
          <w:szCs w:val="24"/>
          <w:lang w:val="kk-KZ"/>
        </w:rPr>
        <w:t xml:space="preserve">Online </w:t>
      </w:r>
      <w:r w:rsidR="00535B71" w:rsidRPr="00A81C01">
        <w:rPr>
          <w:rFonts w:ascii="Times New Roman" w:hAnsi="Times New Roman" w:cs="Times New Roman"/>
          <w:sz w:val="24"/>
          <w:szCs w:val="24"/>
          <w:lang w:val="kk-KZ"/>
        </w:rPr>
        <w:t>е</w:t>
      </w:r>
      <w:r w:rsidR="001C1E3C" w:rsidRPr="00A81C01">
        <w:rPr>
          <w:rFonts w:ascii="Times New Roman" w:hAnsi="Times New Roman" w:cs="Times New Roman"/>
          <w:sz w:val="24"/>
          <w:szCs w:val="24"/>
          <w:lang w:val="kk-KZ"/>
        </w:rPr>
        <w:t xml:space="preserve">мтихан өткізуді бақылау, комиссия мүшелеріне жүктеледі. Комиссия мүшелері </w:t>
      </w:r>
      <w:r w:rsidR="00535B71" w:rsidRPr="00A81C01">
        <w:rPr>
          <w:rFonts w:ascii="Times New Roman" w:hAnsi="Times New Roman" w:cs="Times New Roman"/>
          <w:sz w:val="24"/>
          <w:szCs w:val="24"/>
          <w:lang w:val="kk-KZ"/>
        </w:rPr>
        <w:t xml:space="preserve">виртуалды </w:t>
      </w:r>
      <w:r w:rsidR="001C1E3C" w:rsidRPr="00A81C01">
        <w:rPr>
          <w:rFonts w:ascii="Times New Roman" w:hAnsi="Times New Roman" w:cs="Times New Roman"/>
          <w:sz w:val="24"/>
          <w:szCs w:val="24"/>
          <w:lang w:val="kk-KZ"/>
        </w:rPr>
        <w:t>аудиториядағы тәртіпті бақылайды, сондай</w:t>
      </w:r>
      <w:r w:rsidR="001C1E3C" w:rsidRPr="00D6107D">
        <w:rPr>
          <w:rFonts w:ascii="Times New Roman" w:hAnsi="Times New Roman" w:cs="Times New Roman"/>
          <w:sz w:val="24"/>
          <w:szCs w:val="24"/>
          <w:lang w:val="kk-KZ"/>
        </w:rPr>
        <w:t>-ақ емтихан өткізудің объективтілігіне жауап береді</w:t>
      </w:r>
      <w:r w:rsidR="005C4C4D" w:rsidRPr="00D6107D">
        <w:rPr>
          <w:rFonts w:ascii="Times New Roman" w:hAnsi="Times New Roman" w:cs="Times New Roman"/>
          <w:sz w:val="24"/>
          <w:szCs w:val="24"/>
          <w:lang w:val="kk-KZ"/>
        </w:rPr>
        <w:t xml:space="preserve">. </w:t>
      </w:r>
    </w:p>
    <w:p w:rsidR="000D5FB2" w:rsidRPr="00D6107D" w:rsidRDefault="000D5FB2" w:rsidP="000D5FB2">
      <w:pPr>
        <w:pStyle w:val="a3"/>
        <w:tabs>
          <w:tab w:val="left" w:pos="709"/>
        </w:tabs>
        <w:spacing w:after="0" w:line="240" w:lineRule="auto"/>
        <w:ind w:left="709"/>
        <w:jc w:val="both"/>
        <w:rPr>
          <w:rFonts w:ascii="Times New Roman" w:hAnsi="Times New Roman" w:cs="Times New Roman"/>
          <w:sz w:val="24"/>
          <w:szCs w:val="24"/>
          <w:lang w:val="kk-KZ"/>
        </w:rPr>
      </w:pPr>
    </w:p>
    <w:p w:rsidR="005C4C4D" w:rsidRPr="00D6107D" w:rsidRDefault="005C4C4D" w:rsidP="000D5FB2">
      <w:pPr>
        <w:jc w:val="center"/>
        <w:rPr>
          <w:rFonts w:ascii="Times New Roman" w:hAnsi="Times New Roman" w:cs="Times New Roman"/>
          <w:b/>
          <w:sz w:val="24"/>
          <w:szCs w:val="24"/>
          <w:lang w:val="kk-KZ"/>
        </w:rPr>
      </w:pPr>
      <w:r w:rsidRPr="00D6107D">
        <w:rPr>
          <w:rFonts w:ascii="Times New Roman" w:hAnsi="Times New Roman" w:cs="Times New Roman"/>
          <w:b/>
          <w:sz w:val="24"/>
          <w:szCs w:val="24"/>
          <w:lang w:val="kk-KZ"/>
        </w:rPr>
        <w:t xml:space="preserve">5. </w:t>
      </w:r>
      <w:r w:rsidR="00932452" w:rsidRPr="00D6107D">
        <w:rPr>
          <w:rFonts w:ascii="Times New Roman" w:hAnsi="Times New Roman" w:cs="Times New Roman"/>
          <w:b/>
          <w:sz w:val="24"/>
          <w:szCs w:val="24"/>
          <w:lang w:val="kk-KZ"/>
        </w:rPr>
        <w:t>КОМПЬЮТЕРЛІК ТЕСТІЛЕУ</w:t>
      </w:r>
      <w:r w:rsidR="00A50A29">
        <w:rPr>
          <w:rFonts w:ascii="Times New Roman" w:hAnsi="Times New Roman" w:cs="Times New Roman"/>
          <w:b/>
          <w:sz w:val="24"/>
          <w:szCs w:val="24"/>
          <w:lang w:val="kk-KZ"/>
        </w:rPr>
        <w:t xml:space="preserve"> </w:t>
      </w:r>
    </w:p>
    <w:p w:rsidR="005C4C4D" w:rsidRPr="00A6669C" w:rsidRDefault="005C4C4D" w:rsidP="005C4C4D">
      <w:pPr>
        <w:tabs>
          <w:tab w:val="left" w:pos="993"/>
        </w:tabs>
        <w:spacing w:after="0" w:line="240" w:lineRule="auto"/>
        <w:jc w:val="both"/>
        <w:rPr>
          <w:rFonts w:ascii="Times New Roman" w:hAnsi="Times New Roman" w:cs="Times New Roman"/>
          <w:sz w:val="24"/>
          <w:szCs w:val="24"/>
          <w:lang w:val="kk-KZ"/>
        </w:rPr>
      </w:pPr>
      <w:r w:rsidRPr="00D6107D">
        <w:rPr>
          <w:rFonts w:ascii="Times New Roman" w:hAnsi="Times New Roman" w:cs="Times New Roman"/>
          <w:sz w:val="24"/>
          <w:szCs w:val="24"/>
          <w:lang w:val="kk-KZ"/>
        </w:rPr>
        <w:t xml:space="preserve">            </w:t>
      </w:r>
      <w:r w:rsidR="00B31BE7" w:rsidRPr="00A6669C">
        <w:rPr>
          <w:rFonts w:ascii="Times New Roman" w:hAnsi="Times New Roman" w:cs="Times New Roman"/>
          <w:sz w:val="24"/>
          <w:szCs w:val="24"/>
          <w:lang w:val="kk-KZ"/>
        </w:rPr>
        <w:t>К</w:t>
      </w:r>
      <w:r w:rsidR="00932452" w:rsidRPr="00A6669C">
        <w:rPr>
          <w:rFonts w:ascii="Times New Roman" w:hAnsi="Times New Roman" w:cs="Times New Roman"/>
          <w:sz w:val="24"/>
          <w:szCs w:val="24"/>
          <w:lang w:val="kk-KZ"/>
        </w:rPr>
        <w:t>омпьютерлік тестілеу</w:t>
      </w:r>
      <w:r w:rsidR="00A50A29">
        <w:rPr>
          <w:rFonts w:ascii="Times New Roman" w:hAnsi="Times New Roman" w:cs="Times New Roman"/>
          <w:sz w:val="24"/>
          <w:szCs w:val="24"/>
          <w:lang w:val="kk-KZ"/>
        </w:rPr>
        <w:t>мен</w:t>
      </w:r>
      <w:r w:rsidR="00932452" w:rsidRPr="00A6669C">
        <w:rPr>
          <w:rFonts w:ascii="Times New Roman" w:hAnsi="Times New Roman" w:cs="Times New Roman"/>
          <w:sz w:val="24"/>
          <w:szCs w:val="24"/>
          <w:lang w:val="kk-KZ"/>
        </w:rPr>
        <w:t xml:space="preserve"> өткізу тәртібі</w:t>
      </w:r>
      <w:r w:rsidRPr="00A6669C">
        <w:rPr>
          <w:rFonts w:ascii="Times New Roman" w:hAnsi="Times New Roman" w:cs="Times New Roman"/>
          <w:sz w:val="24"/>
          <w:szCs w:val="24"/>
          <w:lang w:val="kk-KZ"/>
        </w:rPr>
        <w:t xml:space="preserve">: </w:t>
      </w:r>
    </w:p>
    <w:p w:rsidR="00C84321" w:rsidRPr="00A6669C" w:rsidRDefault="005F65F4" w:rsidP="00D03B4A">
      <w:pPr>
        <w:pStyle w:val="a3"/>
        <w:numPr>
          <w:ilvl w:val="0"/>
          <w:numId w:val="11"/>
        </w:numPr>
        <w:tabs>
          <w:tab w:val="left" w:pos="993"/>
        </w:tabs>
        <w:spacing w:after="0" w:line="240" w:lineRule="auto"/>
        <w:ind w:left="0" w:firstLine="709"/>
        <w:jc w:val="both"/>
        <w:rPr>
          <w:rFonts w:ascii="Times New Roman" w:hAnsi="Times New Roman" w:cs="Times New Roman"/>
          <w:sz w:val="24"/>
          <w:szCs w:val="24"/>
          <w:lang w:val="kk-KZ"/>
        </w:rPr>
      </w:pPr>
      <w:r w:rsidRPr="00A6669C">
        <w:rPr>
          <w:rFonts w:ascii="Times New Roman" w:hAnsi="Times New Roman" w:cs="Times New Roman"/>
          <w:sz w:val="24"/>
          <w:szCs w:val="24"/>
          <w:lang w:val="kk-KZ"/>
        </w:rPr>
        <w:t xml:space="preserve">Білім алушылар </w:t>
      </w:r>
      <w:r w:rsidR="007B29D3" w:rsidRPr="00A6669C">
        <w:rPr>
          <w:rFonts w:ascii="Times New Roman" w:hAnsi="Times New Roman" w:cs="Times New Roman"/>
          <w:sz w:val="24"/>
          <w:szCs w:val="24"/>
          <w:lang w:val="kk-KZ"/>
        </w:rPr>
        <w:t xml:space="preserve">тестілеуден өту үшін </w:t>
      </w:r>
      <w:r w:rsidRPr="00A6669C">
        <w:rPr>
          <w:rFonts w:ascii="Times New Roman" w:hAnsi="Times New Roman" w:cs="Times New Roman"/>
          <w:sz w:val="24"/>
          <w:szCs w:val="24"/>
          <w:lang w:val="kk-KZ"/>
        </w:rPr>
        <w:t>Univer жүйесін</w:t>
      </w:r>
      <w:r w:rsidR="00C84321" w:rsidRPr="00A6669C">
        <w:rPr>
          <w:rFonts w:ascii="Times New Roman" w:hAnsi="Times New Roman" w:cs="Times New Roman"/>
          <w:sz w:val="24"/>
          <w:szCs w:val="24"/>
          <w:lang w:val="kk-KZ"/>
        </w:rPr>
        <w:t xml:space="preserve"> </w:t>
      </w:r>
      <w:hyperlink r:id="rId13" w:history="1">
        <w:r w:rsidR="007B29D3" w:rsidRPr="00A0045E">
          <w:rPr>
            <w:rStyle w:val="a6"/>
            <w:rFonts w:ascii="Times New Roman" w:hAnsi="Times New Roman" w:cs="Times New Roman"/>
            <w:sz w:val="24"/>
            <w:szCs w:val="24"/>
            <w:lang w:val="kk-KZ"/>
          </w:rPr>
          <w:t>https://univer.yu.edu.kz</w:t>
        </w:r>
      </w:hyperlink>
      <w:r w:rsidR="007B29D3" w:rsidRPr="00A6669C">
        <w:rPr>
          <w:rStyle w:val="a6"/>
          <w:lang w:val="kk-KZ"/>
        </w:rPr>
        <w:t xml:space="preserve"> </w:t>
      </w:r>
      <w:r w:rsidRPr="00A6669C">
        <w:rPr>
          <w:rFonts w:ascii="Times New Roman" w:hAnsi="Times New Roman" w:cs="Times New Roman"/>
          <w:sz w:val="24"/>
          <w:szCs w:val="24"/>
          <w:lang w:val="kk-KZ"/>
        </w:rPr>
        <w:t xml:space="preserve"> </w:t>
      </w:r>
      <w:r w:rsidR="00A30A71">
        <w:rPr>
          <w:rFonts w:ascii="Times New Roman" w:hAnsi="Times New Roman" w:cs="Times New Roman"/>
          <w:sz w:val="24"/>
          <w:szCs w:val="24"/>
          <w:lang w:val="kk-KZ"/>
        </w:rPr>
        <w:t>сілтемесі арқылы</w:t>
      </w:r>
      <w:r w:rsidR="007B29D3" w:rsidRPr="00A6669C">
        <w:rPr>
          <w:rFonts w:ascii="Times New Roman" w:hAnsi="Times New Roman" w:cs="Times New Roman"/>
          <w:sz w:val="24"/>
          <w:szCs w:val="24"/>
          <w:lang w:val="kk-KZ"/>
        </w:rPr>
        <w:t xml:space="preserve"> </w:t>
      </w:r>
      <w:r w:rsidR="00C84321" w:rsidRPr="00A6669C">
        <w:rPr>
          <w:rFonts w:ascii="Times New Roman" w:hAnsi="Times New Roman" w:cs="Times New Roman"/>
          <w:sz w:val="24"/>
          <w:szCs w:val="24"/>
          <w:lang w:val="kk-KZ"/>
        </w:rPr>
        <w:t>ашады.</w:t>
      </w:r>
    </w:p>
    <w:p w:rsidR="00C84321" w:rsidRPr="00A6669C" w:rsidRDefault="00C84321" w:rsidP="00D03B4A">
      <w:pPr>
        <w:pStyle w:val="a3"/>
        <w:numPr>
          <w:ilvl w:val="0"/>
          <w:numId w:val="11"/>
        </w:numPr>
        <w:tabs>
          <w:tab w:val="left" w:pos="993"/>
        </w:tabs>
        <w:spacing w:after="0" w:line="240" w:lineRule="auto"/>
        <w:ind w:left="0" w:firstLine="709"/>
        <w:jc w:val="both"/>
        <w:rPr>
          <w:rFonts w:ascii="Times New Roman" w:hAnsi="Times New Roman" w:cs="Times New Roman"/>
          <w:sz w:val="24"/>
          <w:szCs w:val="24"/>
          <w:lang w:val="kk-KZ"/>
        </w:rPr>
      </w:pPr>
      <w:r w:rsidRPr="00A6669C">
        <w:rPr>
          <w:rFonts w:ascii="Times New Roman" w:hAnsi="Times New Roman" w:cs="Times New Roman"/>
          <w:sz w:val="24"/>
          <w:szCs w:val="24"/>
          <w:lang w:val="kk-KZ"/>
        </w:rPr>
        <w:lastRenderedPageBreak/>
        <w:t>А</w:t>
      </w:r>
      <w:r w:rsidR="007B29D3" w:rsidRPr="00A6669C">
        <w:rPr>
          <w:rFonts w:ascii="Times New Roman" w:hAnsi="Times New Roman" w:cs="Times New Roman"/>
          <w:sz w:val="24"/>
          <w:szCs w:val="24"/>
          <w:lang w:val="kk-KZ"/>
        </w:rPr>
        <w:t xml:space="preserve">шылған интерфейсте </w:t>
      </w:r>
      <w:r w:rsidR="005C7535" w:rsidRPr="00A6669C">
        <w:rPr>
          <w:rFonts w:ascii="Times New Roman" w:hAnsi="Times New Roman" w:cs="Times New Roman"/>
          <w:sz w:val="24"/>
          <w:szCs w:val="24"/>
          <w:lang w:val="kk-KZ"/>
        </w:rPr>
        <w:t>логин мен құпия сөзін жазады, жүйеге кіру батырмасын бас</w:t>
      </w:r>
      <w:r w:rsidRPr="00A6669C">
        <w:rPr>
          <w:rFonts w:ascii="Times New Roman" w:hAnsi="Times New Roman" w:cs="Times New Roman"/>
          <w:sz w:val="24"/>
          <w:szCs w:val="24"/>
          <w:lang w:val="kk-KZ"/>
        </w:rPr>
        <w:t>ады.</w:t>
      </w:r>
    </w:p>
    <w:p w:rsidR="00C84321" w:rsidRPr="00A6669C" w:rsidRDefault="00C84321" w:rsidP="00F24808">
      <w:pPr>
        <w:pStyle w:val="a3"/>
        <w:numPr>
          <w:ilvl w:val="0"/>
          <w:numId w:val="11"/>
        </w:numPr>
        <w:tabs>
          <w:tab w:val="left" w:pos="993"/>
        </w:tabs>
        <w:spacing w:after="0" w:line="240" w:lineRule="auto"/>
        <w:ind w:left="0" w:firstLine="709"/>
        <w:jc w:val="both"/>
        <w:rPr>
          <w:rFonts w:ascii="Times New Roman" w:hAnsi="Times New Roman" w:cs="Times New Roman"/>
          <w:sz w:val="24"/>
          <w:szCs w:val="24"/>
          <w:lang w:val="kk-KZ"/>
        </w:rPr>
      </w:pPr>
      <w:r w:rsidRPr="00A6669C">
        <w:rPr>
          <w:rFonts w:ascii="Times New Roman" w:hAnsi="Times New Roman" w:cs="Times New Roman"/>
          <w:sz w:val="24"/>
          <w:szCs w:val="24"/>
          <w:lang w:val="kk-KZ"/>
        </w:rPr>
        <w:t>Б</w:t>
      </w:r>
      <w:r w:rsidR="005C7535" w:rsidRPr="00A6669C">
        <w:rPr>
          <w:rFonts w:ascii="Times New Roman" w:hAnsi="Times New Roman" w:cs="Times New Roman"/>
          <w:sz w:val="24"/>
          <w:szCs w:val="24"/>
          <w:lang w:val="kk-KZ"/>
        </w:rPr>
        <w:t xml:space="preserve">акалавр </w:t>
      </w:r>
      <w:r w:rsidR="009F3FF1">
        <w:rPr>
          <w:rFonts w:ascii="Times New Roman" w:hAnsi="Times New Roman" w:cs="Times New Roman"/>
          <w:sz w:val="24"/>
          <w:szCs w:val="24"/>
          <w:lang w:val="kk-KZ"/>
        </w:rPr>
        <w:t>парақшаны</w:t>
      </w:r>
      <w:r w:rsidR="005C7535" w:rsidRPr="00A6669C">
        <w:rPr>
          <w:rFonts w:ascii="Times New Roman" w:hAnsi="Times New Roman" w:cs="Times New Roman"/>
          <w:sz w:val="24"/>
          <w:szCs w:val="24"/>
          <w:lang w:val="kk-KZ"/>
        </w:rPr>
        <w:t xml:space="preserve"> тандай</w:t>
      </w:r>
      <w:r w:rsidRPr="00A6669C">
        <w:rPr>
          <w:rFonts w:ascii="Times New Roman" w:hAnsi="Times New Roman" w:cs="Times New Roman"/>
          <w:sz w:val="24"/>
          <w:szCs w:val="24"/>
          <w:lang w:val="kk-KZ"/>
        </w:rPr>
        <w:t xml:space="preserve"> отырып, Т</w:t>
      </w:r>
      <w:r w:rsidR="005C7535" w:rsidRPr="00A6669C">
        <w:rPr>
          <w:rFonts w:ascii="Times New Roman" w:hAnsi="Times New Roman" w:cs="Times New Roman"/>
          <w:sz w:val="24"/>
          <w:szCs w:val="24"/>
          <w:lang w:val="kk-KZ"/>
        </w:rPr>
        <w:t xml:space="preserve">ест </w:t>
      </w:r>
      <w:r w:rsidR="009F3FF1">
        <w:rPr>
          <w:rFonts w:ascii="Times New Roman" w:hAnsi="Times New Roman" w:cs="Times New Roman"/>
          <w:sz w:val="24"/>
          <w:szCs w:val="24"/>
          <w:lang w:val="kk-KZ"/>
        </w:rPr>
        <w:t>парақшасын</w:t>
      </w:r>
      <w:r w:rsidR="005C7535" w:rsidRPr="00A6669C">
        <w:rPr>
          <w:rFonts w:ascii="Times New Roman" w:hAnsi="Times New Roman" w:cs="Times New Roman"/>
          <w:sz w:val="24"/>
          <w:szCs w:val="24"/>
          <w:lang w:val="kk-KZ"/>
        </w:rPr>
        <w:t xml:space="preserve"> ашады</w:t>
      </w:r>
      <w:r w:rsidRPr="00A6669C">
        <w:rPr>
          <w:rFonts w:ascii="Times New Roman" w:hAnsi="Times New Roman" w:cs="Times New Roman"/>
          <w:sz w:val="24"/>
          <w:szCs w:val="24"/>
          <w:lang w:val="kk-KZ"/>
        </w:rPr>
        <w:t>.</w:t>
      </w:r>
    </w:p>
    <w:p w:rsidR="00C84321" w:rsidRPr="00A6669C" w:rsidRDefault="009F3FF1" w:rsidP="00F24808">
      <w:pPr>
        <w:pStyle w:val="a3"/>
        <w:numPr>
          <w:ilvl w:val="0"/>
          <w:numId w:val="11"/>
        </w:numPr>
        <w:tabs>
          <w:tab w:val="left" w:pos="993"/>
        </w:tabs>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П</w:t>
      </w:r>
      <w:r w:rsidR="00C84321" w:rsidRPr="00A6669C">
        <w:rPr>
          <w:rFonts w:ascii="Times New Roman" w:hAnsi="Times New Roman" w:cs="Times New Roman"/>
          <w:sz w:val="24"/>
          <w:szCs w:val="24"/>
          <w:lang w:val="kk-KZ"/>
        </w:rPr>
        <w:t>әнде</w:t>
      </w:r>
      <w:r>
        <w:rPr>
          <w:rFonts w:ascii="Times New Roman" w:hAnsi="Times New Roman" w:cs="Times New Roman"/>
          <w:sz w:val="24"/>
          <w:szCs w:val="24"/>
          <w:lang w:val="kk-KZ"/>
        </w:rPr>
        <w:t>р тізімінен емтихан кестесіне сәйкес</w:t>
      </w:r>
      <w:r w:rsidR="005C7535" w:rsidRPr="00A6669C">
        <w:rPr>
          <w:rFonts w:ascii="Times New Roman" w:hAnsi="Times New Roman" w:cs="Times New Roman"/>
          <w:sz w:val="24"/>
          <w:szCs w:val="24"/>
          <w:lang w:val="kk-KZ"/>
        </w:rPr>
        <w:t xml:space="preserve"> пәнді таңдап, тапсыру уақытын тексеріп, одан әрі тестілеу батырмасын бас</w:t>
      </w:r>
      <w:r w:rsidR="00C84321" w:rsidRPr="00A6669C">
        <w:rPr>
          <w:rFonts w:ascii="Times New Roman" w:hAnsi="Times New Roman" w:cs="Times New Roman"/>
          <w:sz w:val="24"/>
          <w:szCs w:val="24"/>
          <w:lang w:val="kk-KZ"/>
        </w:rPr>
        <w:t>ады.</w:t>
      </w:r>
    </w:p>
    <w:p w:rsidR="00C84321" w:rsidRPr="00A6669C" w:rsidRDefault="00C84321" w:rsidP="00C84321">
      <w:pPr>
        <w:pStyle w:val="a3"/>
        <w:numPr>
          <w:ilvl w:val="0"/>
          <w:numId w:val="11"/>
        </w:numPr>
        <w:tabs>
          <w:tab w:val="left" w:pos="993"/>
        </w:tabs>
        <w:spacing w:after="0" w:line="240" w:lineRule="auto"/>
        <w:ind w:left="0" w:firstLine="709"/>
        <w:jc w:val="both"/>
        <w:rPr>
          <w:rFonts w:ascii="Times New Roman" w:hAnsi="Times New Roman" w:cs="Times New Roman"/>
          <w:sz w:val="24"/>
          <w:szCs w:val="24"/>
          <w:lang w:val="kk-KZ"/>
        </w:rPr>
      </w:pPr>
      <w:r w:rsidRPr="00A6669C">
        <w:rPr>
          <w:rFonts w:ascii="Times New Roman" w:hAnsi="Times New Roman" w:cs="Times New Roman"/>
          <w:sz w:val="24"/>
          <w:szCs w:val="24"/>
          <w:lang w:val="kk-KZ"/>
        </w:rPr>
        <w:t>Т</w:t>
      </w:r>
      <w:r w:rsidR="005C7535" w:rsidRPr="00A6669C">
        <w:rPr>
          <w:rFonts w:ascii="Times New Roman" w:hAnsi="Times New Roman" w:cs="Times New Roman"/>
          <w:sz w:val="24"/>
          <w:szCs w:val="24"/>
          <w:lang w:val="kk-KZ"/>
        </w:rPr>
        <w:t>ест тапсыру кезінде жауаптың қажетті нұсқасын белгіле</w:t>
      </w:r>
      <w:r w:rsidRPr="00A6669C">
        <w:rPr>
          <w:rFonts w:ascii="Times New Roman" w:hAnsi="Times New Roman" w:cs="Times New Roman"/>
          <w:sz w:val="24"/>
          <w:szCs w:val="24"/>
          <w:lang w:val="kk-KZ"/>
        </w:rPr>
        <w:t>йді</w:t>
      </w:r>
      <w:r w:rsidR="005C7535" w:rsidRPr="00A6669C">
        <w:rPr>
          <w:rFonts w:ascii="Times New Roman" w:hAnsi="Times New Roman" w:cs="Times New Roman"/>
          <w:sz w:val="24"/>
          <w:szCs w:val="24"/>
          <w:lang w:val="kk-KZ"/>
        </w:rPr>
        <w:t xml:space="preserve">, соңында аяқтау батырмасын басады. </w:t>
      </w:r>
    </w:p>
    <w:p w:rsidR="00C84321" w:rsidRPr="00A6669C" w:rsidRDefault="005C7535" w:rsidP="00C84321">
      <w:pPr>
        <w:pStyle w:val="a3"/>
        <w:numPr>
          <w:ilvl w:val="0"/>
          <w:numId w:val="11"/>
        </w:numPr>
        <w:tabs>
          <w:tab w:val="left" w:pos="993"/>
        </w:tabs>
        <w:spacing w:after="0" w:line="240" w:lineRule="auto"/>
        <w:ind w:left="0" w:firstLine="709"/>
        <w:jc w:val="both"/>
        <w:rPr>
          <w:rFonts w:ascii="Times New Roman" w:hAnsi="Times New Roman" w:cs="Times New Roman"/>
          <w:sz w:val="24"/>
          <w:szCs w:val="24"/>
          <w:lang w:val="kk-KZ"/>
        </w:rPr>
      </w:pPr>
      <w:r w:rsidRPr="00A6669C">
        <w:rPr>
          <w:rFonts w:ascii="Times New Roman" w:hAnsi="Times New Roman" w:cs="Times New Roman"/>
          <w:sz w:val="24"/>
          <w:szCs w:val="24"/>
          <w:lang w:val="kk-KZ"/>
        </w:rPr>
        <w:t>Тестілеу аяқталғаннан кейін нәтижелерін</w:t>
      </w:r>
      <w:r w:rsidR="0042235D">
        <w:rPr>
          <w:rFonts w:ascii="Times New Roman" w:hAnsi="Times New Roman" w:cs="Times New Roman"/>
          <w:sz w:val="24"/>
          <w:szCs w:val="24"/>
          <w:lang w:val="kk-KZ"/>
        </w:rPr>
        <w:t>і</w:t>
      </w:r>
      <w:r w:rsidRPr="00A6669C">
        <w:rPr>
          <w:rFonts w:ascii="Times New Roman" w:hAnsi="Times New Roman" w:cs="Times New Roman"/>
          <w:sz w:val="24"/>
          <w:szCs w:val="24"/>
          <w:lang w:val="kk-KZ"/>
        </w:rPr>
        <w:t xml:space="preserve">ң хаттамасы ашылады. </w:t>
      </w:r>
    </w:p>
    <w:p w:rsidR="00C84321" w:rsidRPr="00A6669C" w:rsidRDefault="00C84321" w:rsidP="00C84321">
      <w:pPr>
        <w:pStyle w:val="a3"/>
        <w:numPr>
          <w:ilvl w:val="0"/>
          <w:numId w:val="11"/>
        </w:numPr>
        <w:tabs>
          <w:tab w:val="left" w:pos="993"/>
        </w:tabs>
        <w:spacing w:after="0" w:line="240" w:lineRule="auto"/>
        <w:ind w:left="0" w:firstLine="709"/>
        <w:jc w:val="both"/>
        <w:rPr>
          <w:rFonts w:ascii="Times New Roman" w:hAnsi="Times New Roman" w:cs="Times New Roman"/>
          <w:sz w:val="24"/>
          <w:szCs w:val="24"/>
          <w:lang w:val="kk-KZ"/>
        </w:rPr>
      </w:pPr>
      <w:r w:rsidRPr="00A6669C">
        <w:rPr>
          <w:rFonts w:ascii="Times New Roman" w:hAnsi="Times New Roman" w:cs="Times New Roman"/>
          <w:sz w:val="24"/>
          <w:szCs w:val="24"/>
          <w:lang w:val="kk-KZ"/>
        </w:rPr>
        <w:t>Онда</w:t>
      </w:r>
      <w:r w:rsidR="005C7535" w:rsidRPr="00A6669C">
        <w:rPr>
          <w:rFonts w:ascii="Times New Roman" w:hAnsi="Times New Roman" w:cs="Times New Roman"/>
          <w:sz w:val="24"/>
          <w:szCs w:val="24"/>
          <w:lang w:val="kk-KZ"/>
        </w:rPr>
        <w:t xml:space="preserve"> журналда шығатын баллдарды көреді.</w:t>
      </w:r>
      <w:r w:rsidR="005F65F4" w:rsidRPr="00A6669C">
        <w:rPr>
          <w:rFonts w:ascii="Times New Roman" w:hAnsi="Times New Roman" w:cs="Times New Roman"/>
          <w:sz w:val="24"/>
          <w:szCs w:val="24"/>
          <w:lang w:val="kk-KZ"/>
        </w:rPr>
        <w:t xml:space="preserve"> </w:t>
      </w:r>
    </w:p>
    <w:p w:rsidR="005C4C4D" w:rsidRPr="00A6669C" w:rsidRDefault="004721D6" w:rsidP="00C84321">
      <w:pPr>
        <w:pStyle w:val="a3"/>
        <w:numPr>
          <w:ilvl w:val="0"/>
          <w:numId w:val="11"/>
        </w:numPr>
        <w:tabs>
          <w:tab w:val="left" w:pos="993"/>
        </w:tabs>
        <w:spacing w:after="0" w:line="240" w:lineRule="auto"/>
        <w:ind w:left="0" w:firstLine="709"/>
        <w:jc w:val="both"/>
        <w:rPr>
          <w:rFonts w:ascii="Times New Roman" w:hAnsi="Times New Roman" w:cs="Times New Roman"/>
          <w:sz w:val="24"/>
          <w:szCs w:val="24"/>
          <w:lang w:val="kk-KZ"/>
        </w:rPr>
      </w:pPr>
      <w:r w:rsidRPr="00A6669C">
        <w:rPr>
          <w:rFonts w:ascii="Times New Roman" w:hAnsi="Times New Roman" w:cs="Times New Roman"/>
          <w:sz w:val="24"/>
          <w:szCs w:val="24"/>
          <w:lang w:val="kk-KZ"/>
        </w:rPr>
        <w:t>Тест Online Proctoing арқылы бақыланады</w:t>
      </w:r>
      <w:r w:rsidR="00F338DD" w:rsidRPr="00A6669C">
        <w:rPr>
          <w:rFonts w:ascii="Times New Roman" w:hAnsi="Times New Roman" w:cs="Times New Roman"/>
          <w:sz w:val="24"/>
          <w:szCs w:val="24"/>
          <w:lang w:val="kk-KZ"/>
        </w:rPr>
        <w:t>;</w:t>
      </w:r>
      <w:r w:rsidR="005C4C4D" w:rsidRPr="00A6669C">
        <w:rPr>
          <w:rFonts w:ascii="Times New Roman" w:hAnsi="Times New Roman" w:cs="Times New Roman"/>
          <w:sz w:val="24"/>
          <w:szCs w:val="24"/>
          <w:lang w:val="kk-KZ"/>
        </w:rPr>
        <w:t xml:space="preserve"> </w:t>
      </w:r>
    </w:p>
    <w:p w:rsidR="005C4C4D" w:rsidRPr="00A6669C" w:rsidRDefault="004721D6" w:rsidP="00D03B4A">
      <w:pPr>
        <w:pStyle w:val="a3"/>
        <w:numPr>
          <w:ilvl w:val="0"/>
          <w:numId w:val="11"/>
        </w:numPr>
        <w:tabs>
          <w:tab w:val="left" w:pos="993"/>
        </w:tabs>
        <w:spacing w:after="0" w:line="240" w:lineRule="auto"/>
        <w:ind w:left="0" w:firstLine="709"/>
        <w:jc w:val="both"/>
        <w:rPr>
          <w:rFonts w:ascii="Times New Roman" w:hAnsi="Times New Roman" w:cs="Times New Roman"/>
          <w:sz w:val="24"/>
          <w:szCs w:val="24"/>
          <w:lang w:val="kk-KZ"/>
        </w:rPr>
      </w:pPr>
      <w:r w:rsidRPr="00A6669C">
        <w:rPr>
          <w:rFonts w:ascii="Times New Roman" w:hAnsi="Times New Roman" w:cs="Times New Roman"/>
          <w:sz w:val="24"/>
          <w:szCs w:val="24"/>
          <w:lang w:val="kk-KZ"/>
        </w:rPr>
        <w:t>Online емтихан аяқталғаннан кейін пән оқытушысы білім алушылардың бағасын сақтайды. Т</w:t>
      </w:r>
      <w:r w:rsidR="0044517D" w:rsidRPr="00A6669C">
        <w:rPr>
          <w:rFonts w:ascii="Times New Roman" w:hAnsi="Times New Roman" w:cs="Times New Roman"/>
          <w:sz w:val="24"/>
          <w:szCs w:val="24"/>
          <w:lang w:val="kk-KZ"/>
        </w:rPr>
        <w:t xml:space="preserve">ізімдеме </w:t>
      </w:r>
      <w:r w:rsidRPr="00A6669C">
        <w:rPr>
          <w:rFonts w:ascii="Times New Roman" w:hAnsi="Times New Roman" w:cs="Times New Roman"/>
          <w:sz w:val="24"/>
          <w:szCs w:val="24"/>
          <w:lang w:val="kk-KZ"/>
        </w:rPr>
        <w:t>ҚОО</w:t>
      </w:r>
      <w:r w:rsidR="0044517D" w:rsidRPr="00A6669C">
        <w:rPr>
          <w:rFonts w:ascii="Times New Roman" w:hAnsi="Times New Roman" w:cs="Times New Roman"/>
          <w:sz w:val="24"/>
          <w:szCs w:val="24"/>
          <w:lang w:val="kk-KZ"/>
        </w:rPr>
        <w:t xml:space="preserve"> басып шығар</w:t>
      </w:r>
      <w:r w:rsidR="00B31BE7" w:rsidRPr="00A6669C">
        <w:rPr>
          <w:rFonts w:ascii="Times New Roman" w:hAnsi="Times New Roman" w:cs="Times New Roman"/>
          <w:sz w:val="24"/>
          <w:szCs w:val="24"/>
          <w:lang w:val="kk-KZ"/>
        </w:rPr>
        <w:t>ады</w:t>
      </w:r>
      <w:r w:rsidR="00F338DD" w:rsidRPr="00A6669C">
        <w:rPr>
          <w:rFonts w:ascii="Times New Roman" w:hAnsi="Times New Roman" w:cs="Times New Roman"/>
          <w:sz w:val="24"/>
          <w:szCs w:val="24"/>
          <w:lang w:val="kk-KZ"/>
        </w:rPr>
        <w:t>;</w:t>
      </w:r>
    </w:p>
    <w:p w:rsidR="005C4C4D" w:rsidRPr="00A6669C" w:rsidRDefault="004721D6" w:rsidP="00D03B4A">
      <w:pPr>
        <w:pStyle w:val="a3"/>
        <w:numPr>
          <w:ilvl w:val="0"/>
          <w:numId w:val="11"/>
        </w:numPr>
        <w:tabs>
          <w:tab w:val="left" w:pos="993"/>
        </w:tabs>
        <w:spacing w:after="0" w:line="240" w:lineRule="auto"/>
        <w:ind w:left="0" w:firstLine="709"/>
        <w:jc w:val="both"/>
        <w:rPr>
          <w:rFonts w:ascii="Times New Roman" w:hAnsi="Times New Roman" w:cs="Times New Roman"/>
          <w:sz w:val="24"/>
          <w:szCs w:val="24"/>
          <w:lang w:val="kk-KZ"/>
        </w:rPr>
      </w:pPr>
      <w:r w:rsidRPr="00A6669C">
        <w:rPr>
          <w:rFonts w:ascii="Times New Roman" w:hAnsi="Times New Roman" w:cs="Times New Roman"/>
          <w:sz w:val="24"/>
          <w:szCs w:val="24"/>
          <w:lang w:val="kk-KZ"/>
        </w:rPr>
        <w:t>ҚОО</w:t>
      </w:r>
      <w:r w:rsidR="0062354F" w:rsidRPr="00A6669C">
        <w:rPr>
          <w:rFonts w:ascii="Times New Roman" w:hAnsi="Times New Roman" w:cs="Times New Roman"/>
          <w:sz w:val="24"/>
          <w:szCs w:val="24"/>
          <w:lang w:val="kk-KZ"/>
        </w:rPr>
        <w:t xml:space="preserve"> маманының қорытынды тізімдеменің түпнұсқасын деканатқа</w:t>
      </w:r>
      <w:r w:rsidRPr="00A6669C">
        <w:rPr>
          <w:rFonts w:ascii="Times New Roman" w:hAnsi="Times New Roman" w:cs="Times New Roman"/>
          <w:sz w:val="24"/>
          <w:szCs w:val="24"/>
          <w:lang w:val="kk-KZ"/>
        </w:rPr>
        <w:t xml:space="preserve"> комиссия мүшесі мен емтихан алушы тізімдемеге қол қою үшін</w:t>
      </w:r>
      <w:r w:rsidR="0062354F" w:rsidRPr="00A6669C">
        <w:rPr>
          <w:rFonts w:ascii="Times New Roman" w:hAnsi="Times New Roman" w:cs="Times New Roman"/>
          <w:sz w:val="24"/>
          <w:szCs w:val="24"/>
          <w:lang w:val="kk-KZ"/>
        </w:rPr>
        <w:t xml:space="preserve"> бер</w:t>
      </w:r>
      <w:r w:rsidRPr="00A6669C">
        <w:rPr>
          <w:rFonts w:ascii="Times New Roman" w:hAnsi="Times New Roman" w:cs="Times New Roman"/>
          <w:sz w:val="24"/>
          <w:szCs w:val="24"/>
          <w:lang w:val="kk-KZ"/>
        </w:rPr>
        <w:t>еді</w:t>
      </w:r>
      <w:r w:rsidR="00F338DD" w:rsidRPr="00A6669C">
        <w:rPr>
          <w:rFonts w:ascii="Times New Roman" w:hAnsi="Times New Roman" w:cs="Times New Roman"/>
          <w:sz w:val="24"/>
          <w:szCs w:val="24"/>
          <w:lang w:val="kk-KZ"/>
        </w:rPr>
        <w:t>;</w:t>
      </w:r>
    </w:p>
    <w:p w:rsidR="00636306" w:rsidRDefault="004721D6" w:rsidP="00D03B4A">
      <w:pPr>
        <w:pStyle w:val="a3"/>
        <w:numPr>
          <w:ilvl w:val="0"/>
          <w:numId w:val="11"/>
        </w:numPr>
        <w:tabs>
          <w:tab w:val="left" w:pos="993"/>
        </w:tabs>
        <w:spacing w:after="0" w:line="240" w:lineRule="auto"/>
        <w:ind w:left="0" w:firstLine="709"/>
        <w:jc w:val="both"/>
        <w:rPr>
          <w:rFonts w:ascii="Times New Roman" w:hAnsi="Times New Roman" w:cs="Times New Roman"/>
          <w:sz w:val="24"/>
          <w:szCs w:val="24"/>
          <w:lang w:val="kk-KZ"/>
        </w:rPr>
      </w:pPr>
      <w:r w:rsidRPr="00A6669C">
        <w:rPr>
          <w:rFonts w:ascii="Times New Roman" w:hAnsi="Times New Roman" w:cs="Times New Roman"/>
          <w:sz w:val="24"/>
          <w:szCs w:val="24"/>
          <w:lang w:val="kk-KZ"/>
        </w:rPr>
        <w:t>Т</w:t>
      </w:r>
      <w:r w:rsidR="0062354F" w:rsidRPr="00A6669C">
        <w:rPr>
          <w:rFonts w:ascii="Times New Roman" w:hAnsi="Times New Roman" w:cs="Times New Roman"/>
          <w:sz w:val="24"/>
          <w:szCs w:val="24"/>
          <w:lang w:val="kk-KZ"/>
        </w:rPr>
        <w:t>ізімдемеге қол қойылғаннан кейін түпнұсқа ТБ-не беріледі</w:t>
      </w:r>
      <w:r w:rsidR="005C4C4D" w:rsidRPr="00A6669C">
        <w:rPr>
          <w:rFonts w:ascii="Times New Roman" w:hAnsi="Times New Roman" w:cs="Times New Roman"/>
          <w:sz w:val="24"/>
          <w:szCs w:val="24"/>
          <w:lang w:val="kk-KZ"/>
        </w:rPr>
        <w:t xml:space="preserve">. </w:t>
      </w:r>
    </w:p>
    <w:p w:rsidR="0032258A" w:rsidRDefault="0032258A" w:rsidP="00FF3A83">
      <w:pPr>
        <w:jc w:val="center"/>
        <w:rPr>
          <w:rFonts w:ascii="Times New Roman" w:hAnsi="Times New Roman" w:cs="Times New Roman"/>
          <w:b/>
          <w:sz w:val="24"/>
          <w:szCs w:val="24"/>
          <w:lang w:val="kk-KZ"/>
        </w:rPr>
      </w:pPr>
    </w:p>
    <w:p w:rsidR="005C4C4D" w:rsidRPr="00F73DFA" w:rsidRDefault="005C4C4D" w:rsidP="00FF3A83">
      <w:pPr>
        <w:jc w:val="center"/>
        <w:rPr>
          <w:rFonts w:ascii="Times New Roman" w:hAnsi="Times New Roman" w:cs="Times New Roman"/>
          <w:b/>
          <w:sz w:val="24"/>
          <w:szCs w:val="24"/>
          <w:lang w:val="kk-KZ"/>
        </w:rPr>
      </w:pPr>
      <w:r w:rsidRPr="00F73DFA">
        <w:rPr>
          <w:rFonts w:ascii="Times New Roman" w:hAnsi="Times New Roman" w:cs="Times New Roman"/>
          <w:b/>
          <w:sz w:val="24"/>
          <w:szCs w:val="24"/>
          <w:lang w:val="kk-KZ"/>
        </w:rPr>
        <w:t xml:space="preserve">6. </w:t>
      </w:r>
      <w:r w:rsidR="0042235D">
        <w:rPr>
          <w:rFonts w:ascii="Times New Roman" w:hAnsi="Times New Roman" w:cs="Times New Roman"/>
          <w:b/>
          <w:sz w:val="24"/>
          <w:szCs w:val="24"/>
          <w:lang w:val="kk-KZ"/>
        </w:rPr>
        <w:t>ЖАЗБАША ЕМТИХАН</w:t>
      </w:r>
    </w:p>
    <w:p w:rsidR="005C4C4D" w:rsidRDefault="00D15C17" w:rsidP="005C4C4D">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Ж</w:t>
      </w:r>
      <w:r w:rsidR="0062354F" w:rsidRPr="00A6669C">
        <w:rPr>
          <w:rFonts w:ascii="Times New Roman" w:hAnsi="Times New Roman" w:cs="Times New Roman"/>
          <w:sz w:val="24"/>
          <w:szCs w:val="24"/>
          <w:lang w:val="kk-KZ"/>
        </w:rPr>
        <w:t>азбаша емтихан</w:t>
      </w:r>
      <w:r w:rsidR="003F0F16">
        <w:rPr>
          <w:rFonts w:ascii="Times New Roman" w:hAnsi="Times New Roman" w:cs="Times New Roman"/>
          <w:sz w:val="24"/>
          <w:szCs w:val="24"/>
          <w:lang w:val="kk-KZ"/>
        </w:rPr>
        <w:t xml:space="preserve"> өт</w:t>
      </w:r>
      <w:r w:rsidR="0062354F" w:rsidRPr="00A6669C">
        <w:rPr>
          <w:rFonts w:ascii="Times New Roman" w:hAnsi="Times New Roman" w:cs="Times New Roman"/>
          <w:sz w:val="24"/>
          <w:szCs w:val="24"/>
          <w:lang w:val="kk-KZ"/>
        </w:rPr>
        <w:t>кізу тәртібі</w:t>
      </w:r>
      <w:r w:rsidR="005C4C4D" w:rsidRPr="00A6669C">
        <w:rPr>
          <w:rFonts w:ascii="Times New Roman" w:hAnsi="Times New Roman" w:cs="Times New Roman"/>
          <w:sz w:val="24"/>
          <w:szCs w:val="24"/>
          <w:lang w:val="kk-KZ"/>
        </w:rPr>
        <w:t xml:space="preserve">: </w:t>
      </w:r>
    </w:p>
    <w:p w:rsidR="0042235D" w:rsidRPr="00F6699E" w:rsidRDefault="0042235D" w:rsidP="00316265">
      <w:pPr>
        <w:pStyle w:val="a3"/>
        <w:numPr>
          <w:ilvl w:val="0"/>
          <w:numId w:val="6"/>
        </w:numPr>
        <w:tabs>
          <w:tab w:val="left" w:pos="993"/>
        </w:tabs>
        <w:spacing w:after="0" w:line="240" w:lineRule="auto"/>
        <w:ind w:left="0" w:firstLine="720"/>
        <w:jc w:val="both"/>
        <w:rPr>
          <w:rFonts w:ascii="Times New Roman" w:hAnsi="Times New Roman" w:cs="Times New Roman"/>
          <w:sz w:val="24"/>
          <w:szCs w:val="24"/>
          <w:lang w:val="kk-KZ"/>
        </w:rPr>
      </w:pPr>
      <w:r w:rsidRPr="00F6699E">
        <w:rPr>
          <w:rFonts w:ascii="Times New Roman" w:hAnsi="Times New Roman" w:cs="Times New Roman"/>
          <w:sz w:val="24"/>
          <w:szCs w:val="24"/>
          <w:lang w:val="kk-KZ"/>
        </w:rPr>
        <w:t>Білім алушы мен проктор  емтихан кестесіне сәйкес 10 минут бұрын корпоративті поштасы арқылы (</w:t>
      </w:r>
      <w:hyperlink r:id="rId14" w:history="1">
        <w:r w:rsidRPr="00F6699E">
          <w:rPr>
            <w:rStyle w:val="a6"/>
            <w:rFonts w:ascii="Times New Roman" w:hAnsi="Times New Roman" w:cs="Times New Roman"/>
            <w:sz w:val="24"/>
            <w:szCs w:val="24"/>
            <w:lang w:val="kk-KZ"/>
          </w:rPr>
          <w:t>@yu.edu.kz</w:t>
        </w:r>
      </w:hyperlink>
      <w:r w:rsidRPr="00F6699E">
        <w:rPr>
          <w:rFonts w:ascii="Times New Roman" w:hAnsi="Times New Roman" w:cs="Times New Roman"/>
          <w:sz w:val="24"/>
          <w:szCs w:val="24"/>
          <w:lang w:val="kk-KZ"/>
        </w:rPr>
        <w:t>), Виртуалды аудиторияға (</w:t>
      </w:r>
      <w:hyperlink r:id="rId15" w:history="1">
        <w:r w:rsidRPr="00F6699E">
          <w:rPr>
            <w:rStyle w:val="a6"/>
            <w:rFonts w:ascii="Times New Roman" w:hAnsi="Times New Roman" w:cs="Times New Roman"/>
            <w:sz w:val="24"/>
            <w:szCs w:val="24"/>
            <w:lang w:val="kk-KZ"/>
          </w:rPr>
          <w:t>http://lessons.yu.edu.kz/</w:t>
        </w:r>
      </w:hyperlink>
      <w:r w:rsidRPr="00F6699E">
        <w:rPr>
          <w:rStyle w:val="a6"/>
          <w:rFonts w:ascii="Times New Roman" w:hAnsi="Times New Roman" w:cs="Times New Roman"/>
          <w:sz w:val="24"/>
          <w:szCs w:val="24"/>
          <w:lang w:val="kk-KZ"/>
        </w:rPr>
        <w:t>)</w:t>
      </w:r>
      <w:r w:rsidRPr="00F6699E">
        <w:rPr>
          <w:rFonts w:ascii="Times New Roman" w:hAnsi="Times New Roman" w:cs="Times New Roman"/>
          <w:sz w:val="24"/>
          <w:szCs w:val="24"/>
          <w:lang w:val="kk-KZ"/>
        </w:rPr>
        <w:t xml:space="preserve"> кіруі керек;</w:t>
      </w:r>
    </w:p>
    <w:p w:rsidR="0042235D" w:rsidRPr="00F6699E" w:rsidRDefault="00E66A5C" w:rsidP="00316265">
      <w:pPr>
        <w:pStyle w:val="a3"/>
        <w:numPr>
          <w:ilvl w:val="0"/>
          <w:numId w:val="6"/>
        </w:numPr>
        <w:tabs>
          <w:tab w:val="left" w:pos="993"/>
        </w:tabs>
        <w:spacing w:after="0" w:line="240" w:lineRule="auto"/>
        <w:ind w:left="0" w:firstLine="720"/>
        <w:jc w:val="both"/>
        <w:rPr>
          <w:rFonts w:ascii="Times New Roman" w:hAnsi="Times New Roman" w:cs="Times New Roman"/>
          <w:sz w:val="24"/>
          <w:szCs w:val="24"/>
          <w:lang w:val="kk-KZ"/>
        </w:rPr>
      </w:pPr>
      <w:r>
        <w:rPr>
          <w:rFonts w:ascii="Times New Roman" w:hAnsi="Times New Roman" w:cs="Times New Roman"/>
          <w:sz w:val="24"/>
          <w:szCs w:val="24"/>
          <w:lang w:val="kk-KZ"/>
        </w:rPr>
        <w:t>Проктор в</w:t>
      </w:r>
      <w:r w:rsidR="0042235D" w:rsidRPr="00F6699E">
        <w:rPr>
          <w:rFonts w:ascii="Times New Roman" w:hAnsi="Times New Roman" w:cs="Times New Roman"/>
          <w:sz w:val="24"/>
          <w:szCs w:val="24"/>
          <w:lang w:val="kk-KZ"/>
        </w:rPr>
        <w:t xml:space="preserve">иртуалды аудиториядағы білім алушыларға тізім арқылы кездейсоқ таңдаумен </w:t>
      </w:r>
      <w:r w:rsidR="002D6D6A">
        <w:rPr>
          <w:rFonts w:ascii="Times New Roman" w:hAnsi="Times New Roman" w:cs="Times New Roman"/>
          <w:sz w:val="24"/>
          <w:szCs w:val="24"/>
          <w:lang w:val="kk-KZ"/>
        </w:rPr>
        <w:t>жазбаша емтихан</w:t>
      </w:r>
      <w:r w:rsidR="0042235D" w:rsidRPr="00F6699E">
        <w:rPr>
          <w:rFonts w:ascii="Times New Roman" w:hAnsi="Times New Roman" w:cs="Times New Roman"/>
          <w:sz w:val="24"/>
          <w:szCs w:val="24"/>
          <w:lang w:val="kk-KZ"/>
        </w:rPr>
        <w:t xml:space="preserve"> тапсырмасының нөмірін экранға</w:t>
      </w:r>
      <w:r w:rsidR="00253BE0">
        <w:rPr>
          <w:rFonts w:ascii="Times New Roman" w:hAnsi="Times New Roman" w:cs="Times New Roman"/>
          <w:sz w:val="24"/>
          <w:szCs w:val="24"/>
          <w:lang w:val="kk-KZ"/>
        </w:rPr>
        <w:t xml:space="preserve"> тапсырмамен</w:t>
      </w:r>
      <w:r>
        <w:rPr>
          <w:rFonts w:ascii="Times New Roman" w:hAnsi="Times New Roman" w:cs="Times New Roman"/>
          <w:sz w:val="24"/>
          <w:szCs w:val="24"/>
          <w:lang w:val="kk-KZ"/>
        </w:rPr>
        <w:t xml:space="preserve"> </w:t>
      </w:r>
      <w:r w:rsidR="00253BE0">
        <w:rPr>
          <w:rFonts w:ascii="Times New Roman" w:hAnsi="Times New Roman" w:cs="Times New Roman"/>
          <w:sz w:val="24"/>
          <w:szCs w:val="24"/>
          <w:lang w:val="kk-KZ"/>
        </w:rPr>
        <w:t>бірге</w:t>
      </w:r>
      <w:r w:rsidR="0042235D" w:rsidRPr="00F6699E">
        <w:rPr>
          <w:rFonts w:ascii="Times New Roman" w:hAnsi="Times New Roman" w:cs="Times New Roman"/>
          <w:sz w:val="24"/>
          <w:szCs w:val="24"/>
          <w:lang w:val="kk-KZ"/>
        </w:rPr>
        <w:t xml:space="preserve"> шығарады. </w:t>
      </w:r>
    </w:p>
    <w:p w:rsidR="0042235D" w:rsidRPr="00F6699E" w:rsidRDefault="00AA1B3C" w:rsidP="00316265">
      <w:pPr>
        <w:pStyle w:val="a3"/>
        <w:numPr>
          <w:ilvl w:val="0"/>
          <w:numId w:val="6"/>
        </w:numPr>
        <w:tabs>
          <w:tab w:val="left" w:pos="993"/>
        </w:tabs>
        <w:spacing w:after="0" w:line="240" w:lineRule="auto"/>
        <w:ind w:left="0" w:firstLine="720"/>
        <w:jc w:val="both"/>
        <w:rPr>
          <w:rFonts w:ascii="Times New Roman" w:hAnsi="Times New Roman" w:cs="Times New Roman"/>
          <w:sz w:val="24"/>
          <w:szCs w:val="24"/>
          <w:lang w:val="kk-KZ"/>
        </w:rPr>
      </w:pPr>
      <w:r w:rsidRPr="00F6699E">
        <w:rPr>
          <w:rFonts w:ascii="Times New Roman" w:hAnsi="Times New Roman" w:cs="Times New Roman"/>
          <w:sz w:val="24"/>
          <w:szCs w:val="24"/>
          <w:lang w:val="kk-KZ"/>
        </w:rPr>
        <w:t>Білім</w:t>
      </w:r>
      <w:r>
        <w:rPr>
          <w:rFonts w:ascii="Times New Roman" w:hAnsi="Times New Roman" w:cs="Times New Roman"/>
          <w:sz w:val="24"/>
          <w:szCs w:val="24"/>
          <w:lang w:val="kk-KZ"/>
        </w:rPr>
        <w:t xml:space="preserve"> </w:t>
      </w:r>
      <w:r w:rsidRPr="00F6699E">
        <w:rPr>
          <w:rFonts w:ascii="Times New Roman" w:hAnsi="Times New Roman" w:cs="Times New Roman"/>
          <w:sz w:val="24"/>
          <w:szCs w:val="24"/>
          <w:lang w:val="kk-KZ"/>
        </w:rPr>
        <w:t>алушылар</w:t>
      </w:r>
      <w:r>
        <w:rPr>
          <w:rFonts w:ascii="Times New Roman" w:hAnsi="Times New Roman" w:cs="Times New Roman"/>
          <w:sz w:val="24"/>
          <w:szCs w:val="24"/>
          <w:lang w:val="kk-KZ"/>
        </w:rPr>
        <w:t>ға ж</w:t>
      </w:r>
      <w:r w:rsidR="0042235D" w:rsidRPr="00F6699E">
        <w:rPr>
          <w:rFonts w:ascii="Times New Roman" w:hAnsi="Times New Roman" w:cs="Times New Roman"/>
          <w:sz w:val="24"/>
          <w:szCs w:val="24"/>
          <w:lang w:val="kk-KZ"/>
        </w:rPr>
        <w:t xml:space="preserve">ауаптарын </w:t>
      </w:r>
      <w:r>
        <w:rPr>
          <w:rFonts w:ascii="Times New Roman" w:hAnsi="Times New Roman" w:cs="Times New Roman"/>
          <w:sz w:val="24"/>
          <w:szCs w:val="24"/>
          <w:lang w:val="kk-KZ"/>
        </w:rPr>
        <w:t>жүктейтін</w:t>
      </w:r>
      <w:r w:rsidR="0042235D" w:rsidRPr="00F6699E">
        <w:rPr>
          <w:rFonts w:ascii="Times New Roman" w:hAnsi="Times New Roman" w:cs="Times New Roman"/>
          <w:sz w:val="24"/>
          <w:szCs w:val="24"/>
          <w:lang w:val="kk-KZ"/>
        </w:rPr>
        <w:t xml:space="preserve"> Google Forms сілтемесі, Google Hangouts Meet чатқа жазылады. </w:t>
      </w:r>
    </w:p>
    <w:p w:rsidR="0042235D" w:rsidRDefault="0072778C" w:rsidP="00316265">
      <w:pPr>
        <w:pStyle w:val="a3"/>
        <w:numPr>
          <w:ilvl w:val="0"/>
          <w:numId w:val="6"/>
        </w:numPr>
        <w:tabs>
          <w:tab w:val="left" w:pos="993"/>
        </w:tabs>
        <w:spacing w:after="0" w:line="240" w:lineRule="auto"/>
        <w:ind w:left="0"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Жазбаша жұмыс ұзақтығы </w:t>
      </w:r>
      <w:r w:rsidR="00AD12EA">
        <w:rPr>
          <w:rFonts w:ascii="Times New Roman" w:hAnsi="Times New Roman" w:cs="Times New Roman"/>
          <w:sz w:val="24"/>
          <w:szCs w:val="24"/>
          <w:lang w:val="kk-KZ"/>
        </w:rPr>
        <w:t>4</w:t>
      </w:r>
      <w:bookmarkStart w:id="0" w:name="_GoBack"/>
      <w:bookmarkEnd w:id="0"/>
      <w:r w:rsidR="0042235D" w:rsidRPr="00F6699E">
        <w:rPr>
          <w:rFonts w:ascii="Times New Roman" w:hAnsi="Times New Roman" w:cs="Times New Roman"/>
          <w:sz w:val="24"/>
          <w:szCs w:val="24"/>
          <w:lang w:val="kk-KZ"/>
        </w:rPr>
        <w:t xml:space="preserve"> сағат. </w:t>
      </w:r>
    </w:p>
    <w:p w:rsidR="0042235D" w:rsidRPr="00F7309C" w:rsidRDefault="0042235D" w:rsidP="00316265">
      <w:pPr>
        <w:pStyle w:val="a3"/>
        <w:numPr>
          <w:ilvl w:val="0"/>
          <w:numId w:val="6"/>
        </w:numPr>
        <w:tabs>
          <w:tab w:val="left" w:pos="993"/>
        </w:tabs>
        <w:spacing w:after="0" w:line="240" w:lineRule="auto"/>
        <w:ind w:left="0" w:firstLine="720"/>
        <w:jc w:val="both"/>
        <w:rPr>
          <w:rFonts w:ascii="Times New Roman" w:hAnsi="Times New Roman" w:cs="Times New Roman"/>
          <w:sz w:val="24"/>
          <w:szCs w:val="24"/>
          <w:lang w:val="kk-KZ"/>
        </w:rPr>
      </w:pPr>
      <w:r w:rsidRPr="00F7309C">
        <w:rPr>
          <w:rFonts w:ascii="Times New Roman" w:hAnsi="Times New Roman" w:cs="Times New Roman"/>
          <w:sz w:val="24"/>
          <w:szCs w:val="24"/>
          <w:lang w:val="kk-KZ"/>
        </w:rPr>
        <w:t>Жұмыс көлемі – 300 сөз</w:t>
      </w:r>
      <w:r w:rsidR="00724A7F">
        <w:rPr>
          <w:rFonts w:ascii="Times New Roman" w:hAnsi="Times New Roman" w:cs="Times New Roman"/>
          <w:sz w:val="24"/>
          <w:szCs w:val="24"/>
          <w:lang w:val="kk-KZ"/>
        </w:rPr>
        <w:t>ге дейін</w:t>
      </w:r>
      <w:r w:rsidRPr="00F7309C">
        <w:rPr>
          <w:rFonts w:ascii="Times New Roman" w:hAnsi="Times New Roman" w:cs="Times New Roman"/>
          <w:sz w:val="24"/>
          <w:szCs w:val="24"/>
          <w:lang w:val="kk-KZ"/>
        </w:rPr>
        <w:t>.</w:t>
      </w:r>
    </w:p>
    <w:p w:rsidR="0042235D" w:rsidRDefault="0042235D" w:rsidP="00316265">
      <w:pPr>
        <w:pStyle w:val="a3"/>
        <w:numPr>
          <w:ilvl w:val="0"/>
          <w:numId w:val="6"/>
        </w:numPr>
        <w:tabs>
          <w:tab w:val="left" w:pos="993"/>
        </w:tabs>
        <w:spacing w:after="0" w:line="240" w:lineRule="auto"/>
        <w:ind w:left="0" w:firstLine="720"/>
        <w:jc w:val="both"/>
        <w:rPr>
          <w:rFonts w:ascii="Times New Roman" w:hAnsi="Times New Roman" w:cs="Times New Roman"/>
          <w:sz w:val="24"/>
          <w:szCs w:val="24"/>
          <w:lang w:val="kk-KZ"/>
        </w:rPr>
      </w:pPr>
      <w:r w:rsidRPr="002A65DF">
        <w:rPr>
          <w:rFonts w:ascii="Times New Roman" w:hAnsi="Times New Roman" w:cs="Times New Roman"/>
          <w:sz w:val="24"/>
          <w:szCs w:val="24"/>
          <w:lang w:val="kk-KZ"/>
        </w:rPr>
        <w:t xml:space="preserve">Проктор жинақталған жауаптарды </w:t>
      </w:r>
      <w:r w:rsidRPr="00F7309C">
        <w:rPr>
          <w:rFonts w:ascii="Times New Roman" w:hAnsi="Times New Roman" w:cs="Times New Roman"/>
          <w:sz w:val="24"/>
          <w:szCs w:val="24"/>
          <w:lang w:val="kk-KZ"/>
        </w:rPr>
        <w:t>антиплагиатқа тексергеннен кейін, деректер</w:t>
      </w:r>
      <w:r w:rsidRPr="002A65DF">
        <w:rPr>
          <w:rFonts w:ascii="Times New Roman" w:eastAsia="Calibri" w:hAnsi="Times New Roman" w:cs="Times New Roman"/>
          <w:sz w:val="24"/>
          <w:szCs w:val="24"/>
          <w:lang w:val="kk-KZ"/>
        </w:rPr>
        <w:t xml:space="preserve"> қорына ПОҚ қатынас ашады.</w:t>
      </w:r>
    </w:p>
    <w:p w:rsidR="0042235D" w:rsidRPr="00F6699E" w:rsidRDefault="0042235D" w:rsidP="00316265">
      <w:pPr>
        <w:pStyle w:val="a3"/>
        <w:numPr>
          <w:ilvl w:val="0"/>
          <w:numId w:val="6"/>
        </w:numPr>
        <w:tabs>
          <w:tab w:val="left" w:pos="993"/>
        </w:tabs>
        <w:spacing w:after="0" w:line="240" w:lineRule="auto"/>
        <w:ind w:left="0" w:firstLine="720"/>
        <w:jc w:val="both"/>
        <w:rPr>
          <w:rFonts w:ascii="Times New Roman" w:hAnsi="Times New Roman" w:cs="Times New Roman"/>
          <w:sz w:val="24"/>
          <w:szCs w:val="24"/>
          <w:lang w:val="kk-KZ"/>
        </w:rPr>
      </w:pPr>
      <w:r w:rsidRPr="002A65DF">
        <w:rPr>
          <w:rFonts w:ascii="Times New Roman" w:eastAsia="Calibri" w:hAnsi="Times New Roman" w:cs="Times New Roman"/>
          <w:sz w:val="24"/>
          <w:szCs w:val="24"/>
          <w:lang w:val="kk-KZ"/>
        </w:rPr>
        <w:t>Оқытушы деректер қоры арқылы жауаптардың ұқсастық туралы есепті талдап және барлық өлшемдерді ескере отырып, қорытынды бағаны UNIVER жүйесіне енгізеді.</w:t>
      </w:r>
    </w:p>
    <w:p w:rsidR="0042235D" w:rsidRDefault="0042235D" w:rsidP="00316265">
      <w:pPr>
        <w:pStyle w:val="a3"/>
        <w:numPr>
          <w:ilvl w:val="0"/>
          <w:numId w:val="6"/>
        </w:numPr>
        <w:tabs>
          <w:tab w:val="left" w:pos="993"/>
        </w:tabs>
        <w:spacing w:after="0" w:line="240" w:lineRule="auto"/>
        <w:ind w:left="0" w:firstLine="720"/>
        <w:jc w:val="both"/>
        <w:rPr>
          <w:rFonts w:ascii="Times New Roman" w:hAnsi="Times New Roman" w:cs="Times New Roman"/>
          <w:sz w:val="24"/>
          <w:szCs w:val="24"/>
          <w:lang w:val="kk-KZ"/>
        </w:rPr>
      </w:pPr>
      <w:r w:rsidRPr="00F6699E">
        <w:rPr>
          <w:rFonts w:ascii="Times New Roman" w:hAnsi="Times New Roman" w:cs="Times New Roman"/>
          <w:sz w:val="24"/>
          <w:szCs w:val="24"/>
          <w:lang w:val="kk-KZ"/>
        </w:rPr>
        <w:t>ТБ мамандары қорытынды тізімдемесін басып шығарады, және емтихан алушы мен комиссия мүшесі тізімдемеге қол қою үшін түпнұсқаны деканатқа тапсырады. Тізімдемеге қол қойылғаннан кейін түпнұсқасы ТБ-не тапсырылады.</w:t>
      </w:r>
    </w:p>
    <w:p w:rsidR="0042235D" w:rsidRPr="0042235D" w:rsidRDefault="0042235D" w:rsidP="0042235D">
      <w:pPr>
        <w:pStyle w:val="a3"/>
        <w:spacing w:after="0" w:line="240" w:lineRule="auto"/>
        <w:ind w:left="1080"/>
        <w:jc w:val="both"/>
        <w:rPr>
          <w:rFonts w:ascii="Times New Roman" w:hAnsi="Times New Roman" w:cs="Times New Roman"/>
          <w:sz w:val="24"/>
          <w:szCs w:val="24"/>
          <w:lang w:val="kk-KZ"/>
        </w:rPr>
      </w:pPr>
    </w:p>
    <w:p w:rsidR="0032258A" w:rsidRDefault="00316265" w:rsidP="002F3199">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7. </w:t>
      </w:r>
      <w:r w:rsidRPr="00316265">
        <w:rPr>
          <w:rFonts w:ascii="Times New Roman" w:hAnsi="Times New Roman" w:cs="Times New Roman"/>
          <w:b/>
          <w:sz w:val="24"/>
          <w:szCs w:val="24"/>
          <w:lang w:val="kk-KZ"/>
        </w:rPr>
        <w:t>«АШЫҚ КІТАППЕН» ЕМТИХАНЫ</w:t>
      </w:r>
      <w:r w:rsidR="00D87BB7">
        <w:rPr>
          <w:rFonts w:ascii="Times New Roman" w:hAnsi="Times New Roman" w:cs="Times New Roman"/>
          <w:b/>
          <w:sz w:val="24"/>
          <w:szCs w:val="24"/>
          <w:lang w:val="kk-KZ"/>
        </w:rPr>
        <w:t xml:space="preserve"> </w:t>
      </w:r>
    </w:p>
    <w:p w:rsidR="00961214" w:rsidRDefault="002F3199" w:rsidP="002F3199">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(TAKE-HOME OPEN BOOK EXAM)</w:t>
      </w:r>
    </w:p>
    <w:p w:rsidR="002F3199" w:rsidRDefault="002F3199" w:rsidP="002F3199">
      <w:pPr>
        <w:spacing w:after="0" w:line="240" w:lineRule="auto"/>
        <w:jc w:val="center"/>
        <w:rPr>
          <w:rFonts w:ascii="Times New Roman" w:hAnsi="Times New Roman" w:cs="Times New Roman"/>
          <w:b/>
          <w:sz w:val="24"/>
          <w:szCs w:val="24"/>
          <w:lang w:val="kk-KZ"/>
        </w:rPr>
      </w:pPr>
    </w:p>
    <w:p w:rsidR="00D32BAC" w:rsidRPr="00D32BAC" w:rsidRDefault="00D32BAC" w:rsidP="00D32BAC">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D32BAC">
        <w:rPr>
          <w:rFonts w:ascii="Times New Roman" w:hAnsi="Times New Roman" w:cs="Times New Roman"/>
          <w:sz w:val="24"/>
          <w:szCs w:val="24"/>
          <w:lang w:val="kk-KZ"/>
        </w:rPr>
        <w:t>Ашық кітаппен» емтиханы</w:t>
      </w:r>
      <w:r>
        <w:rPr>
          <w:rFonts w:ascii="Times New Roman" w:hAnsi="Times New Roman" w:cs="Times New Roman"/>
          <w:sz w:val="24"/>
          <w:szCs w:val="24"/>
          <w:lang w:val="kk-KZ"/>
        </w:rPr>
        <w:t>н</w:t>
      </w:r>
      <w:r w:rsidRPr="00D32BAC">
        <w:rPr>
          <w:rFonts w:ascii="Times New Roman" w:hAnsi="Times New Roman" w:cs="Times New Roman"/>
          <w:sz w:val="24"/>
          <w:szCs w:val="24"/>
          <w:lang w:val="kk-KZ"/>
        </w:rPr>
        <w:t xml:space="preserve"> (take-home open book exam) өткізу тәртібі:</w:t>
      </w:r>
    </w:p>
    <w:p w:rsidR="00A6669C" w:rsidRPr="00333B5B" w:rsidRDefault="00A6669C" w:rsidP="00C23DAE">
      <w:pPr>
        <w:pStyle w:val="a3"/>
        <w:numPr>
          <w:ilvl w:val="0"/>
          <w:numId w:val="22"/>
        </w:numPr>
        <w:tabs>
          <w:tab w:val="left" w:pos="1134"/>
        </w:tabs>
        <w:spacing w:after="0" w:line="240" w:lineRule="auto"/>
        <w:ind w:left="0" w:firstLine="709"/>
        <w:jc w:val="both"/>
        <w:rPr>
          <w:rFonts w:ascii="Times New Roman" w:hAnsi="Times New Roman" w:cs="Times New Roman"/>
          <w:sz w:val="24"/>
          <w:szCs w:val="24"/>
          <w:lang w:val="kk-KZ"/>
        </w:rPr>
      </w:pPr>
      <w:r w:rsidRPr="00333B5B">
        <w:rPr>
          <w:rFonts w:ascii="Times New Roman" w:hAnsi="Times New Roman" w:cs="Times New Roman"/>
          <w:sz w:val="24"/>
          <w:szCs w:val="24"/>
          <w:lang w:val="kk-KZ"/>
        </w:rPr>
        <w:t>Б</w:t>
      </w:r>
      <w:r w:rsidR="0016584B" w:rsidRPr="00333B5B">
        <w:rPr>
          <w:rFonts w:ascii="Times New Roman" w:hAnsi="Times New Roman" w:cs="Times New Roman"/>
          <w:sz w:val="24"/>
          <w:szCs w:val="24"/>
          <w:lang w:val="kk-KZ"/>
        </w:rPr>
        <w:t xml:space="preserve">ілім алушыларға оқулықтар мен басқа </w:t>
      </w:r>
      <w:r w:rsidR="000D4968" w:rsidRPr="00333B5B">
        <w:rPr>
          <w:rFonts w:ascii="Times New Roman" w:hAnsi="Times New Roman" w:cs="Times New Roman"/>
          <w:sz w:val="24"/>
          <w:szCs w:val="24"/>
          <w:lang w:val="kk-KZ"/>
        </w:rPr>
        <w:t xml:space="preserve">электронды ресурстарды </w:t>
      </w:r>
      <w:r w:rsidR="0016584B" w:rsidRPr="00333B5B">
        <w:rPr>
          <w:rFonts w:ascii="Times New Roman" w:hAnsi="Times New Roman" w:cs="Times New Roman"/>
          <w:sz w:val="24"/>
          <w:szCs w:val="24"/>
          <w:lang w:val="kk-KZ"/>
        </w:rPr>
        <w:t xml:space="preserve">пайдалануға рұқсат етіледі. Яғни бұл кезде негізгі акцент білім алушының «есіне не сақталғанына» емес, оқыған материалды «қалай пайдаланатынына» қойылады. </w:t>
      </w:r>
    </w:p>
    <w:p w:rsidR="00A6669C" w:rsidRPr="00333B5B" w:rsidRDefault="00A6669C" w:rsidP="00C23DAE">
      <w:pPr>
        <w:pStyle w:val="a3"/>
        <w:numPr>
          <w:ilvl w:val="0"/>
          <w:numId w:val="22"/>
        </w:numPr>
        <w:tabs>
          <w:tab w:val="left" w:pos="1134"/>
        </w:tabs>
        <w:spacing w:after="0" w:line="240" w:lineRule="auto"/>
        <w:ind w:left="0" w:firstLine="709"/>
        <w:jc w:val="both"/>
        <w:rPr>
          <w:rFonts w:ascii="Times New Roman" w:hAnsi="Times New Roman" w:cs="Times New Roman"/>
          <w:sz w:val="24"/>
          <w:szCs w:val="24"/>
          <w:lang w:val="kk-KZ"/>
        </w:rPr>
      </w:pPr>
      <w:r w:rsidRPr="00333B5B">
        <w:rPr>
          <w:rFonts w:ascii="Times New Roman" w:hAnsi="Times New Roman" w:cs="Times New Roman"/>
          <w:sz w:val="24"/>
          <w:szCs w:val="24"/>
          <w:lang w:val="kk-KZ"/>
        </w:rPr>
        <w:t>Білім алушылар</w:t>
      </w:r>
      <w:r w:rsidR="0016584B" w:rsidRPr="00333B5B">
        <w:rPr>
          <w:rFonts w:ascii="Times New Roman" w:hAnsi="Times New Roman" w:cs="Times New Roman"/>
          <w:sz w:val="24"/>
          <w:szCs w:val="24"/>
          <w:lang w:val="kk-KZ"/>
        </w:rPr>
        <w:t xml:space="preserve"> өздерінің емтихан тапсырмаларын үй</w:t>
      </w:r>
      <w:r w:rsidR="004A3CFE" w:rsidRPr="00333B5B">
        <w:rPr>
          <w:rFonts w:ascii="Times New Roman" w:hAnsi="Times New Roman" w:cs="Times New Roman"/>
          <w:sz w:val="24"/>
          <w:szCs w:val="24"/>
          <w:lang w:val="kk-KZ"/>
        </w:rPr>
        <w:t xml:space="preserve"> жағдайында орындайды</w:t>
      </w:r>
      <w:r w:rsidR="0016584B" w:rsidRPr="00333B5B">
        <w:rPr>
          <w:rFonts w:ascii="Times New Roman" w:hAnsi="Times New Roman" w:cs="Times New Roman"/>
          <w:sz w:val="24"/>
          <w:szCs w:val="24"/>
          <w:lang w:val="kk-KZ"/>
        </w:rPr>
        <w:t xml:space="preserve">. </w:t>
      </w:r>
      <w:r w:rsidRPr="00333B5B">
        <w:rPr>
          <w:rFonts w:ascii="Times New Roman" w:hAnsi="Times New Roman" w:cs="Times New Roman"/>
          <w:sz w:val="24"/>
          <w:szCs w:val="24"/>
          <w:lang w:val="kk-KZ"/>
        </w:rPr>
        <w:t>Білім алушыларға оқып, зерттеп, мәтін жазып, оны редакциялауға, ж</w:t>
      </w:r>
      <w:r w:rsidR="0016584B" w:rsidRPr="00333B5B">
        <w:rPr>
          <w:rFonts w:ascii="Times New Roman" w:hAnsi="Times New Roman" w:cs="Times New Roman"/>
          <w:sz w:val="24"/>
          <w:szCs w:val="24"/>
          <w:lang w:val="kk-KZ"/>
        </w:rPr>
        <w:t xml:space="preserve">ұмысты аяқтап тапсыру үшін </w:t>
      </w:r>
      <w:r w:rsidRPr="00333B5B">
        <w:rPr>
          <w:rFonts w:ascii="Times New Roman" w:hAnsi="Times New Roman" w:cs="Times New Roman"/>
          <w:sz w:val="24"/>
          <w:szCs w:val="24"/>
          <w:lang w:val="kk-KZ"/>
        </w:rPr>
        <w:t>2</w:t>
      </w:r>
      <w:r w:rsidR="0016584B" w:rsidRPr="00333B5B">
        <w:rPr>
          <w:rFonts w:ascii="Times New Roman" w:hAnsi="Times New Roman" w:cs="Times New Roman"/>
          <w:sz w:val="24"/>
          <w:szCs w:val="24"/>
          <w:lang w:val="kk-KZ"/>
        </w:rPr>
        <w:t xml:space="preserve"> апта уақыт беріледі. </w:t>
      </w:r>
    </w:p>
    <w:p w:rsidR="00A6669C" w:rsidRPr="00333B5B" w:rsidRDefault="00A6669C" w:rsidP="00C23DAE">
      <w:pPr>
        <w:pStyle w:val="a3"/>
        <w:numPr>
          <w:ilvl w:val="0"/>
          <w:numId w:val="22"/>
        </w:numPr>
        <w:tabs>
          <w:tab w:val="left" w:pos="1134"/>
        </w:tabs>
        <w:spacing w:after="0" w:line="240" w:lineRule="auto"/>
        <w:ind w:left="0" w:firstLine="709"/>
        <w:jc w:val="both"/>
        <w:rPr>
          <w:rFonts w:ascii="Times New Roman" w:hAnsi="Times New Roman" w:cs="Times New Roman"/>
          <w:sz w:val="24"/>
          <w:szCs w:val="24"/>
          <w:lang w:val="kk-KZ"/>
        </w:rPr>
      </w:pPr>
      <w:r w:rsidRPr="00333B5B">
        <w:rPr>
          <w:rFonts w:ascii="Times New Roman" w:hAnsi="Times New Roman" w:cs="Times New Roman"/>
          <w:sz w:val="24"/>
          <w:szCs w:val="24"/>
          <w:lang w:val="kk-KZ"/>
        </w:rPr>
        <w:t>Білім алушының</w:t>
      </w:r>
      <w:r w:rsidR="0016584B" w:rsidRPr="00333B5B">
        <w:rPr>
          <w:rFonts w:ascii="Times New Roman" w:hAnsi="Times New Roman" w:cs="Times New Roman"/>
          <w:sz w:val="24"/>
          <w:szCs w:val="24"/>
          <w:lang w:val="kk-KZ"/>
        </w:rPr>
        <w:t xml:space="preserve"> жауабы</w:t>
      </w:r>
      <w:r w:rsidR="009646A0" w:rsidRPr="00333B5B">
        <w:rPr>
          <w:rFonts w:ascii="Times New Roman" w:hAnsi="Times New Roman" w:cs="Times New Roman"/>
          <w:sz w:val="24"/>
          <w:szCs w:val="24"/>
          <w:lang w:val="kk-KZ"/>
        </w:rPr>
        <w:t>н</w:t>
      </w:r>
      <w:r w:rsidR="0016584B" w:rsidRPr="00333B5B">
        <w:rPr>
          <w:rFonts w:ascii="Times New Roman" w:hAnsi="Times New Roman" w:cs="Times New Roman"/>
          <w:sz w:val="24"/>
          <w:szCs w:val="24"/>
          <w:lang w:val="kk-KZ"/>
        </w:rPr>
        <w:t xml:space="preserve"> </w:t>
      </w:r>
      <w:r w:rsidR="009646A0" w:rsidRPr="00333B5B">
        <w:rPr>
          <w:rFonts w:ascii="Times New Roman" w:hAnsi="Times New Roman" w:cs="Times New Roman"/>
          <w:sz w:val="24"/>
          <w:szCs w:val="24"/>
          <w:lang w:val="kk-KZ"/>
        </w:rPr>
        <w:t xml:space="preserve">Google Forms сілтемесі арқылы формуласы және схемалары бар пәндер бойынша А4 параққа қолдан жазып, суретке түсіріп және қорытындыны </w:t>
      </w:r>
      <w:r w:rsidR="00624ED2" w:rsidRPr="00333B5B">
        <w:rPr>
          <w:rFonts w:ascii="Times New Roman" w:hAnsi="Times New Roman" w:cs="Times New Roman"/>
          <w:sz w:val="24"/>
          <w:szCs w:val="24"/>
          <w:lang w:val="kk-KZ"/>
        </w:rPr>
        <w:t xml:space="preserve">плагиатқа тексеру үшін </w:t>
      </w:r>
      <w:r w:rsidR="009646A0" w:rsidRPr="00333B5B">
        <w:rPr>
          <w:rFonts w:ascii="Times New Roman" w:hAnsi="Times New Roman" w:cs="Times New Roman"/>
          <w:sz w:val="24"/>
          <w:szCs w:val="24"/>
          <w:lang w:val="kk-KZ"/>
        </w:rPr>
        <w:t>қолда бар гаджет арқылы теріп, электронды нұсқасын</w:t>
      </w:r>
      <w:r w:rsidR="001471C6" w:rsidRPr="00333B5B">
        <w:rPr>
          <w:rFonts w:ascii="Times New Roman" w:hAnsi="Times New Roman" w:cs="Times New Roman"/>
          <w:sz w:val="24"/>
          <w:szCs w:val="24"/>
          <w:lang w:val="kk-KZ"/>
        </w:rPr>
        <w:t xml:space="preserve"> қоса</w:t>
      </w:r>
      <w:r w:rsidR="009646A0" w:rsidRPr="00333B5B">
        <w:rPr>
          <w:rFonts w:ascii="Times New Roman" w:hAnsi="Times New Roman" w:cs="Times New Roman"/>
          <w:sz w:val="24"/>
          <w:szCs w:val="24"/>
          <w:lang w:val="kk-KZ"/>
        </w:rPr>
        <w:t xml:space="preserve"> жібереді</w:t>
      </w:r>
      <w:r w:rsidR="0016584B" w:rsidRPr="00333B5B">
        <w:rPr>
          <w:rFonts w:ascii="Times New Roman" w:hAnsi="Times New Roman" w:cs="Times New Roman"/>
          <w:sz w:val="24"/>
          <w:szCs w:val="24"/>
          <w:lang w:val="kk-KZ"/>
        </w:rPr>
        <w:t xml:space="preserve">. </w:t>
      </w:r>
    </w:p>
    <w:p w:rsidR="0016584B" w:rsidRPr="00333B5B" w:rsidRDefault="00A6669C" w:rsidP="00C23DAE">
      <w:pPr>
        <w:pStyle w:val="a3"/>
        <w:numPr>
          <w:ilvl w:val="0"/>
          <w:numId w:val="22"/>
        </w:numPr>
        <w:tabs>
          <w:tab w:val="left" w:pos="1134"/>
        </w:tabs>
        <w:spacing w:after="0" w:line="240" w:lineRule="auto"/>
        <w:ind w:left="0" w:firstLine="709"/>
        <w:jc w:val="both"/>
        <w:rPr>
          <w:rFonts w:ascii="Times New Roman" w:hAnsi="Times New Roman" w:cs="Times New Roman"/>
          <w:sz w:val="24"/>
          <w:szCs w:val="24"/>
          <w:lang w:val="kk-KZ"/>
        </w:rPr>
      </w:pPr>
      <w:r w:rsidRPr="00333B5B">
        <w:rPr>
          <w:rFonts w:ascii="Times New Roman" w:hAnsi="Times New Roman" w:cs="Times New Roman"/>
          <w:sz w:val="24"/>
          <w:szCs w:val="24"/>
          <w:lang w:val="kk-KZ"/>
        </w:rPr>
        <w:lastRenderedPageBreak/>
        <w:t>Білім алушы</w:t>
      </w:r>
      <w:r w:rsidR="0016584B" w:rsidRPr="00333B5B">
        <w:rPr>
          <w:rFonts w:ascii="Times New Roman" w:hAnsi="Times New Roman" w:cs="Times New Roman"/>
          <w:sz w:val="24"/>
          <w:szCs w:val="24"/>
          <w:lang w:val="kk-KZ"/>
        </w:rPr>
        <w:t xml:space="preserve"> кез келген жазбаша материалдарды қолдана ала</w:t>
      </w:r>
      <w:r w:rsidRPr="00333B5B">
        <w:rPr>
          <w:rFonts w:ascii="Times New Roman" w:hAnsi="Times New Roman" w:cs="Times New Roman"/>
          <w:sz w:val="24"/>
          <w:szCs w:val="24"/>
          <w:lang w:val="kk-KZ"/>
        </w:rPr>
        <w:t>ды</w:t>
      </w:r>
      <w:r w:rsidR="0016584B" w:rsidRPr="00333B5B">
        <w:rPr>
          <w:rFonts w:ascii="Times New Roman" w:hAnsi="Times New Roman" w:cs="Times New Roman"/>
          <w:sz w:val="24"/>
          <w:szCs w:val="24"/>
          <w:lang w:val="kk-KZ"/>
        </w:rPr>
        <w:t>, бірақ ешкімнен кеңес алуға болмайды.</w:t>
      </w:r>
      <w:r w:rsidR="0016584B" w:rsidRPr="00333B5B">
        <w:rPr>
          <w:sz w:val="24"/>
          <w:szCs w:val="24"/>
          <w:lang w:val="kk-KZ"/>
        </w:rPr>
        <w:t xml:space="preserve"> </w:t>
      </w:r>
    </w:p>
    <w:p w:rsidR="003A7CFD" w:rsidRPr="00333B5B" w:rsidRDefault="005C4C4D" w:rsidP="00C23DAE">
      <w:pPr>
        <w:pStyle w:val="a3"/>
        <w:numPr>
          <w:ilvl w:val="0"/>
          <w:numId w:val="22"/>
        </w:numPr>
        <w:tabs>
          <w:tab w:val="left" w:pos="1134"/>
        </w:tabs>
        <w:spacing w:after="0" w:line="240" w:lineRule="auto"/>
        <w:ind w:left="0" w:firstLine="709"/>
        <w:jc w:val="both"/>
        <w:rPr>
          <w:rFonts w:ascii="Times New Roman" w:hAnsi="Times New Roman" w:cs="Times New Roman"/>
          <w:sz w:val="24"/>
          <w:szCs w:val="24"/>
          <w:lang w:val="kk-KZ"/>
        </w:rPr>
      </w:pPr>
      <w:r w:rsidRPr="00333B5B">
        <w:rPr>
          <w:rFonts w:ascii="Times New Roman" w:hAnsi="Times New Roman" w:cs="Times New Roman"/>
          <w:sz w:val="24"/>
          <w:szCs w:val="24"/>
          <w:lang w:val="kk-KZ"/>
        </w:rPr>
        <w:t xml:space="preserve"> </w:t>
      </w:r>
      <w:r w:rsidR="00A6669C" w:rsidRPr="00333B5B">
        <w:rPr>
          <w:rFonts w:ascii="Times New Roman" w:hAnsi="Times New Roman" w:cs="Times New Roman"/>
          <w:sz w:val="24"/>
          <w:szCs w:val="24"/>
          <w:lang w:val="kk-KZ"/>
        </w:rPr>
        <w:t xml:space="preserve">Білім алушы </w:t>
      </w:r>
      <w:r w:rsidR="00A6669C" w:rsidRPr="00132106">
        <w:rPr>
          <w:rFonts w:ascii="Times New Roman" w:eastAsia="Calibri" w:hAnsi="Times New Roman" w:cs="Times New Roman"/>
          <w:sz w:val="24"/>
          <w:szCs w:val="24"/>
          <w:lang w:val="kk-KZ"/>
        </w:rPr>
        <w:t>орындалған</w:t>
      </w:r>
      <w:r w:rsidR="00132106">
        <w:rPr>
          <w:rFonts w:ascii="Times New Roman" w:hAnsi="Times New Roman" w:cs="Times New Roman"/>
          <w:sz w:val="24"/>
          <w:szCs w:val="24"/>
          <w:lang w:val="kk-KZ"/>
        </w:rPr>
        <w:t xml:space="preserve"> жұмыстың электронды нұсқасын</w:t>
      </w:r>
      <w:r w:rsidR="00A6669C" w:rsidRPr="00132106">
        <w:rPr>
          <w:rFonts w:ascii="Times New Roman" w:hAnsi="Times New Roman" w:cs="Times New Roman"/>
          <w:sz w:val="24"/>
          <w:szCs w:val="24"/>
          <w:lang w:val="kk-KZ"/>
        </w:rPr>
        <w:t xml:space="preserve"> </w:t>
      </w:r>
      <w:r w:rsidR="003353F0" w:rsidRPr="00333B5B">
        <w:rPr>
          <w:rFonts w:ascii="Times New Roman" w:hAnsi="Times New Roman" w:cs="Times New Roman"/>
          <w:sz w:val="24"/>
          <w:szCs w:val="24"/>
          <w:lang w:val="kk-KZ"/>
        </w:rPr>
        <w:t xml:space="preserve">Google Forms сілтемесі арқылы </w:t>
      </w:r>
      <w:r w:rsidR="00E253AB">
        <w:rPr>
          <w:rFonts w:ascii="Times New Roman" w:hAnsi="Times New Roman" w:cs="Times New Roman"/>
          <w:sz w:val="24"/>
          <w:szCs w:val="24"/>
          <w:lang w:val="kk-KZ"/>
        </w:rPr>
        <w:t>жүктеп жібереді</w:t>
      </w:r>
      <w:r w:rsidR="003353F0" w:rsidRPr="00333B5B">
        <w:rPr>
          <w:rFonts w:ascii="Times New Roman" w:hAnsi="Times New Roman" w:cs="Times New Roman"/>
          <w:sz w:val="24"/>
          <w:szCs w:val="24"/>
          <w:lang w:val="kk-KZ"/>
        </w:rPr>
        <w:t>.</w:t>
      </w:r>
      <w:r w:rsidR="00016350" w:rsidRPr="00333B5B">
        <w:rPr>
          <w:rFonts w:ascii="Times New Roman" w:hAnsi="Times New Roman" w:cs="Times New Roman"/>
          <w:sz w:val="24"/>
          <w:szCs w:val="24"/>
          <w:lang w:val="kk-KZ"/>
        </w:rPr>
        <w:t xml:space="preserve"> </w:t>
      </w:r>
    </w:p>
    <w:p w:rsidR="00313561" w:rsidRPr="00333B5B" w:rsidRDefault="00313561" w:rsidP="00C23DAE">
      <w:pPr>
        <w:pStyle w:val="a3"/>
        <w:numPr>
          <w:ilvl w:val="0"/>
          <w:numId w:val="22"/>
        </w:numPr>
        <w:tabs>
          <w:tab w:val="left" w:pos="1134"/>
        </w:tabs>
        <w:spacing w:after="0" w:line="240" w:lineRule="auto"/>
        <w:ind w:left="0" w:firstLine="709"/>
        <w:jc w:val="both"/>
        <w:rPr>
          <w:rFonts w:ascii="Times New Roman" w:hAnsi="Times New Roman" w:cs="Times New Roman"/>
          <w:sz w:val="24"/>
          <w:szCs w:val="24"/>
          <w:lang w:val="kk-KZ"/>
        </w:rPr>
      </w:pPr>
      <w:r w:rsidRPr="00333B5B">
        <w:rPr>
          <w:rFonts w:ascii="Times New Roman" w:hAnsi="Times New Roman" w:cs="Times New Roman"/>
          <w:sz w:val="24"/>
          <w:szCs w:val="24"/>
          <w:lang w:val="kk-KZ"/>
        </w:rPr>
        <w:t xml:space="preserve">Проктор жинақталған жауаптарды </w:t>
      </w:r>
      <w:r w:rsidRPr="00333B5B">
        <w:rPr>
          <w:rFonts w:ascii="Times New Roman" w:eastAsia="Calibri" w:hAnsi="Times New Roman" w:cs="Times New Roman"/>
          <w:sz w:val="24"/>
          <w:szCs w:val="24"/>
          <w:lang w:val="kk-KZ"/>
        </w:rPr>
        <w:t>антиплагиатқа тексергеннен кейін, деректер қорына ПОҚ қатынас ашады.</w:t>
      </w:r>
    </w:p>
    <w:p w:rsidR="00313561" w:rsidRPr="00333B5B" w:rsidRDefault="00313561" w:rsidP="00C23DAE">
      <w:pPr>
        <w:pStyle w:val="a3"/>
        <w:numPr>
          <w:ilvl w:val="0"/>
          <w:numId w:val="22"/>
        </w:numPr>
        <w:tabs>
          <w:tab w:val="left" w:pos="1134"/>
        </w:tabs>
        <w:spacing w:after="0" w:line="240" w:lineRule="auto"/>
        <w:ind w:left="0" w:firstLine="709"/>
        <w:jc w:val="both"/>
        <w:rPr>
          <w:rFonts w:ascii="Times New Roman" w:eastAsia="Calibri" w:hAnsi="Times New Roman" w:cs="Times New Roman"/>
          <w:sz w:val="24"/>
          <w:szCs w:val="24"/>
          <w:lang w:val="kk-KZ"/>
        </w:rPr>
      </w:pPr>
      <w:r w:rsidRPr="00333B5B">
        <w:rPr>
          <w:rFonts w:ascii="Times New Roman" w:eastAsia="Calibri" w:hAnsi="Times New Roman" w:cs="Times New Roman"/>
          <w:sz w:val="24"/>
          <w:szCs w:val="24"/>
          <w:lang w:val="kk-KZ"/>
        </w:rPr>
        <w:t>Оқытушы деректер қоры арқылы жауаптардың ұқсастық туралы есепті талдап және барлық өлшемдерді ескере отырып, қорытынды бағаны</w:t>
      </w:r>
      <w:r w:rsidR="00852BC8">
        <w:rPr>
          <w:rFonts w:ascii="Times New Roman" w:eastAsia="Calibri" w:hAnsi="Times New Roman" w:cs="Times New Roman"/>
          <w:sz w:val="24"/>
          <w:szCs w:val="24"/>
          <w:lang w:val="kk-KZ"/>
        </w:rPr>
        <w:t xml:space="preserve"> 2020 жылдың 11 мамырына</w:t>
      </w:r>
      <w:r w:rsidRPr="00333B5B">
        <w:rPr>
          <w:rFonts w:ascii="Times New Roman" w:eastAsia="Calibri" w:hAnsi="Times New Roman" w:cs="Times New Roman"/>
          <w:sz w:val="24"/>
          <w:szCs w:val="24"/>
          <w:lang w:val="kk-KZ"/>
        </w:rPr>
        <w:t xml:space="preserve"> UNIVER жүйесіне енгізеді. </w:t>
      </w:r>
    </w:p>
    <w:p w:rsidR="00F51CC0" w:rsidRDefault="00F6699E" w:rsidP="00C23DAE">
      <w:pPr>
        <w:pStyle w:val="a3"/>
        <w:numPr>
          <w:ilvl w:val="0"/>
          <w:numId w:val="22"/>
        </w:numPr>
        <w:tabs>
          <w:tab w:val="left" w:pos="1134"/>
        </w:tabs>
        <w:spacing w:after="0" w:line="240" w:lineRule="auto"/>
        <w:ind w:left="0" w:firstLine="709"/>
        <w:jc w:val="both"/>
        <w:rPr>
          <w:rFonts w:ascii="Times New Roman" w:hAnsi="Times New Roman" w:cs="Times New Roman"/>
          <w:sz w:val="24"/>
          <w:szCs w:val="24"/>
          <w:lang w:val="kk-KZ"/>
        </w:rPr>
      </w:pPr>
      <w:r w:rsidRPr="00333B5B">
        <w:rPr>
          <w:rFonts w:ascii="Times New Roman" w:hAnsi="Times New Roman" w:cs="Times New Roman"/>
          <w:sz w:val="24"/>
          <w:szCs w:val="24"/>
          <w:lang w:val="kk-KZ"/>
        </w:rPr>
        <w:t>ТБ мамандары қорытынды тізімдемесін басып шығарады, және емтихан алушы мен комиссия мүшесі тізімдемеге қол қою үшін түпнұсқаны деканатқа тапсырады. Тізімдемеге қол қойылғаннан кейін түпнұсқасы ТБ-не тапсырылады.</w:t>
      </w:r>
    </w:p>
    <w:p w:rsidR="00DB273A" w:rsidRDefault="00DB273A" w:rsidP="0032258A">
      <w:pPr>
        <w:jc w:val="center"/>
        <w:rPr>
          <w:rFonts w:ascii="Times New Roman" w:hAnsi="Times New Roman" w:cs="Times New Roman"/>
          <w:b/>
          <w:sz w:val="24"/>
          <w:szCs w:val="24"/>
          <w:lang w:val="kk-KZ"/>
        </w:rPr>
      </w:pPr>
    </w:p>
    <w:p w:rsidR="005C4C4D" w:rsidRDefault="008D5C3A" w:rsidP="0032258A">
      <w:pPr>
        <w:jc w:val="center"/>
        <w:rPr>
          <w:rFonts w:ascii="Times New Roman" w:hAnsi="Times New Roman" w:cs="Times New Roman"/>
          <w:b/>
          <w:sz w:val="24"/>
          <w:szCs w:val="24"/>
          <w:lang w:val="kk-KZ"/>
        </w:rPr>
      </w:pPr>
      <w:r>
        <w:rPr>
          <w:rFonts w:ascii="Times New Roman" w:hAnsi="Times New Roman" w:cs="Times New Roman"/>
          <w:b/>
          <w:sz w:val="24"/>
          <w:szCs w:val="24"/>
          <w:lang w:val="kk-KZ"/>
        </w:rPr>
        <w:t>8</w:t>
      </w:r>
      <w:r w:rsidR="001E52FE" w:rsidRPr="00F73DFA">
        <w:rPr>
          <w:rFonts w:ascii="Times New Roman" w:hAnsi="Times New Roman" w:cs="Times New Roman"/>
          <w:b/>
          <w:sz w:val="24"/>
          <w:szCs w:val="24"/>
          <w:lang w:val="kk-KZ"/>
        </w:rPr>
        <w:t xml:space="preserve">. </w:t>
      </w:r>
      <w:r w:rsidR="001E52FE">
        <w:rPr>
          <w:rFonts w:ascii="Times New Roman" w:hAnsi="Times New Roman" w:cs="Times New Roman"/>
          <w:b/>
          <w:sz w:val="24"/>
          <w:szCs w:val="24"/>
          <w:lang w:val="kk-KZ"/>
        </w:rPr>
        <w:t>АУЫЗ</w:t>
      </w:r>
      <w:r w:rsidR="00016350">
        <w:rPr>
          <w:rFonts w:ascii="Times New Roman" w:hAnsi="Times New Roman" w:cs="Times New Roman"/>
          <w:b/>
          <w:sz w:val="24"/>
          <w:szCs w:val="24"/>
          <w:lang w:val="kk-KZ"/>
        </w:rPr>
        <w:t>Ш</w:t>
      </w:r>
      <w:r w:rsidR="001E52FE">
        <w:rPr>
          <w:rFonts w:ascii="Times New Roman" w:hAnsi="Times New Roman" w:cs="Times New Roman"/>
          <w:b/>
          <w:sz w:val="24"/>
          <w:szCs w:val="24"/>
          <w:lang w:val="kk-KZ"/>
        </w:rPr>
        <w:t>А</w:t>
      </w:r>
      <w:r w:rsidR="001E52FE" w:rsidRPr="00F73DFA">
        <w:rPr>
          <w:rFonts w:ascii="Times New Roman" w:hAnsi="Times New Roman" w:cs="Times New Roman"/>
          <w:b/>
          <w:sz w:val="24"/>
          <w:szCs w:val="24"/>
          <w:lang w:val="kk-KZ"/>
        </w:rPr>
        <w:t xml:space="preserve"> ЕМТИХАН</w:t>
      </w:r>
    </w:p>
    <w:p w:rsidR="005C4C4D" w:rsidRPr="00F51CC0" w:rsidRDefault="00F51CC0" w:rsidP="005C4C4D">
      <w:pPr>
        <w:tabs>
          <w:tab w:val="left" w:pos="1134"/>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А</w:t>
      </w:r>
      <w:r w:rsidRPr="00F51CC0">
        <w:rPr>
          <w:rFonts w:ascii="Times New Roman" w:hAnsi="Times New Roman" w:cs="Times New Roman"/>
          <w:sz w:val="24"/>
          <w:szCs w:val="24"/>
          <w:lang w:val="kk-KZ"/>
        </w:rPr>
        <w:t>уызша емтихандарды өткізу тәртібі</w:t>
      </w:r>
      <w:r>
        <w:rPr>
          <w:rFonts w:ascii="Times New Roman" w:hAnsi="Times New Roman" w:cs="Times New Roman"/>
          <w:sz w:val="24"/>
          <w:szCs w:val="24"/>
          <w:lang w:val="kk-KZ"/>
        </w:rPr>
        <w:t>:</w:t>
      </w:r>
    </w:p>
    <w:p w:rsidR="00C87808" w:rsidRPr="00294D86" w:rsidRDefault="00C87808" w:rsidP="005E71BF">
      <w:pPr>
        <w:pStyle w:val="a3"/>
        <w:numPr>
          <w:ilvl w:val="0"/>
          <w:numId w:val="23"/>
        </w:numPr>
        <w:tabs>
          <w:tab w:val="left" w:pos="993"/>
        </w:tabs>
        <w:spacing w:after="0" w:line="240" w:lineRule="auto"/>
        <w:ind w:left="0" w:firstLine="709"/>
        <w:jc w:val="both"/>
        <w:rPr>
          <w:rFonts w:ascii="Times New Roman" w:hAnsi="Times New Roman" w:cs="Times New Roman"/>
          <w:sz w:val="24"/>
          <w:szCs w:val="24"/>
          <w:lang w:val="kk-KZ"/>
        </w:rPr>
      </w:pPr>
      <w:r w:rsidRPr="00294D86">
        <w:rPr>
          <w:rFonts w:ascii="Times New Roman" w:hAnsi="Times New Roman" w:cs="Times New Roman"/>
          <w:sz w:val="24"/>
          <w:szCs w:val="24"/>
          <w:lang w:val="kk-KZ"/>
        </w:rPr>
        <w:t>Проктор</w:t>
      </w:r>
      <w:r w:rsidR="008D5F4E">
        <w:rPr>
          <w:rFonts w:ascii="Times New Roman" w:hAnsi="Times New Roman" w:cs="Times New Roman"/>
          <w:sz w:val="24"/>
          <w:szCs w:val="24"/>
          <w:lang w:val="kk-KZ"/>
        </w:rPr>
        <w:t xml:space="preserve">, </w:t>
      </w:r>
      <w:r w:rsidRPr="00294D86">
        <w:rPr>
          <w:rFonts w:ascii="Times New Roman" w:hAnsi="Times New Roman" w:cs="Times New Roman"/>
          <w:sz w:val="24"/>
          <w:szCs w:val="24"/>
          <w:lang w:val="kk-KZ"/>
        </w:rPr>
        <w:t>ПОҚ</w:t>
      </w:r>
      <w:r w:rsidR="008D5F4E">
        <w:rPr>
          <w:rFonts w:ascii="Times New Roman" w:hAnsi="Times New Roman" w:cs="Times New Roman"/>
          <w:sz w:val="24"/>
          <w:szCs w:val="24"/>
          <w:lang w:val="kk-KZ"/>
        </w:rPr>
        <w:t xml:space="preserve"> және</w:t>
      </w:r>
      <w:r w:rsidRPr="00294D86">
        <w:rPr>
          <w:rFonts w:ascii="Times New Roman" w:hAnsi="Times New Roman" w:cs="Times New Roman"/>
          <w:sz w:val="24"/>
          <w:szCs w:val="24"/>
          <w:lang w:val="kk-KZ"/>
        </w:rPr>
        <w:t xml:space="preserve"> білім алушы кезекпен емтихан кестесіне сәйкес корпоративті поштасы арқылы (</w:t>
      </w:r>
      <w:hyperlink r:id="rId16" w:history="1">
        <w:r w:rsidRPr="00294D86">
          <w:rPr>
            <w:rStyle w:val="a6"/>
            <w:rFonts w:ascii="Times New Roman" w:hAnsi="Times New Roman" w:cs="Times New Roman"/>
            <w:sz w:val="24"/>
            <w:szCs w:val="24"/>
            <w:lang w:val="kk-KZ"/>
          </w:rPr>
          <w:t>@yu.edu.kz</w:t>
        </w:r>
      </w:hyperlink>
      <w:r w:rsidRPr="00294D86">
        <w:rPr>
          <w:rFonts w:ascii="Times New Roman" w:hAnsi="Times New Roman" w:cs="Times New Roman"/>
          <w:sz w:val="24"/>
          <w:szCs w:val="24"/>
          <w:lang w:val="kk-KZ"/>
        </w:rPr>
        <w:t xml:space="preserve">), </w:t>
      </w:r>
      <w:r w:rsidR="0037225C">
        <w:rPr>
          <w:rFonts w:ascii="Times New Roman" w:hAnsi="Times New Roman" w:cs="Times New Roman"/>
          <w:sz w:val="24"/>
          <w:szCs w:val="24"/>
          <w:lang w:val="kk-KZ"/>
        </w:rPr>
        <w:t>в</w:t>
      </w:r>
      <w:r w:rsidRPr="00294D86">
        <w:rPr>
          <w:rFonts w:ascii="Times New Roman" w:hAnsi="Times New Roman" w:cs="Times New Roman"/>
          <w:sz w:val="24"/>
          <w:szCs w:val="24"/>
          <w:lang w:val="kk-KZ"/>
        </w:rPr>
        <w:t>иртуалды аудиторияға (</w:t>
      </w:r>
      <w:hyperlink r:id="rId17" w:history="1">
        <w:r w:rsidRPr="00294D86">
          <w:rPr>
            <w:rStyle w:val="a6"/>
            <w:rFonts w:ascii="Times New Roman" w:hAnsi="Times New Roman" w:cs="Times New Roman"/>
            <w:lang w:val="kk-KZ"/>
          </w:rPr>
          <w:t>http://lessons.yu.edu.kz/</w:t>
        </w:r>
      </w:hyperlink>
      <w:r w:rsidRPr="00294D86">
        <w:rPr>
          <w:rFonts w:ascii="Times New Roman" w:hAnsi="Times New Roman" w:cs="Times New Roman"/>
          <w:lang w:val="kk-KZ"/>
        </w:rPr>
        <w:t>)</w:t>
      </w:r>
      <w:r w:rsidRPr="00294D86">
        <w:rPr>
          <w:rFonts w:ascii="Times New Roman" w:hAnsi="Times New Roman" w:cs="Times New Roman"/>
          <w:sz w:val="24"/>
          <w:szCs w:val="24"/>
          <w:lang w:val="kk-KZ"/>
        </w:rPr>
        <w:t xml:space="preserve"> кіруі керек;</w:t>
      </w:r>
    </w:p>
    <w:p w:rsidR="00C87808" w:rsidRPr="00294D86" w:rsidRDefault="00C87808" w:rsidP="005E71BF">
      <w:pPr>
        <w:pStyle w:val="a3"/>
        <w:numPr>
          <w:ilvl w:val="0"/>
          <w:numId w:val="23"/>
        </w:numPr>
        <w:tabs>
          <w:tab w:val="left" w:pos="993"/>
        </w:tabs>
        <w:spacing w:after="0" w:line="240" w:lineRule="auto"/>
        <w:ind w:left="0" w:firstLine="709"/>
        <w:jc w:val="both"/>
        <w:rPr>
          <w:rFonts w:ascii="Times New Roman" w:hAnsi="Times New Roman" w:cs="Times New Roman"/>
          <w:sz w:val="24"/>
          <w:szCs w:val="24"/>
          <w:lang w:val="kk-KZ"/>
        </w:rPr>
      </w:pPr>
      <w:r w:rsidRPr="00294D86">
        <w:rPr>
          <w:rFonts w:ascii="Times New Roman" w:hAnsi="Times New Roman" w:cs="Times New Roman"/>
          <w:sz w:val="24"/>
          <w:szCs w:val="24"/>
          <w:lang w:val="kk-KZ"/>
        </w:rPr>
        <w:t>Проктор Google Hangouts Meet бейнежазба жүргізеді.</w:t>
      </w:r>
      <w:r w:rsidR="00CE331C" w:rsidRPr="00294D86">
        <w:rPr>
          <w:rFonts w:ascii="Times New Roman" w:hAnsi="Times New Roman" w:cs="Times New Roman"/>
          <w:sz w:val="24"/>
          <w:szCs w:val="24"/>
          <w:lang w:val="kk-KZ"/>
        </w:rPr>
        <w:t xml:space="preserve"> Емтихан Online бақыланады.</w:t>
      </w:r>
    </w:p>
    <w:p w:rsidR="00531AEA" w:rsidRPr="000062DE" w:rsidRDefault="00C05ECB" w:rsidP="00531AEA">
      <w:pPr>
        <w:pStyle w:val="a3"/>
        <w:numPr>
          <w:ilvl w:val="0"/>
          <w:numId w:val="23"/>
        </w:numPr>
        <w:tabs>
          <w:tab w:val="left" w:pos="993"/>
        </w:tabs>
        <w:spacing w:after="0" w:line="240" w:lineRule="auto"/>
        <w:ind w:left="0" w:firstLine="709"/>
        <w:jc w:val="both"/>
        <w:rPr>
          <w:rFonts w:ascii="Times New Roman" w:hAnsi="Times New Roman" w:cs="Times New Roman"/>
          <w:sz w:val="24"/>
          <w:szCs w:val="24"/>
          <w:lang w:val="kk-KZ"/>
        </w:rPr>
      </w:pPr>
      <w:r w:rsidRPr="000062DE">
        <w:rPr>
          <w:rFonts w:ascii="Times New Roman" w:hAnsi="Times New Roman" w:cs="Times New Roman"/>
          <w:sz w:val="24"/>
          <w:szCs w:val="24"/>
          <w:lang w:val="kk-KZ"/>
        </w:rPr>
        <w:t>Білім алушы жеке куәлігін</w:t>
      </w:r>
      <w:r w:rsidR="00B64C01" w:rsidRPr="000062DE">
        <w:rPr>
          <w:rFonts w:ascii="Times New Roman" w:hAnsi="Times New Roman" w:cs="Times New Roman"/>
          <w:sz w:val="24"/>
          <w:szCs w:val="24"/>
          <w:lang w:val="kk-KZ"/>
        </w:rPr>
        <w:t xml:space="preserve"> камераға</w:t>
      </w:r>
      <w:r w:rsidRPr="000062DE">
        <w:rPr>
          <w:rFonts w:ascii="Times New Roman" w:hAnsi="Times New Roman" w:cs="Times New Roman"/>
          <w:sz w:val="24"/>
          <w:szCs w:val="24"/>
          <w:lang w:val="kk-KZ"/>
        </w:rPr>
        <w:t xml:space="preserve"> көрсе</w:t>
      </w:r>
      <w:r w:rsidR="00B64C01" w:rsidRPr="000062DE">
        <w:rPr>
          <w:rFonts w:ascii="Times New Roman" w:hAnsi="Times New Roman" w:cs="Times New Roman"/>
          <w:sz w:val="24"/>
          <w:szCs w:val="24"/>
          <w:lang w:val="kk-KZ"/>
        </w:rPr>
        <w:t>теді.</w:t>
      </w:r>
      <w:r w:rsidRPr="000062DE">
        <w:rPr>
          <w:rFonts w:ascii="Times New Roman" w:hAnsi="Times New Roman" w:cs="Times New Roman"/>
          <w:sz w:val="24"/>
          <w:szCs w:val="24"/>
          <w:lang w:val="kk-KZ"/>
        </w:rPr>
        <w:t xml:space="preserve"> </w:t>
      </w:r>
    </w:p>
    <w:p w:rsidR="00531AEA" w:rsidRPr="000062DE" w:rsidRDefault="00531AEA" w:rsidP="00531AEA">
      <w:pPr>
        <w:pStyle w:val="a3"/>
        <w:numPr>
          <w:ilvl w:val="0"/>
          <w:numId w:val="23"/>
        </w:numPr>
        <w:tabs>
          <w:tab w:val="left" w:pos="993"/>
        </w:tabs>
        <w:spacing w:after="0" w:line="240" w:lineRule="auto"/>
        <w:ind w:left="0" w:firstLine="709"/>
        <w:jc w:val="both"/>
        <w:rPr>
          <w:rFonts w:ascii="Times New Roman" w:hAnsi="Times New Roman" w:cs="Times New Roman"/>
          <w:sz w:val="24"/>
          <w:szCs w:val="24"/>
          <w:lang w:val="kk-KZ"/>
        </w:rPr>
      </w:pPr>
      <w:r w:rsidRPr="000062DE">
        <w:rPr>
          <w:rFonts w:ascii="Times New Roman" w:hAnsi="Times New Roman" w:cs="Times New Roman"/>
          <w:sz w:val="24"/>
          <w:szCs w:val="24"/>
          <w:lang w:val="kk-KZ"/>
        </w:rPr>
        <w:t>Білім алушы емтихан кезінде пайдаланылатын бейне құрылғының көмегімен айналдыра үйде бөгде адамдардың және бөгде заттардың болуын тексеру үшін бөлмені көрсетеді.</w:t>
      </w:r>
    </w:p>
    <w:p w:rsidR="000544C5" w:rsidRPr="000062DE" w:rsidRDefault="000544C5" w:rsidP="000544C5">
      <w:pPr>
        <w:pStyle w:val="a3"/>
        <w:numPr>
          <w:ilvl w:val="0"/>
          <w:numId w:val="23"/>
        </w:numPr>
        <w:tabs>
          <w:tab w:val="left" w:pos="993"/>
        </w:tabs>
        <w:spacing w:after="0" w:line="240" w:lineRule="auto"/>
        <w:ind w:left="0" w:firstLine="709"/>
        <w:jc w:val="both"/>
        <w:rPr>
          <w:rFonts w:ascii="Times New Roman" w:hAnsi="Times New Roman" w:cs="Times New Roman"/>
          <w:sz w:val="24"/>
          <w:szCs w:val="24"/>
          <w:lang w:val="kk-KZ"/>
        </w:rPr>
      </w:pPr>
      <w:r w:rsidRPr="000062DE">
        <w:rPr>
          <w:rFonts w:ascii="Times New Roman" w:hAnsi="Times New Roman" w:cs="Times New Roman"/>
          <w:sz w:val="24"/>
          <w:szCs w:val="24"/>
          <w:lang w:val="kk-KZ"/>
        </w:rPr>
        <w:t xml:space="preserve">Проктор виртуалды аудиториядағы білім алушыларға тізім арқылы кездейсоқ таңдаумен емтихан билет нөмірін экранға сұрақтарымен бірге шығарады. </w:t>
      </w:r>
    </w:p>
    <w:p w:rsidR="00AA59AC" w:rsidRPr="000062DE" w:rsidRDefault="00C87808" w:rsidP="005E71BF">
      <w:pPr>
        <w:pStyle w:val="a3"/>
        <w:numPr>
          <w:ilvl w:val="0"/>
          <w:numId w:val="23"/>
        </w:numPr>
        <w:tabs>
          <w:tab w:val="left" w:pos="993"/>
        </w:tabs>
        <w:spacing w:after="0" w:line="240" w:lineRule="auto"/>
        <w:ind w:left="0" w:firstLine="709"/>
        <w:jc w:val="both"/>
        <w:rPr>
          <w:rFonts w:ascii="Times New Roman" w:hAnsi="Times New Roman" w:cs="Times New Roman"/>
          <w:sz w:val="24"/>
          <w:szCs w:val="24"/>
          <w:lang w:val="kk-KZ"/>
        </w:rPr>
      </w:pPr>
      <w:r w:rsidRPr="000062DE">
        <w:rPr>
          <w:rFonts w:ascii="Times New Roman" w:hAnsi="Times New Roman" w:cs="Times New Roman"/>
          <w:sz w:val="24"/>
          <w:szCs w:val="24"/>
          <w:lang w:val="kk-KZ"/>
        </w:rPr>
        <w:t>Білім алушылар</w:t>
      </w:r>
      <w:r w:rsidR="000544C5" w:rsidRPr="000062DE">
        <w:rPr>
          <w:rFonts w:ascii="Times New Roman" w:hAnsi="Times New Roman" w:cs="Times New Roman"/>
          <w:sz w:val="24"/>
          <w:szCs w:val="24"/>
          <w:lang w:val="kk-KZ"/>
        </w:rPr>
        <w:t xml:space="preserve"> емтихан</w:t>
      </w:r>
      <w:r w:rsidRPr="000062DE">
        <w:rPr>
          <w:rFonts w:ascii="Times New Roman" w:hAnsi="Times New Roman" w:cs="Times New Roman"/>
          <w:sz w:val="24"/>
          <w:szCs w:val="24"/>
          <w:lang w:val="kk-KZ"/>
        </w:rPr>
        <w:t xml:space="preserve"> жауа</w:t>
      </w:r>
      <w:r w:rsidR="000544C5" w:rsidRPr="000062DE">
        <w:rPr>
          <w:rFonts w:ascii="Times New Roman" w:hAnsi="Times New Roman" w:cs="Times New Roman"/>
          <w:sz w:val="24"/>
          <w:szCs w:val="24"/>
          <w:lang w:val="kk-KZ"/>
        </w:rPr>
        <w:t>б</w:t>
      </w:r>
      <w:r w:rsidRPr="000062DE">
        <w:rPr>
          <w:rFonts w:ascii="Times New Roman" w:hAnsi="Times New Roman" w:cs="Times New Roman"/>
          <w:sz w:val="24"/>
          <w:szCs w:val="24"/>
          <w:lang w:val="kk-KZ"/>
        </w:rPr>
        <w:t>ы</w:t>
      </w:r>
      <w:r w:rsidR="000544C5" w:rsidRPr="000062DE">
        <w:rPr>
          <w:rFonts w:ascii="Times New Roman" w:hAnsi="Times New Roman" w:cs="Times New Roman"/>
          <w:sz w:val="24"/>
          <w:szCs w:val="24"/>
          <w:lang w:val="kk-KZ"/>
        </w:rPr>
        <w:t>н</w:t>
      </w:r>
      <w:r w:rsidRPr="000062DE">
        <w:rPr>
          <w:rFonts w:ascii="Times New Roman" w:hAnsi="Times New Roman" w:cs="Times New Roman"/>
          <w:sz w:val="24"/>
          <w:szCs w:val="24"/>
          <w:lang w:val="kk-KZ"/>
        </w:rPr>
        <w:t xml:space="preserve"> Online режімінде</w:t>
      </w:r>
      <w:r w:rsidR="00B70D41" w:rsidRPr="000062DE">
        <w:rPr>
          <w:rFonts w:ascii="Times New Roman" w:hAnsi="Times New Roman" w:cs="Times New Roman"/>
          <w:sz w:val="24"/>
          <w:szCs w:val="24"/>
          <w:lang w:val="kk-KZ"/>
        </w:rPr>
        <w:t xml:space="preserve"> </w:t>
      </w:r>
      <w:r w:rsidR="000544C5" w:rsidRPr="000062DE">
        <w:rPr>
          <w:rFonts w:ascii="Times New Roman" w:hAnsi="Times New Roman" w:cs="Times New Roman"/>
          <w:sz w:val="24"/>
          <w:szCs w:val="24"/>
          <w:lang w:val="kk-KZ"/>
        </w:rPr>
        <w:t xml:space="preserve">жауап </w:t>
      </w:r>
      <w:r w:rsidR="00B70D41" w:rsidRPr="000062DE">
        <w:rPr>
          <w:rFonts w:ascii="Times New Roman" w:hAnsi="Times New Roman" w:cs="Times New Roman"/>
          <w:sz w:val="24"/>
          <w:szCs w:val="24"/>
          <w:lang w:val="kk-KZ"/>
        </w:rPr>
        <w:t>береді</w:t>
      </w:r>
      <w:r w:rsidRPr="000062DE">
        <w:rPr>
          <w:rFonts w:ascii="Times New Roman" w:hAnsi="Times New Roman" w:cs="Times New Roman"/>
          <w:sz w:val="24"/>
          <w:szCs w:val="24"/>
          <w:lang w:val="kk-KZ"/>
        </w:rPr>
        <w:t xml:space="preserve">. </w:t>
      </w:r>
    </w:p>
    <w:p w:rsidR="00C87808" w:rsidRPr="000062DE" w:rsidRDefault="00A00C43" w:rsidP="00A00C43">
      <w:pPr>
        <w:pStyle w:val="a3"/>
        <w:numPr>
          <w:ilvl w:val="0"/>
          <w:numId w:val="23"/>
        </w:numPr>
        <w:tabs>
          <w:tab w:val="left" w:pos="993"/>
        </w:tabs>
        <w:spacing w:after="0" w:line="240" w:lineRule="auto"/>
        <w:ind w:left="0" w:firstLine="709"/>
        <w:jc w:val="both"/>
        <w:rPr>
          <w:rFonts w:ascii="Times New Roman" w:hAnsi="Times New Roman" w:cs="Times New Roman"/>
          <w:sz w:val="24"/>
          <w:szCs w:val="24"/>
          <w:lang w:val="kk-KZ"/>
        </w:rPr>
      </w:pPr>
      <w:r w:rsidRPr="000062DE">
        <w:rPr>
          <w:rFonts w:ascii="Times New Roman" w:hAnsi="Times New Roman" w:cs="Times New Roman"/>
          <w:sz w:val="24"/>
          <w:szCs w:val="24"/>
          <w:lang w:val="kk-KZ"/>
        </w:rPr>
        <w:t>Емтиханға дайындалу үшін білі</w:t>
      </w:r>
      <w:r w:rsidR="00E06310" w:rsidRPr="000062DE">
        <w:rPr>
          <w:rFonts w:ascii="Times New Roman" w:hAnsi="Times New Roman" w:cs="Times New Roman"/>
          <w:sz w:val="24"/>
          <w:szCs w:val="24"/>
          <w:lang w:val="kk-KZ"/>
        </w:rPr>
        <w:t>м</w:t>
      </w:r>
      <w:r w:rsidRPr="000062DE">
        <w:rPr>
          <w:rFonts w:ascii="Times New Roman" w:hAnsi="Times New Roman" w:cs="Times New Roman"/>
          <w:sz w:val="24"/>
          <w:szCs w:val="24"/>
          <w:lang w:val="kk-KZ"/>
        </w:rPr>
        <w:t xml:space="preserve"> алушыларға 5 минут уақыт беріледі.</w:t>
      </w:r>
    </w:p>
    <w:p w:rsidR="0084591E" w:rsidRPr="00294D86" w:rsidRDefault="00B13DF9" w:rsidP="005E71BF">
      <w:pPr>
        <w:pStyle w:val="a3"/>
        <w:numPr>
          <w:ilvl w:val="0"/>
          <w:numId w:val="23"/>
        </w:numPr>
        <w:tabs>
          <w:tab w:val="left" w:pos="993"/>
        </w:tabs>
        <w:spacing w:after="0" w:line="240" w:lineRule="auto"/>
        <w:ind w:left="0" w:firstLine="709"/>
        <w:jc w:val="both"/>
        <w:rPr>
          <w:rFonts w:ascii="Times New Roman" w:hAnsi="Times New Roman" w:cs="Times New Roman"/>
          <w:sz w:val="24"/>
          <w:szCs w:val="24"/>
          <w:lang w:val="kk-KZ"/>
        </w:rPr>
      </w:pPr>
      <w:r w:rsidRPr="000062DE">
        <w:rPr>
          <w:rFonts w:ascii="Times New Roman" w:hAnsi="Times New Roman" w:cs="Times New Roman"/>
          <w:sz w:val="24"/>
          <w:szCs w:val="24"/>
          <w:lang w:val="kk-KZ"/>
        </w:rPr>
        <w:t xml:space="preserve">Google Forms арқылы </w:t>
      </w:r>
      <w:r w:rsidR="008C3611" w:rsidRPr="000062DE">
        <w:rPr>
          <w:rFonts w:ascii="Times New Roman" w:hAnsi="Times New Roman" w:cs="Times New Roman"/>
          <w:sz w:val="24"/>
          <w:szCs w:val="24"/>
          <w:lang w:val="kk-KZ"/>
        </w:rPr>
        <w:t xml:space="preserve">ПОҚ </w:t>
      </w:r>
      <w:r w:rsidR="00325115" w:rsidRPr="000062DE">
        <w:rPr>
          <w:rFonts w:ascii="Times New Roman" w:hAnsi="Times New Roman" w:cs="Times New Roman"/>
          <w:sz w:val="24"/>
          <w:szCs w:val="24"/>
          <w:lang w:val="kk-KZ"/>
        </w:rPr>
        <w:t xml:space="preserve">білім алушының </w:t>
      </w:r>
      <w:r w:rsidRPr="000062DE">
        <w:rPr>
          <w:rFonts w:ascii="Times New Roman" w:hAnsi="Times New Roman" w:cs="Times New Roman"/>
          <w:sz w:val="24"/>
          <w:szCs w:val="24"/>
          <w:lang w:val="kk-KZ"/>
        </w:rPr>
        <w:t>берген жауа</w:t>
      </w:r>
      <w:r w:rsidR="00325115" w:rsidRPr="000062DE">
        <w:rPr>
          <w:rFonts w:ascii="Times New Roman" w:hAnsi="Times New Roman" w:cs="Times New Roman"/>
          <w:sz w:val="24"/>
          <w:szCs w:val="24"/>
          <w:lang w:val="kk-KZ"/>
        </w:rPr>
        <w:t>бын</w:t>
      </w:r>
      <w:r w:rsidRPr="000062DE">
        <w:rPr>
          <w:rFonts w:ascii="Times New Roman" w:hAnsi="Times New Roman" w:cs="Times New Roman"/>
          <w:sz w:val="24"/>
          <w:szCs w:val="24"/>
          <w:lang w:val="kk-KZ"/>
        </w:rPr>
        <w:t>а сәйкес, әр сұрақ бойынша жеке бағалап, қысқа</w:t>
      </w:r>
      <w:r>
        <w:rPr>
          <w:rFonts w:ascii="Times New Roman" w:hAnsi="Times New Roman" w:cs="Times New Roman"/>
          <w:sz w:val="24"/>
          <w:szCs w:val="24"/>
          <w:lang w:val="kk-KZ"/>
        </w:rPr>
        <w:t xml:space="preserve"> мәлімдеме жазады. </w:t>
      </w:r>
    </w:p>
    <w:p w:rsidR="00C87808" w:rsidRPr="00294D86" w:rsidRDefault="00C87808" w:rsidP="005E71BF">
      <w:pPr>
        <w:pStyle w:val="a3"/>
        <w:numPr>
          <w:ilvl w:val="0"/>
          <w:numId w:val="23"/>
        </w:numPr>
        <w:tabs>
          <w:tab w:val="left" w:pos="993"/>
          <w:tab w:val="left" w:pos="1276"/>
        </w:tabs>
        <w:spacing w:after="0" w:line="240" w:lineRule="auto"/>
        <w:ind w:left="0" w:firstLine="709"/>
        <w:jc w:val="both"/>
        <w:rPr>
          <w:rFonts w:ascii="Times New Roman" w:hAnsi="Times New Roman" w:cs="Times New Roman"/>
          <w:sz w:val="24"/>
          <w:szCs w:val="24"/>
          <w:lang w:val="kk-KZ"/>
        </w:rPr>
      </w:pPr>
      <w:r w:rsidRPr="00294D86">
        <w:rPr>
          <w:rFonts w:ascii="Times New Roman" w:hAnsi="Times New Roman" w:cs="Times New Roman"/>
          <w:sz w:val="24"/>
          <w:szCs w:val="24"/>
          <w:lang w:val="kk-KZ"/>
        </w:rPr>
        <w:t xml:space="preserve">ПОҚ қорытынды бағаны </w:t>
      </w:r>
      <w:r w:rsidR="005061F8">
        <w:rPr>
          <w:rFonts w:ascii="Times New Roman" w:hAnsi="Times New Roman" w:cs="Times New Roman"/>
          <w:sz w:val="24"/>
          <w:szCs w:val="24"/>
          <w:lang w:val="kk-KZ"/>
        </w:rPr>
        <w:t xml:space="preserve">толтырылған </w:t>
      </w:r>
      <w:r w:rsidR="007F37BD" w:rsidRPr="00294D86">
        <w:rPr>
          <w:rFonts w:ascii="Times New Roman" w:hAnsi="Times New Roman" w:cs="Times New Roman"/>
          <w:sz w:val="24"/>
          <w:szCs w:val="24"/>
          <w:lang w:val="kk-KZ"/>
        </w:rPr>
        <w:t>Google</w:t>
      </w:r>
      <w:r w:rsidR="007F37BD">
        <w:rPr>
          <w:rFonts w:ascii="Times New Roman" w:hAnsi="Times New Roman" w:cs="Times New Roman"/>
          <w:sz w:val="24"/>
          <w:szCs w:val="24"/>
          <w:lang w:val="kk-KZ"/>
        </w:rPr>
        <w:t xml:space="preserve"> </w:t>
      </w:r>
      <w:r w:rsidR="007F37BD" w:rsidRPr="00B13DF9">
        <w:rPr>
          <w:rFonts w:ascii="Times New Roman" w:hAnsi="Times New Roman" w:cs="Times New Roman"/>
          <w:sz w:val="24"/>
          <w:szCs w:val="24"/>
          <w:lang w:val="kk-KZ"/>
        </w:rPr>
        <w:t>Forms</w:t>
      </w:r>
      <w:r w:rsidR="007F37BD">
        <w:rPr>
          <w:rFonts w:ascii="Times New Roman" w:hAnsi="Times New Roman" w:cs="Times New Roman"/>
          <w:sz w:val="24"/>
          <w:szCs w:val="24"/>
          <w:lang w:val="kk-KZ"/>
        </w:rPr>
        <w:t xml:space="preserve"> негізінде</w:t>
      </w:r>
      <w:r w:rsidR="00DF78BB">
        <w:rPr>
          <w:rFonts w:ascii="Times New Roman" w:hAnsi="Times New Roman" w:cs="Times New Roman"/>
          <w:sz w:val="24"/>
          <w:szCs w:val="24"/>
          <w:lang w:val="kk-KZ"/>
        </w:rPr>
        <w:t xml:space="preserve"> ортақ баллын есептеп</w:t>
      </w:r>
      <w:r w:rsidR="007F37BD">
        <w:rPr>
          <w:rFonts w:ascii="Times New Roman" w:hAnsi="Times New Roman" w:cs="Times New Roman"/>
          <w:sz w:val="24"/>
          <w:szCs w:val="24"/>
          <w:lang w:val="kk-KZ"/>
        </w:rPr>
        <w:t xml:space="preserve"> </w:t>
      </w:r>
      <w:r w:rsidRPr="00294D86">
        <w:rPr>
          <w:rFonts w:ascii="Times New Roman" w:hAnsi="Times New Roman" w:cs="Times New Roman"/>
          <w:sz w:val="24"/>
          <w:szCs w:val="24"/>
          <w:lang w:val="kk-KZ"/>
        </w:rPr>
        <w:t>UNIVER жүйесіне енгізеді.</w:t>
      </w:r>
    </w:p>
    <w:p w:rsidR="00135240" w:rsidRPr="00294D86" w:rsidRDefault="00C87808" w:rsidP="00AE6B2B">
      <w:pPr>
        <w:pStyle w:val="a3"/>
        <w:numPr>
          <w:ilvl w:val="0"/>
          <w:numId w:val="23"/>
        </w:numPr>
        <w:tabs>
          <w:tab w:val="left" w:pos="1276"/>
        </w:tabs>
        <w:spacing w:after="0" w:line="240" w:lineRule="auto"/>
        <w:ind w:left="0" w:firstLine="709"/>
        <w:jc w:val="both"/>
        <w:rPr>
          <w:rFonts w:ascii="Times New Roman" w:hAnsi="Times New Roman" w:cs="Times New Roman"/>
          <w:sz w:val="24"/>
          <w:szCs w:val="24"/>
          <w:lang w:val="kk-KZ"/>
        </w:rPr>
      </w:pPr>
      <w:r w:rsidRPr="00294D86">
        <w:rPr>
          <w:rFonts w:ascii="Times New Roman" w:hAnsi="Times New Roman" w:cs="Times New Roman"/>
          <w:sz w:val="24"/>
          <w:szCs w:val="24"/>
          <w:lang w:val="kk-KZ"/>
        </w:rPr>
        <w:t>ТБ мамандары қорытынды тізімдемесін басып шығарады, және емтихан алушы мен комиссия мүшесі тізімдемеге қол қою үшін түпнұсқаны деканатқа тапсырады. Тізімдемеге қол қойылғаннан кейін түпнұсқасы ТБ-не тапсырылады.</w:t>
      </w:r>
    </w:p>
    <w:p w:rsidR="00135240" w:rsidRDefault="00135240" w:rsidP="00135240">
      <w:pPr>
        <w:tabs>
          <w:tab w:val="left" w:pos="1134"/>
        </w:tabs>
        <w:spacing w:after="0" w:line="240" w:lineRule="auto"/>
        <w:jc w:val="both"/>
        <w:rPr>
          <w:rFonts w:ascii="Times New Roman" w:hAnsi="Times New Roman" w:cs="Times New Roman"/>
          <w:sz w:val="24"/>
          <w:szCs w:val="24"/>
          <w:lang w:val="kk-KZ"/>
        </w:rPr>
      </w:pPr>
    </w:p>
    <w:p w:rsidR="00135240" w:rsidRDefault="00132979" w:rsidP="00135240">
      <w:pPr>
        <w:tabs>
          <w:tab w:val="left" w:pos="1134"/>
        </w:tabs>
        <w:spacing w:after="0" w:line="240" w:lineRule="auto"/>
        <w:jc w:val="center"/>
        <w:rPr>
          <w:rFonts w:ascii="Times New Roman" w:hAnsi="Times New Roman" w:cs="Times New Roman"/>
          <w:b/>
          <w:sz w:val="24"/>
          <w:szCs w:val="24"/>
          <w:lang w:val="kk-KZ"/>
        </w:rPr>
      </w:pPr>
      <w:r>
        <w:rPr>
          <w:rFonts w:ascii="Times New Roman" w:hAnsi="Times New Roman" w:cs="Times New Roman"/>
          <w:b/>
          <w:bCs/>
          <w:sz w:val="24"/>
          <w:szCs w:val="24"/>
          <w:lang w:val="kk-KZ"/>
        </w:rPr>
        <w:t>9</w:t>
      </w:r>
      <w:r w:rsidR="00135240">
        <w:rPr>
          <w:rFonts w:ascii="Times New Roman" w:hAnsi="Times New Roman" w:cs="Times New Roman"/>
          <w:b/>
          <w:bCs/>
          <w:sz w:val="24"/>
          <w:szCs w:val="24"/>
          <w:lang w:val="kk-KZ"/>
        </w:rPr>
        <w:t xml:space="preserve">. </w:t>
      </w:r>
      <w:r w:rsidR="00135240" w:rsidRPr="00135240">
        <w:rPr>
          <w:rFonts w:ascii="Times New Roman" w:hAnsi="Times New Roman" w:cs="Times New Roman"/>
          <w:b/>
          <w:bCs/>
          <w:sz w:val="24"/>
          <w:szCs w:val="24"/>
          <w:lang w:val="kk-KZ"/>
        </w:rPr>
        <w:t xml:space="preserve">ҚОРЫТЫНДЫ АТТЕСТАТТАУДЫ  </w:t>
      </w:r>
      <w:r w:rsidR="00135240" w:rsidRPr="00F73DFA">
        <w:rPr>
          <w:rFonts w:ascii="Times New Roman" w:hAnsi="Times New Roman" w:cs="Times New Roman"/>
          <w:b/>
          <w:sz w:val="24"/>
          <w:szCs w:val="24"/>
          <w:lang w:val="kk-KZ"/>
        </w:rPr>
        <w:t>ӨТКІЗУ ТӘРТІБІ</w:t>
      </w:r>
    </w:p>
    <w:p w:rsidR="00135240" w:rsidRDefault="00135240" w:rsidP="00135240">
      <w:pPr>
        <w:tabs>
          <w:tab w:val="left" w:pos="1134"/>
        </w:tabs>
        <w:spacing w:after="0" w:line="240" w:lineRule="auto"/>
        <w:jc w:val="center"/>
        <w:rPr>
          <w:rFonts w:ascii="Times New Roman" w:hAnsi="Times New Roman" w:cs="Times New Roman"/>
          <w:b/>
          <w:sz w:val="24"/>
          <w:szCs w:val="24"/>
          <w:lang w:val="kk-KZ"/>
        </w:rPr>
      </w:pPr>
    </w:p>
    <w:p w:rsidR="00585A57" w:rsidRPr="000062DE" w:rsidRDefault="00585A57" w:rsidP="00135240">
      <w:pPr>
        <w:tabs>
          <w:tab w:val="left" w:pos="1134"/>
        </w:tabs>
        <w:spacing w:after="0" w:line="240" w:lineRule="auto"/>
        <w:ind w:firstLine="709"/>
        <w:jc w:val="both"/>
        <w:rPr>
          <w:rFonts w:ascii="Times New Roman" w:hAnsi="Times New Roman" w:cs="Times New Roman"/>
          <w:bCs/>
          <w:sz w:val="24"/>
          <w:szCs w:val="24"/>
          <w:lang w:val="kk-KZ"/>
        </w:rPr>
      </w:pPr>
      <w:r w:rsidRPr="000062DE">
        <w:rPr>
          <w:rFonts w:ascii="Times New Roman" w:hAnsi="Times New Roman" w:cs="Times New Roman"/>
          <w:bCs/>
          <w:sz w:val="24"/>
          <w:szCs w:val="24"/>
          <w:lang w:val="kk-KZ"/>
        </w:rPr>
        <w:t>Қорытынды аттестаттау кешенді емтихан және қорытынды жұмысты қорғау түрінде жүзеге асырылады.</w:t>
      </w:r>
    </w:p>
    <w:p w:rsidR="00585A57" w:rsidRPr="000062DE" w:rsidRDefault="00585A57" w:rsidP="00135240">
      <w:pPr>
        <w:tabs>
          <w:tab w:val="left" w:pos="1134"/>
        </w:tabs>
        <w:spacing w:after="0" w:line="240" w:lineRule="auto"/>
        <w:ind w:firstLine="709"/>
        <w:jc w:val="both"/>
        <w:rPr>
          <w:rFonts w:ascii="Times New Roman" w:hAnsi="Times New Roman" w:cs="Times New Roman"/>
          <w:bCs/>
          <w:sz w:val="24"/>
          <w:szCs w:val="24"/>
          <w:lang w:val="kk-KZ"/>
        </w:rPr>
      </w:pPr>
      <w:r w:rsidRPr="000062DE">
        <w:rPr>
          <w:rFonts w:ascii="Times New Roman" w:hAnsi="Times New Roman" w:cs="Times New Roman"/>
          <w:bCs/>
          <w:sz w:val="24"/>
          <w:szCs w:val="24"/>
          <w:lang w:val="kk-KZ"/>
        </w:rPr>
        <w:t>Төтенше жағдайдың жариялауына байланысты 2019-2020 оқу жылының қорытынды аттестациясы бакалавриат бітірушісінің құзыретіне сәйкес таңдалған кешенді мемлекеттік емтихандардың нәтижелері бойынша бағаланады:</w:t>
      </w:r>
    </w:p>
    <w:p w:rsidR="00C33EFB" w:rsidRPr="000062DE" w:rsidRDefault="00E23377" w:rsidP="00C33EFB">
      <w:pPr>
        <w:tabs>
          <w:tab w:val="left" w:pos="1134"/>
        </w:tabs>
        <w:spacing w:after="0" w:line="240" w:lineRule="auto"/>
        <w:ind w:firstLine="709"/>
        <w:jc w:val="both"/>
        <w:rPr>
          <w:rFonts w:ascii="Times New Roman" w:hAnsi="Times New Roman" w:cs="Times New Roman"/>
          <w:sz w:val="24"/>
          <w:szCs w:val="24"/>
          <w:lang w:val="kk-KZ"/>
        </w:rPr>
      </w:pPr>
      <w:r w:rsidRPr="000062DE">
        <w:rPr>
          <w:rFonts w:ascii="Times New Roman" w:hAnsi="Times New Roman" w:cs="Times New Roman"/>
          <w:sz w:val="24"/>
          <w:szCs w:val="24"/>
          <w:lang w:val="kk-KZ"/>
        </w:rPr>
        <w:t>1</w:t>
      </w:r>
      <w:r w:rsidR="00C33EFB" w:rsidRPr="000062DE">
        <w:rPr>
          <w:rFonts w:ascii="Times New Roman" w:hAnsi="Times New Roman" w:cs="Times New Roman"/>
          <w:sz w:val="24"/>
          <w:szCs w:val="24"/>
          <w:lang w:val="kk-KZ"/>
        </w:rPr>
        <w:t xml:space="preserve">) </w:t>
      </w:r>
      <w:r w:rsidR="00B72C06" w:rsidRPr="000062DE">
        <w:rPr>
          <w:rFonts w:ascii="Times New Roman" w:hAnsi="Times New Roman" w:cs="Times New Roman"/>
          <w:sz w:val="24"/>
          <w:szCs w:val="24"/>
          <w:lang w:val="kk-KZ"/>
        </w:rPr>
        <w:t>М</w:t>
      </w:r>
      <w:r w:rsidR="00C33EFB" w:rsidRPr="000062DE">
        <w:rPr>
          <w:rFonts w:ascii="Times New Roman" w:hAnsi="Times New Roman" w:cs="Times New Roman"/>
          <w:sz w:val="24"/>
          <w:szCs w:val="24"/>
          <w:lang w:val="kk-KZ"/>
        </w:rPr>
        <w:t>інез-құлық дағдылары мен жеке қасиеттері;</w:t>
      </w:r>
    </w:p>
    <w:p w:rsidR="00C33EFB" w:rsidRPr="000062DE" w:rsidRDefault="00E23377" w:rsidP="00C33EFB">
      <w:pPr>
        <w:tabs>
          <w:tab w:val="left" w:pos="1134"/>
        </w:tabs>
        <w:spacing w:after="0" w:line="240" w:lineRule="auto"/>
        <w:ind w:firstLine="709"/>
        <w:jc w:val="both"/>
        <w:rPr>
          <w:rFonts w:ascii="Times New Roman" w:hAnsi="Times New Roman" w:cs="Times New Roman"/>
          <w:sz w:val="24"/>
          <w:szCs w:val="24"/>
          <w:lang w:val="kk-KZ"/>
        </w:rPr>
      </w:pPr>
      <w:r w:rsidRPr="000062DE">
        <w:rPr>
          <w:rFonts w:ascii="Times New Roman" w:hAnsi="Times New Roman" w:cs="Times New Roman"/>
          <w:sz w:val="24"/>
          <w:szCs w:val="24"/>
          <w:lang w:val="kk-KZ"/>
        </w:rPr>
        <w:t>2</w:t>
      </w:r>
      <w:r w:rsidR="00C33EFB" w:rsidRPr="000062DE">
        <w:rPr>
          <w:rFonts w:ascii="Times New Roman" w:hAnsi="Times New Roman" w:cs="Times New Roman"/>
          <w:sz w:val="24"/>
          <w:szCs w:val="24"/>
          <w:lang w:val="kk-KZ"/>
        </w:rPr>
        <w:t xml:space="preserve">) </w:t>
      </w:r>
      <w:r w:rsidR="00B72C06" w:rsidRPr="000062DE">
        <w:rPr>
          <w:rFonts w:ascii="Times New Roman" w:hAnsi="Times New Roman" w:cs="Times New Roman"/>
          <w:sz w:val="24"/>
          <w:szCs w:val="24"/>
          <w:lang w:val="kk-KZ"/>
        </w:rPr>
        <w:t>К</w:t>
      </w:r>
      <w:r w:rsidR="00C33EFB" w:rsidRPr="000062DE">
        <w:rPr>
          <w:rFonts w:ascii="Times New Roman" w:hAnsi="Times New Roman" w:cs="Times New Roman"/>
          <w:sz w:val="24"/>
          <w:szCs w:val="24"/>
          <w:lang w:val="kk-KZ"/>
        </w:rPr>
        <w:t xml:space="preserve">әсіби </w:t>
      </w:r>
      <w:r w:rsidR="00341FBC" w:rsidRPr="000062DE">
        <w:rPr>
          <w:rFonts w:ascii="Times New Roman" w:hAnsi="Times New Roman" w:cs="Times New Roman"/>
          <w:sz w:val="24"/>
          <w:szCs w:val="24"/>
          <w:lang w:val="kk-KZ"/>
        </w:rPr>
        <w:t>дағдылар</w:t>
      </w:r>
      <w:r w:rsidR="00C33EFB" w:rsidRPr="000062DE">
        <w:rPr>
          <w:rFonts w:ascii="Times New Roman" w:hAnsi="Times New Roman" w:cs="Times New Roman"/>
          <w:sz w:val="24"/>
          <w:szCs w:val="24"/>
          <w:lang w:val="kk-KZ"/>
        </w:rPr>
        <w:t>.</w:t>
      </w:r>
    </w:p>
    <w:p w:rsidR="00341FBC" w:rsidRPr="00FF3A83" w:rsidRDefault="00341FBC" w:rsidP="00C33EFB">
      <w:pPr>
        <w:tabs>
          <w:tab w:val="left" w:pos="1134"/>
        </w:tabs>
        <w:spacing w:after="0" w:line="240" w:lineRule="auto"/>
        <w:ind w:firstLine="709"/>
        <w:jc w:val="both"/>
        <w:rPr>
          <w:rFonts w:ascii="Times New Roman" w:hAnsi="Times New Roman" w:cs="Times New Roman"/>
          <w:sz w:val="24"/>
          <w:szCs w:val="24"/>
          <w:lang w:val="kk-KZ"/>
        </w:rPr>
      </w:pPr>
      <w:r w:rsidRPr="000062DE">
        <w:rPr>
          <w:rFonts w:ascii="Times New Roman" w:hAnsi="Times New Roman" w:cs="Times New Roman"/>
          <w:sz w:val="24"/>
          <w:szCs w:val="24"/>
          <w:lang w:val="kk-KZ"/>
        </w:rPr>
        <w:t>Ғылыми кеңестің</w:t>
      </w:r>
      <w:r w:rsidRPr="00341FBC">
        <w:rPr>
          <w:rFonts w:ascii="Times New Roman" w:hAnsi="Times New Roman" w:cs="Times New Roman"/>
          <w:sz w:val="24"/>
          <w:szCs w:val="24"/>
          <w:lang w:val="kk-KZ"/>
        </w:rPr>
        <w:t xml:space="preserve"> шешімімен жеке тұлғаның мінез-құлық дағдыларын қамтамасыз ететін мемлекеттік емтихандардың пәндері қабылданды:</w:t>
      </w:r>
    </w:p>
    <w:p w:rsidR="00341FBC" w:rsidRPr="000062DE" w:rsidRDefault="00341FBC" w:rsidP="00C33EFB">
      <w:pPr>
        <w:tabs>
          <w:tab w:val="left" w:pos="1134"/>
        </w:tabs>
        <w:spacing w:after="0" w:line="240" w:lineRule="auto"/>
        <w:ind w:firstLine="709"/>
        <w:jc w:val="both"/>
        <w:rPr>
          <w:rFonts w:ascii="Times New Roman" w:hAnsi="Times New Roman" w:cs="Times New Roman"/>
          <w:sz w:val="24"/>
          <w:szCs w:val="24"/>
          <w:lang w:val="kk-KZ"/>
        </w:rPr>
      </w:pPr>
      <w:r w:rsidRPr="000062DE">
        <w:rPr>
          <w:rFonts w:ascii="Times New Roman" w:hAnsi="Times New Roman" w:cs="Times New Roman"/>
          <w:sz w:val="24"/>
          <w:szCs w:val="24"/>
          <w:lang w:val="kk-KZ"/>
        </w:rPr>
        <w:t xml:space="preserve">1) </w:t>
      </w:r>
      <w:r w:rsidR="0028309F" w:rsidRPr="000062DE">
        <w:rPr>
          <w:rFonts w:ascii="Times New Roman" w:hAnsi="Times New Roman" w:cs="Times New Roman"/>
          <w:sz w:val="24"/>
          <w:szCs w:val="24"/>
          <w:lang w:val="kk-KZ"/>
        </w:rPr>
        <w:t xml:space="preserve">Ақпараттық-коммуникациялық технологиялар </w:t>
      </w:r>
      <w:r w:rsidR="008C2360" w:rsidRPr="000062DE">
        <w:rPr>
          <w:rFonts w:ascii="Times New Roman" w:hAnsi="Times New Roman" w:cs="Times New Roman"/>
          <w:sz w:val="24"/>
          <w:szCs w:val="24"/>
          <w:lang w:val="kk-KZ"/>
        </w:rPr>
        <w:t>(АКТ)</w:t>
      </w:r>
      <w:r w:rsidRPr="000062DE">
        <w:rPr>
          <w:rFonts w:ascii="Times New Roman" w:hAnsi="Times New Roman" w:cs="Times New Roman"/>
          <w:sz w:val="24"/>
          <w:szCs w:val="24"/>
          <w:lang w:val="kk-KZ"/>
        </w:rPr>
        <w:t>;</w:t>
      </w:r>
    </w:p>
    <w:p w:rsidR="00B72C06" w:rsidRPr="000062DE" w:rsidRDefault="00341FBC" w:rsidP="00C33EFB">
      <w:pPr>
        <w:tabs>
          <w:tab w:val="left" w:pos="1134"/>
        </w:tabs>
        <w:spacing w:after="0" w:line="240" w:lineRule="auto"/>
        <w:ind w:firstLine="709"/>
        <w:jc w:val="both"/>
        <w:rPr>
          <w:rFonts w:ascii="Times New Roman" w:hAnsi="Times New Roman" w:cs="Times New Roman"/>
          <w:sz w:val="24"/>
          <w:szCs w:val="24"/>
          <w:lang w:val="kk-KZ"/>
        </w:rPr>
      </w:pPr>
      <w:r w:rsidRPr="000062DE">
        <w:rPr>
          <w:rFonts w:ascii="Times New Roman" w:hAnsi="Times New Roman" w:cs="Times New Roman"/>
          <w:sz w:val="24"/>
          <w:szCs w:val="24"/>
          <w:lang w:val="kk-KZ"/>
        </w:rPr>
        <w:t xml:space="preserve">2) </w:t>
      </w:r>
      <w:r w:rsidR="00B72C06" w:rsidRPr="000062DE">
        <w:rPr>
          <w:rFonts w:ascii="Times New Roman" w:hAnsi="Times New Roman" w:cs="Times New Roman"/>
          <w:sz w:val="24"/>
          <w:szCs w:val="24"/>
          <w:lang w:val="kk-KZ"/>
        </w:rPr>
        <w:t>Тұлғаның үйлесімді дамуы.</w:t>
      </w:r>
    </w:p>
    <w:p w:rsidR="00B72C06" w:rsidRPr="00FF3A83" w:rsidRDefault="00341FBC" w:rsidP="00C33EFB">
      <w:pPr>
        <w:tabs>
          <w:tab w:val="left" w:pos="1134"/>
        </w:tabs>
        <w:spacing w:after="0" w:line="240" w:lineRule="auto"/>
        <w:ind w:firstLine="709"/>
        <w:jc w:val="both"/>
        <w:rPr>
          <w:rFonts w:ascii="Times New Roman" w:hAnsi="Times New Roman" w:cs="Times New Roman"/>
          <w:sz w:val="24"/>
          <w:szCs w:val="24"/>
          <w:lang w:val="kk-KZ"/>
        </w:rPr>
      </w:pPr>
      <w:r w:rsidRPr="000062DE">
        <w:rPr>
          <w:rFonts w:ascii="Times New Roman" w:hAnsi="Times New Roman" w:cs="Times New Roman"/>
          <w:sz w:val="24"/>
          <w:szCs w:val="24"/>
          <w:lang w:val="kk-KZ"/>
        </w:rPr>
        <w:t xml:space="preserve">Кәсіби дағдыны қамтамасыз ететін пәндер: факультеттің ОӘБ шешімімен қабылданған екі </w:t>
      </w:r>
      <w:r w:rsidR="000062DE">
        <w:rPr>
          <w:rFonts w:ascii="Times New Roman" w:hAnsi="Times New Roman" w:cs="Times New Roman"/>
          <w:sz w:val="24"/>
          <w:szCs w:val="24"/>
          <w:lang w:val="kk-KZ"/>
        </w:rPr>
        <w:t>БнП</w:t>
      </w:r>
      <w:r w:rsidRPr="000062DE">
        <w:rPr>
          <w:rFonts w:ascii="Times New Roman" w:hAnsi="Times New Roman" w:cs="Times New Roman"/>
          <w:sz w:val="24"/>
          <w:szCs w:val="24"/>
          <w:lang w:val="kk-KZ"/>
        </w:rPr>
        <w:t>.</w:t>
      </w:r>
    </w:p>
    <w:p w:rsidR="00341FBC" w:rsidRPr="00FF3A83" w:rsidRDefault="00341FBC" w:rsidP="00C33EFB">
      <w:pPr>
        <w:tabs>
          <w:tab w:val="left" w:pos="1134"/>
        </w:tabs>
        <w:spacing w:after="0" w:line="240" w:lineRule="auto"/>
        <w:ind w:firstLine="709"/>
        <w:jc w:val="both"/>
        <w:rPr>
          <w:rFonts w:ascii="Times New Roman" w:hAnsi="Times New Roman" w:cs="Times New Roman"/>
          <w:sz w:val="24"/>
          <w:szCs w:val="24"/>
          <w:lang w:val="kk-KZ"/>
        </w:rPr>
      </w:pPr>
      <w:r w:rsidRPr="000062DE">
        <w:rPr>
          <w:rFonts w:ascii="Times New Roman" w:hAnsi="Times New Roman" w:cs="Times New Roman"/>
          <w:sz w:val="24"/>
          <w:szCs w:val="24"/>
          <w:lang w:val="kk-KZ"/>
        </w:rPr>
        <w:t>Дипломдық жұмысты (жобаны) таңдаған кезде қорытынды аттестаттауды бағалау:</w:t>
      </w:r>
    </w:p>
    <w:p w:rsidR="00C33EFB" w:rsidRPr="00FF3A83" w:rsidRDefault="00C33EFB" w:rsidP="00C33EFB">
      <w:pPr>
        <w:tabs>
          <w:tab w:val="left" w:pos="1134"/>
        </w:tabs>
        <w:spacing w:after="0" w:line="240" w:lineRule="auto"/>
        <w:ind w:firstLine="709"/>
        <w:jc w:val="both"/>
        <w:rPr>
          <w:rFonts w:ascii="Times New Roman" w:hAnsi="Times New Roman" w:cs="Times New Roman"/>
          <w:sz w:val="24"/>
          <w:szCs w:val="24"/>
          <w:lang w:val="kk-KZ"/>
        </w:rPr>
      </w:pPr>
      <w:r w:rsidRPr="00FF3A83">
        <w:rPr>
          <w:rFonts w:ascii="Times New Roman" w:hAnsi="Times New Roman" w:cs="Times New Roman"/>
          <w:sz w:val="24"/>
          <w:szCs w:val="24"/>
          <w:lang w:val="kk-KZ"/>
        </w:rPr>
        <w:lastRenderedPageBreak/>
        <w:t xml:space="preserve">1) </w:t>
      </w:r>
      <w:r w:rsidR="001B6E29" w:rsidRPr="00FF3A83">
        <w:rPr>
          <w:rFonts w:ascii="Times New Roman" w:hAnsi="Times New Roman" w:cs="Times New Roman"/>
          <w:sz w:val="24"/>
          <w:szCs w:val="24"/>
          <w:lang w:val="kk-KZ"/>
        </w:rPr>
        <w:t>АКТ және Тұлғаның үйлесімді дамуы</w:t>
      </w:r>
      <w:r w:rsidRPr="00FF3A83">
        <w:rPr>
          <w:rFonts w:ascii="Times New Roman" w:hAnsi="Times New Roman" w:cs="Times New Roman"/>
          <w:sz w:val="24"/>
          <w:szCs w:val="24"/>
          <w:lang w:val="kk-KZ"/>
        </w:rPr>
        <w:t xml:space="preserve"> пәндерін</w:t>
      </w:r>
      <w:r w:rsidR="001B6E29" w:rsidRPr="00FF3A83">
        <w:rPr>
          <w:rFonts w:ascii="Times New Roman" w:hAnsi="Times New Roman" w:cs="Times New Roman"/>
          <w:sz w:val="24"/>
          <w:szCs w:val="24"/>
          <w:lang w:val="kk-KZ"/>
        </w:rPr>
        <w:t>ің</w:t>
      </w:r>
      <w:r w:rsidR="00341FBC">
        <w:rPr>
          <w:rFonts w:ascii="Times New Roman" w:hAnsi="Times New Roman" w:cs="Times New Roman"/>
          <w:sz w:val="24"/>
          <w:szCs w:val="24"/>
          <w:lang w:val="kk-KZ"/>
        </w:rPr>
        <w:t xml:space="preserve"> орташа бағасы</w:t>
      </w:r>
      <w:r w:rsidRPr="00FF3A83">
        <w:rPr>
          <w:rFonts w:ascii="Times New Roman" w:hAnsi="Times New Roman" w:cs="Times New Roman"/>
          <w:sz w:val="24"/>
          <w:szCs w:val="24"/>
          <w:lang w:val="kk-KZ"/>
        </w:rPr>
        <w:t>;</w:t>
      </w:r>
    </w:p>
    <w:p w:rsidR="00C33EFB" w:rsidRPr="00FF3A83" w:rsidRDefault="00C33EFB" w:rsidP="00C33EFB">
      <w:pPr>
        <w:tabs>
          <w:tab w:val="left" w:pos="1134"/>
        </w:tabs>
        <w:spacing w:after="0" w:line="240" w:lineRule="auto"/>
        <w:ind w:firstLine="709"/>
        <w:jc w:val="both"/>
        <w:rPr>
          <w:rFonts w:ascii="Times New Roman" w:hAnsi="Times New Roman" w:cs="Times New Roman"/>
          <w:sz w:val="24"/>
          <w:szCs w:val="24"/>
          <w:lang w:val="kk-KZ"/>
        </w:rPr>
      </w:pPr>
      <w:r w:rsidRPr="00FF3A83">
        <w:rPr>
          <w:rFonts w:ascii="Times New Roman" w:hAnsi="Times New Roman" w:cs="Times New Roman"/>
          <w:sz w:val="24"/>
          <w:szCs w:val="24"/>
          <w:lang w:val="kk-KZ"/>
        </w:rPr>
        <w:t>2)</w:t>
      </w:r>
      <w:r w:rsidR="00C221E9" w:rsidRPr="00FF3A83">
        <w:rPr>
          <w:rFonts w:ascii="Times New Roman" w:hAnsi="Times New Roman" w:cs="Times New Roman"/>
          <w:sz w:val="24"/>
          <w:szCs w:val="24"/>
          <w:lang w:val="kk-KZ"/>
        </w:rPr>
        <w:t xml:space="preserve"> Дипломдық жұмыс (жоба</w:t>
      </w:r>
      <w:r w:rsidRPr="00FF3A83">
        <w:rPr>
          <w:rFonts w:ascii="Times New Roman" w:hAnsi="Times New Roman" w:cs="Times New Roman"/>
          <w:sz w:val="24"/>
          <w:szCs w:val="24"/>
          <w:lang w:val="kk-KZ"/>
        </w:rPr>
        <w:t>) қорғауды бағалау.</w:t>
      </w:r>
    </w:p>
    <w:p w:rsidR="0021527D" w:rsidRPr="00FF3A83" w:rsidRDefault="0021527D" w:rsidP="006F7006">
      <w:pPr>
        <w:tabs>
          <w:tab w:val="left" w:pos="1134"/>
        </w:tabs>
        <w:spacing w:after="0" w:line="240" w:lineRule="auto"/>
        <w:ind w:firstLine="709"/>
        <w:jc w:val="both"/>
        <w:rPr>
          <w:rFonts w:ascii="Times New Roman" w:hAnsi="Times New Roman" w:cs="Times New Roman"/>
          <w:sz w:val="24"/>
          <w:szCs w:val="24"/>
          <w:lang w:val="kk-KZ"/>
        </w:rPr>
      </w:pPr>
    </w:p>
    <w:p w:rsidR="0021527D" w:rsidRPr="000062DE" w:rsidRDefault="006F7006" w:rsidP="006F7006">
      <w:pPr>
        <w:tabs>
          <w:tab w:val="left" w:pos="1134"/>
        </w:tabs>
        <w:spacing w:after="0" w:line="240" w:lineRule="auto"/>
        <w:ind w:firstLine="709"/>
        <w:jc w:val="both"/>
        <w:rPr>
          <w:rFonts w:ascii="Times New Roman" w:hAnsi="Times New Roman" w:cs="Times New Roman"/>
          <w:sz w:val="24"/>
          <w:szCs w:val="24"/>
          <w:u w:val="single"/>
          <w:lang w:val="kk-KZ"/>
        </w:rPr>
      </w:pPr>
      <w:r w:rsidRPr="000062DE">
        <w:rPr>
          <w:rFonts w:ascii="Times New Roman" w:hAnsi="Times New Roman" w:cs="Times New Roman"/>
          <w:sz w:val="24"/>
          <w:szCs w:val="24"/>
          <w:u w:val="single"/>
          <w:lang w:val="kk-KZ"/>
        </w:rPr>
        <w:t xml:space="preserve">Сырттай </w:t>
      </w:r>
      <w:r w:rsidR="00B04FE8" w:rsidRPr="000062DE">
        <w:rPr>
          <w:rFonts w:ascii="Times New Roman" w:hAnsi="Times New Roman" w:cs="Times New Roman"/>
          <w:sz w:val="24"/>
          <w:szCs w:val="24"/>
          <w:u w:val="single"/>
          <w:lang w:val="kk-KZ"/>
        </w:rPr>
        <w:t>оқу түрі</w:t>
      </w:r>
      <w:r w:rsidRPr="000062DE">
        <w:rPr>
          <w:rFonts w:ascii="Times New Roman" w:hAnsi="Times New Roman" w:cs="Times New Roman"/>
          <w:sz w:val="24"/>
          <w:szCs w:val="24"/>
          <w:u w:val="single"/>
          <w:lang w:val="kk-KZ"/>
        </w:rPr>
        <w:t xml:space="preserve"> үшін</w:t>
      </w:r>
      <w:r w:rsidR="00B04FE8" w:rsidRPr="000062DE">
        <w:rPr>
          <w:rFonts w:ascii="Times New Roman" w:hAnsi="Times New Roman" w:cs="Times New Roman"/>
          <w:sz w:val="24"/>
          <w:szCs w:val="24"/>
          <w:u w:val="single"/>
          <w:lang w:val="kk-KZ"/>
        </w:rPr>
        <w:t>:</w:t>
      </w:r>
      <w:r w:rsidR="001B6E29" w:rsidRPr="000062DE">
        <w:rPr>
          <w:rFonts w:ascii="Times New Roman" w:hAnsi="Times New Roman" w:cs="Times New Roman"/>
          <w:sz w:val="24"/>
          <w:szCs w:val="24"/>
          <w:u w:val="single"/>
          <w:lang w:val="kk-KZ"/>
        </w:rPr>
        <w:t xml:space="preserve"> </w:t>
      </w:r>
    </w:p>
    <w:p w:rsidR="006F7006" w:rsidRPr="000062DE" w:rsidRDefault="00B04FE8" w:rsidP="006F7006">
      <w:pPr>
        <w:tabs>
          <w:tab w:val="left" w:pos="1134"/>
        </w:tabs>
        <w:spacing w:after="0" w:line="240" w:lineRule="auto"/>
        <w:ind w:firstLine="709"/>
        <w:jc w:val="both"/>
        <w:rPr>
          <w:rFonts w:ascii="Times New Roman" w:hAnsi="Times New Roman" w:cs="Times New Roman"/>
          <w:sz w:val="24"/>
          <w:szCs w:val="24"/>
          <w:lang w:val="kk-KZ"/>
        </w:rPr>
      </w:pPr>
      <w:r w:rsidRPr="000062DE">
        <w:rPr>
          <w:rFonts w:ascii="Times New Roman" w:hAnsi="Times New Roman" w:cs="Times New Roman"/>
          <w:sz w:val="24"/>
          <w:szCs w:val="24"/>
          <w:lang w:val="kk-KZ"/>
        </w:rPr>
        <w:t>Мінез-құлық дағдылары мен жеке қасиеттерін қамтамасыз ететін мемлекеттік емтихандардың пәндері: факультеттің ОӘБ шешімі бойынша БП цикл пәндері.</w:t>
      </w:r>
    </w:p>
    <w:p w:rsidR="006F7006" w:rsidRPr="000062DE" w:rsidRDefault="00B04FE8" w:rsidP="006F7006">
      <w:pPr>
        <w:tabs>
          <w:tab w:val="left" w:pos="1134"/>
        </w:tabs>
        <w:spacing w:after="0" w:line="240" w:lineRule="auto"/>
        <w:ind w:firstLine="709"/>
        <w:jc w:val="both"/>
        <w:rPr>
          <w:rFonts w:ascii="Times New Roman" w:hAnsi="Times New Roman" w:cs="Times New Roman"/>
          <w:sz w:val="24"/>
          <w:szCs w:val="24"/>
          <w:lang w:val="kk-KZ"/>
        </w:rPr>
      </w:pPr>
      <w:r w:rsidRPr="000062DE">
        <w:rPr>
          <w:rFonts w:ascii="Times New Roman" w:hAnsi="Times New Roman" w:cs="Times New Roman"/>
          <w:sz w:val="24"/>
          <w:szCs w:val="24"/>
          <w:lang w:val="kk-KZ"/>
        </w:rPr>
        <w:t xml:space="preserve">Кәсіби дағдыны қамтамасыз ететін пәндер: факультеттің ОӘБ шешімімен қабылданған екі </w:t>
      </w:r>
      <w:r w:rsidR="000062DE" w:rsidRPr="000062DE">
        <w:rPr>
          <w:rFonts w:ascii="Times New Roman" w:hAnsi="Times New Roman" w:cs="Times New Roman"/>
          <w:sz w:val="24"/>
          <w:szCs w:val="24"/>
          <w:lang w:val="kk-KZ"/>
        </w:rPr>
        <w:t>БнП</w:t>
      </w:r>
      <w:r w:rsidRPr="000062DE">
        <w:rPr>
          <w:rFonts w:ascii="Times New Roman" w:hAnsi="Times New Roman" w:cs="Times New Roman"/>
          <w:sz w:val="24"/>
          <w:szCs w:val="24"/>
          <w:lang w:val="kk-KZ"/>
        </w:rPr>
        <w:t>.</w:t>
      </w:r>
    </w:p>
    <w:p w:rsidR="006F7006" w:rsidRPr="00FF3A83" w:rsidRDefault="00B04FE8" w:rsidP="006F7006">
      <w:pPr>
        <w:tabs>
          <w:tab w:val="left" w:pos="1134"/>
        </w:tabs>
        <w:spacing w:after="0" w:line="240" w:lineRule="auto"/>
        <w:ind w:firstLine="709"/>
        <w:jc w:val="both"/>
        <w:rPr>
          <w:rFonts w:ascii="Times New Roman" w:hAnsi="Times New Roman" w:cs="Times New Roman"/>
          <w:sz w:val="24"/>
          <w:szCs w:val="24"/>
          <w:lang w:val="kk-KZ"/>
        </w:rPr>
      </w:pPr>
      <w:r w:rsidRPr="000062DE">
        <w:rPr>
          <w:rFonts w:ascii="Times New Roman" w:hAnsi="Times New Roman" w:cs="Times New Roman"/>
          <w:sz w:val="24"/>
          <w:szCs w:val="24"/>
          <w:lang w:val="kk-KZ"/>
        </w:rPr>
        <w:t>Дипломдық жұмысты (жобаны) қорғауға білім алушының таңдауы бойынша қорытынды аттестаттауды бағалау:</w:t>
      </w:r>
    </w:p>
    <w:p w:rsidR="00235E49" w:rsidRPr="00FF3A83" w:rsidRDefault="001B6E29" w:rsidP="006F7006">
      <w:pPr>
        <w:tabs>
          <w:tab w:val="left" w:pos="1134"/>
        </w:tabs>
        <w:spacing w:after="0" w:line="240" w:lineRule="auto"/>
        <w:ind w:firstLine="709"/>
        <w:jc w:val="both"/>
        <w:rPr>
          <w:rFonts w:ascii="Times New Roman" w:hAnsi="Times New Roman" w:cs="Times New Roman"/>
          <w:sz w:val="24"/>
          <w:szCs w:val="24"/>
          <w:lang w:val="kk-KZ"/>
        </w:rPr>
      </w:pPr>
      <w:r w:rsidRPr="00FF3A83">
        <w:rPr>
          <w:rFonts w:ascii="Times New Roman" w:hAnsi="Times New Roman" w:cs="Times New Roman"/>
          <w:sz w:val="24"/>
          <w:szCs w:val="24"/>
          <w:lang w:val="kk-KZ"/>
        </w:rPr>
        <w:t>1</w:t>
      </w:r>
      <w:r w:rsidR="006F7006" w:rsidRPr="00FF3A83">
        <w:rPr>
          <w:rFonts w:ascii="Times New Roman" w:hAnsi="Times New Roman" w:cs="Times New Roman"/>
          <w:sz w:val="24"/>
          <w:szCs w:val="24"/>
          <w:lang w:val="kk-KZ"/>
        </w:rPr>
        <w:t xml:space="preserve">) </w:t>
      </w:r>
      <w:r w:rsidR="00235E49" w:rsidRPr="00235E49">
        <w:rPr>
          <w:rFonts w:ascii="Times New Roman" w:hAnsi="Times New Roman" w:cs="Times New Roman"/>
          <w:sz w:val="24"/>
          <w:szCs w:val="24"/>
          <w:lang w:val="kk-KZ"/>
        </w:rPr>
        <w:t xml:space="preserve">Базалық пәндер циклінің екі </w:t>
      </w:r>
      <w:r w:rsidR="00235E49" w:rsidRPr="00FF3A83">
        <w:rPr>
          <w:rFonts w:ascii="Times New Roman" w:hAnsi="Times New Roman" w:cs="Times New Roman"/>
          <w:sz w:val="24"/>
          <w:szCs w:val="24"/>
          <w:lang w:val="kk-KZ"/>
        </w:rPr>
        <w:t>бірыңғай</w:t>
      </w:r>
      <w:r w:rsidR="00235E49" w:rsidRPr="00235E49">
        <w:rPr>
          <w:rFonts w:ascii="Times New Roman" w:hAnsi="Times New Roman" w:cs="Times New Roman"/>
          <w:sz w:val="24"/>
          <w:szCs w:val="24"/>
          <w:lang w:val="kk-KZ"/>
        </w:rPr>
        <w:t xml:space="preserve"> пәндерінің орташа ба</w:t>
      </w:r>
      <w:r w:rsidR="00235E49">
        <w:rPr>
          <w:rFonts w:ascii="Times New Roman" w:hAnsi="Times New Roman" w:cs="Times New Roman"/>
          <w:sz w:val="24"/>
          <w:szCs w:val="24"/>
          <w:lang w:val="kk-KZ"/>
        </w:rPr>
        <w:t>ғасы;</w:t>
      </w:r>
    </w:p>
    <w:p w:rsidR="006F7006" w:rsidRPr="00FF3A83" w:rsidRDefault="006F7006" w:rsidP="006F7006">
      <w:pPr>
        <w:tabs>
          <w:tab w:val="left" w:pos="1134"/>
        </w:tabs>
        <w:spacing w:after="0" w:line="240" w:lineRule="auto"/>
        <w:ind w:firstLine="709"/>
        <w:jc w:val="both"/>
        <w:rPr>
          <w:rFonts w:ascii="Times New Roman" w:hAnsi="Times New Roman" w:cs="Times New Roman"/>
          <w:sz w:val="24"/>
          <w:szCs w:val="24"/>
          <w:lang w:val="kk-KZ"/>
        </w:rPr>
      </w:pPr>
      <w:r w:rsidRPr="00FF3A83">
        <w:rPr>
          <w:rFonts w:ascii="Times New Roman" w:hAnsi="Times New Roman" w:cs="Times New Roman"/>
          <w:sz w:val="24"/>
          <w:szCs w:val="24"/>
          <w:lang w:val="kk-KZ"/>
        </w:rPr>
        <w:t xml:space="preserve">2) </w:t>
      </w:r>
      <w:r w:rsidR="001B6E29" w:rsidRPr="00FF3A83">
        <w:rPr>
          <w:rFonts w:ascii="Times New Roman" w:hAnsi="Times New Roman" w:cs="Times New Roman"/>
          <w:sz w:val="24"/>
          <w:szCs w:val="24"/>
          <w:lang w:val="kk-KZ"/>
        </w:rPr>
        <w:t>Дипломдық жұмыс</w:t>
      </w:r>
      <w:r w:rsidR="00AF3262" w:rsidRPr="00FF3A83">
        <w:rPr>
          <w:rFonts w:ascii="Times New Roman" w:hAnsi="Times New Roman" w:cs="Times New Roman"/>
          <w:sz w:val="24"/>
          <w:szCs w:val="24"/>
          <w:lang w:val="kk-KZ"/>
        </w:rPr>
        <w:t xml:space="preserve"> (</w:t>
      </w:r>
      <w:r w:rsidR="001B6E29" w:rsidRPr="00FF3A83">
        <w:rPr>
          <w:rFonts w:ascii="Times New Roman" w:hAnsi="Times New Roman" w:cs="Times New Roman"/>
          <w:sz w:val="24"/>
          <w:szCs w:val="24"/>
          <w:lang w:val="kk-KZ"/>
        </w:rPr>
        <w:t>жоба</w:t>
      </w:r>
      <w:r w:rsidR="00AF3262" w:rsidRPr="00FF3A83">
        <w:rPr>
          <w:rFonts w:ascii="Times New Roman" w:hAnsi="Times New Roman" w:cs="Times New Roman"/>
          <w:sz w:val="24"/>
          <w:szCs w:val="24"/>
          <w:lang w:val="kk-KZ"/>
        </w:rPr>
        <w:t>) қорғауды бағалау.</w:t>
      </w:r>
    </w:p>
    <w:p w:rsidR="00AF3262" w:rsidRPr="00FF3A83" w:rsidRDefault="00235E49" w:rsidP="00AF3262">
      <w:pPr>
        <w:tabs>
          <w:tab w:val="left" w:pos="1134"/>
        </w:tabs>
        <w:spacing w:after="0" w:line="240" w:lineRule="auto"/>
        <w:ind w:firstLine="709"/>
        <w:jc w:val="both"/>
        <w:rPr>
          <w:rFonts w:ascii="Times New Roman" w:hAnsi="Times New Roman" w:cs="Times New Roman"/>
          <w:sz w:val="24"/>
          <w:szCs w:val="24"/>
          <w:lang w:val="kk-KZ"/>
        </w:rPr>
      </w:pPr>
      <w:r w:rsidRPr="00235E49">
        <w:rPr>
          <w:rFonts w:ascii="Times New Roman" w:hAnsi="Times New Roman" w:cs="Times New Roman"/>
          <w:sz w:val="24"/>
          <w:szCs w:val="24"/>
          <w:lang w:val="kk-KZ"/>
        </w:rPr>
        <w:t xml:space="preserve">Егер </w:t>
      </w:r>
      <w:r>
        <w:rPr>
          <w:rFonts w:ascii="Times New Roman" w:hAnsi="Times New Roman" w:cs="Times New Roman"/>
          <w:sz w:val="24"/>
          <w:szCs w:val="24"/>
          <w:lang w:val="kk-KZ"/>
        </w:rPr>
        <w:t>білі алушы</w:t>
      </w:r>
      <w:r w:rsidRPr="00235E49">
        <w:rPr>
          <w:rFonts w:ascii="Times New Roman" w:hAnsi="Times New Roman" w:cs="Times New Roman"/>
          <w:sz w:val="24"/>
          <w:szCs w:val="24"/>
          <w:lang w:val="kk-KZ"/>
        </w:rPr>
        <w:t xml:space="preserve"> кешенді емтиханды таңдаса, қорытынды аттестаттауды бағалау.</w:t>
      </w:r>
      <w:r w:rsidR="00AF3262" w:rsidRPr="00FF3A83">
        <w:rPr>
          <w:rFonts w:ascii="Times New Roman" w:hAnsi="Times New Roman" w:cs="Times New Roman"/>
          <w:sz w:val="24"/>
          <w:szCs w:val="24"/>
          <w:lang w:val="kk-KZ"/>
        </w:rPr>
        <w:t xml:space="preserve"> </w:t>
      </w:r>
    </w:p>
    <w:p w:rsidR="00AF3262" w:rsidRPr="00FF3A83" w:rsidRDefault="00AF3262" w:rsidP="00AF3262">
      <w:pPr>
        <w:tabs>
          <w:tab w:val="left" w:pos="1134"/>
        </w:tabs>
        <w:spacing w:after="0" w:line="240" w:lineRule="auto"/>
        <w:ind w:firstLine="709"/>
        <w:jc w:val="both"/>
        <w:rPr>
          <w:rFonts w:ascii="Times New Roman" w:hAnsi="Times New Roman" w:cs="Times New Roman"/>
          <w:sz w:val="24"/>
          <w:szCs w:val="24"/>
          <w:lang w:val="kk-KZ"/>
        </w:rPr>
      </w:pPr>
      <w:r w:rsidRPr="00FF3A83">
        <w:rPr>
          <w:rFonts w:ascii="Times New Roman" w:hAnsi="Times New Roman" w:cs="Times New Roman"/>
          <w:sz w:val="24"/>
          <w:szCs w:val="24"/>
          <w:lang w:val="kk-KZ"/>
        </w:rPr>
        <w:t xml:space="preserve">1) </w:t>
      </w:r>
      <w:r w:rsidR="00235E49" w:rsidRPr="00235E49">
        <w:rPr>
          <w:rFonts w:ascii="Times New Roman" w:hAnsi="Times New Roman" w:cs="Times New Roman"/>
          <w:sz w:val="24"/>
          <w:szCs w:val="24"/>
          <w:lang w:val="kk-KZ"/>
        </w:rPr>
        <w:t xml:space="preserve">Базалық пәндер циклінің екі </w:t>
      </w:r>
      <w:r w:rsidR="00235E49" w:rsidRPr="00FF3A83">
        <w:rPr>
          <w:rFonts w:ascii="Times New Roman" w:hAnsi="Times New Roman" w:cs="Times New Roman"/>
          <w:sz w:val="24"/>
          <w:szCs w:val="24"/>
          <w:lang w:val="kk-KZ"/>
        </w:rPr>
        <w:t>бірыңғай</w:t>
      </w:r>
      <w:r w:rsidR="00235E49" w:rsidRPr="00235E49">
        <w:rPr>
          <w:rFonts w:ascii="Times New Roman" w:hAnsi="Times New Roman" w:cs="Times New Roman"/>
          <w:sz w:val="24"/>
          <w:szCs w:val="24"/>
          <w:lang w:val="kk-KZ"/>
        </w:rPr>
        <w:t xml:space="preserve"> пәндерінің орташа ба</w:t>
      </w:r>
      <w:r w:rsidR="00235E49">
        <w:rPr>
          <w:rFonts w:ascii="Times New Roman" w:hAnsi="Times New Roman" w:cs="Times New Roman"/>
          <w:sz w:val="24"/>
          <w:szCs w:val="24"/>
          <w:lang w:val="kk-KZ"/>
        </w:rPr>
        <w:t>ғасы;</w:t>
      </w:r>
    </w:p>
    <w:p w:rsidR="006F7006" w:rsidRPr="00FF3A83" w:rsidRDefault="00AF3262" w:rsidP="00AF3262">
      <w:pPr>
        <w:tabs>
          <w:tab w:val="left" w:pos="1134"/>
        </w:tabs>
        <w:spacing w:after="0" w:line="240" w:lineRule="auto"/>
        <w:ind w:firstLine="709"/>
        <w:jc w:val="both"/>
        <w:rPr>
          <w:rFonts w:ascii="Times New Roman" w:hAnsi="Times New Roman" w:cs="Times New Roman"/>
          <w:sz w:val="24"/>
          <w:szCs w:val="24"/>
          <w:lang w:val="kk-KZ"/>
        </w:rPr>
      </w:pPr>
      <w:r w:rsidRPr="00FF3A83">
        <w:rPr>
          <w:rFonts w:ascii="Times New Roman" w:hAnsi="Times New Roman" w:cs="Times New Roman"/>
          <w:sz w:val="24"/>
          <w:szCs w:val="24"/>
          <w:lang w:val="kk-KZ"/>
        </w:rPr>
        <w:t xml:space="preserve">2) </w:t>
      </w:r>
      <w:r w:rsidR="0021527D" w:rsidRPr="00FF3A83">
        <w:rPr>
          <w:rFonts w:ascii="Times New Roman" w:hAnsi="Times New Roman" w:cs="Times New Roman"/>
          <w:sz w:val="24"/>
          <w:szCs w:val="24"/>
          <w:lang w:val="kk-KZ"/>
        </w:rPr>
        <w:t xml:space="preserve">Екі </w:t>
      </w:r>
      <w:r w:rsidR="000062DE">
        <w:rPr>
          <w:rFonts w:ascii="Times New Roman" w:hAnsi="Times New Roman" w:cs="Times New Roman"/>
          <w:sz w:val="24"/>
          <w:szCs w:val="24"/>
          <w:lang w:val="kk-KZ"/>
        </w:rPr>
        <w:t>бейіндік</w:t>
      </w:r>
      <w:r w:rsidR="0021527D" w:rsidRPr="00FF3A83">
        <w:rPr>
          <w:rFonts w:ascii="Times New Roman" w:hAnsi="Times New Roman" w:cs="Times New Roman"/>
          <w:sz w:val="24"/>
          <w:szCs w:val="24"/>
          <w:lang w:val="kk-KZ"/>
        </w:rPr>
        <w:t xml:space="preserve"> пәннің орташа нәтижесі</w:t>
      </w:r>
      <w:r w:rsidRPr="00FF3A83">
        <w:rPr>
          <w:rFonts w:ascii="Times New Roman" w:hAnsi="Times New Roman" w:cs="Times New Roman"/>
          <w:sz w:val="24"/>
          <w:szCs w:val="24"/>
          <w:lang w:val="kk-KZ"/>
        </w:rPr>
        <w:t>.</w:t>
      </w:r>
    </w:p>
    <w:p w:rsidR="00CF4D3F" w:rsidRPr="00FF3A83" w:rsidRDefault="00CF4D3F" w:rsidP="00AF3262">
      <w:pPr>
        <w:tabs>
          <w:tab w:val="left" w:pos="1134"/>
        </w:tabs>
        <w:spacing w:after="0" w:line="240" w:lineRule="auto"/>
        <w:ind w:firstLine="709"/>
        <w:jc w:val="both"/>
        <w:rPr>
          <w:rFonts w:ascii="Times New Roman" w:hAnsi="Times New Roman" w:cs="Times New Roman"/>
          <w:sz w:val="24"/>
          <w:szCs w:val="24"/>
          <w:lang w:val="kk-KZ"/>
        </w:rPr>
      </w:pPr>
    </w:p>
    <w:p w:rsidR="001B564D" w:rsidRPr="000062DE" w:rsidRDefault="001B564D" w:rsidP="006F7006">
      <w:pPr>
        <w:tabs>
          <w:tab w:val="left" w:pos="1134"/>
        </w:tabs>
        <w:spacing w:after="0" w:line="240" w:lineRule="auto"/>
        <w:ind w:firstLine="709"/>
        <w:jc w:val="both"/>
        <w:rPr>
          <w:rFonts w:ascii="Times New Roman" w:hAnsi="Times New Roman" w:cs="Times New Roman"/>
          <w:sz w:val="24"/>
          <w:szCs w:val="24"/>
          <w:lang w:val="kk-KZ"/>
        </w:rPr>
      </w:pPr>
      <w:r w:rsidRPr="000062DE">
        <w:rPr>
          <w:rFonts w:ascii="Times New Roman" w:hAnsi="Times New Roman" w:cs="Times New Roman"/>
          <w:sz w:val="24"/>
          <w:szCs w:val="24"/>
          <w:lang w:val="kk-KZ"/>
        </w:rPr>
        <w:t>Бітіру жұмыст</w:t>
      </w:r>
      <w:r w:rsidR="00483952" w:rsidRPr="000062DE">
        <w:rPr>
          <w:rFonts w:ascii="Times New Roman" w:hAnsi="Times New Roman" w:cs="Times New Roman"/>
          <w:sz w:val="24"/>
          <w:szCs w:val="24"/>
          <w:lang w:val="kk-KZ"/>
        </w:rPr>
        <w:t>арды</w:t>
      </w:r>
      <w:r w:rsidRPr="000062DE">
        <w:rPr>
          <w:rFonts w:ascii="Times New Roman" w:hAnsi="Times New Roman" w:cs="Times New Roman"/>
          <w:sz w:val="24"/>
          <w:szCs w:val="24"/>
          <w:lang w:val="kk-KZ"/>
        </w:rPr>
        <w:t xml:space="preserve"> қорғауды онлайн режимінде жүргізу:</w:t>
      </w:r>
    </w:p>
    <w:p w:rsidR="00135240" w:rsidRPr="000062DE" w:rsidRDefault="00135240" w:rsidP="005F6B6A">
      <w:pPr>
        <w:pStyle w:val="a3"/>
        <w:numPr>
          <w:ilvl w:val="0"/>
          <w:numId w:val="24"/>
        </w:numPr>
        <w:tabs>
          <w:tab w:val="left" w:pos="1134"/>
        </w:tabs>
        <w:spacing w:after="0" w:line="240" w:lineRule="auto"/>
        <w:ind w:left="0" w:firstLine="709"/>
        <w:jc w:val="both"/>
        <w:rPr>
          <w:rFonts w:ascii="Times New Roman" w:hAnsi="Times New Roman" w:cs="Times New Roman"/>
          <w:sz w:val="24"/>
          <w:szCs w:val="24"/>
          <w:lang w:val="kk-KZ"/>
        </w:rPr>
      </w:pPr>
      <w:r w:rsidRPr="000062DE">
        <w:rPr>
          <w:rFonts w:ascii="Times New Roman" w:hAnsi="Times New Roman" w:cs="Times New Roman"/>
          <w:sz w:val="24"/>
          <w:szCs w:val="24"/>
          <w:lang w:val="kk-KZ"/>
        </w:rPr>
        <w:t>Білім алушы</w:t>
      </w:r>
      <w:r w:rsidR="007E633B" w:rsidRPr="000062DE">
        <w:rPr>
          <w:rFonts w:ascii="Times New Roman" w:hAnsi="Times New Roman" w:cs="Times New Roman"/>
          <w:sz w:val="24"/>
          <w:szCs w:val="24"/>
          <w:lang w:val="kk-KZ"/>
        </w:rPr>
        <w:t xml:space="preserve"> бақылаудың стандартты рәсімінен өткен</w:t>
      </w:r>
      <w:r w:rsidR="004D33A6" w:rsidRPr="000062DE">
        <w:rPr>
          <w:rFonts w:ascii="Times New Roman" w:hAnsi="Times New Roman" w:cs="Times New Roman"/>
          <w:sz w:val="24"/>
          <w:szCs w:val="24"/>
          <w:lang w:val="kk-KZ"/>
        </w:rPr>
        <w:t>нен</w:t>
      </w:r>
      <w:r w:rsidR="007E633B" w:rsidRPr="000062DE">
        <w:rPr>
          <w:rFonts w:ascii="Times New Roman" w:hAnsi="Times New Roman" w:cs="Times New Roman"/>
          <w:sz w:val="24"/>
          <w:szCs w:val="24"/>
          <w:lang w:val="kk-KZ"/>
        </w:rPr>
        <w:t xml:space="preserve"> кейін</w:t>
      </w:r>
      <w:r w:rsidRPr="000062DE">
        <w:rPr>
          <w:rFonts w:ascii="Times New Roman" w:hAnsi="Times New Roman" w:cs="Times New Roman"/>
          <w:sz w:val="24"/>
          <w:szCs w:val="24"/>
          <w:lang w:val="kk-KZ"/>
        </w:rPr>
        <w:t xml:space="preserve"> </w:t>
      </w:r>
      <w:r w:rsidR="00505679" w:rsidRPr="000062DE">
        <w:rPr>
          <w:rFonts w:ascii="Times New Roman" w:hAnsi="Times New Roman" w:cs="Times New Roman"/>
          <w:sz w:val="24"/>
          <w:szCs w:val="24"/>
          <w:lang w:val="kk-KZ"/>
        </w:rPr>
        <w:t>бітіру жұмыстары</w:t>
      </w:r>
      <w:r w:rsidRPr="000062DE">
        <w:rPr>
          <w:rFonts w:ascii="Times New Roman" w:hAnsi="Times New Roman" w:cs="Times New Roman"/>
          <w:sz w:val="24"/>
          <w:szCs w:val="24"/>
          <w:lang w:val="kk-KZ"/>
        </w:rPr>
        <w:t xml:space="preserve"> электронды нұсқасын </w:t>
      </w:r>
      <w:r w:rsidR="007E633B" w:rsidRPr="000062DE">
        <w:rPr>
          <w:rFonts w:ascii="Times New Roman" w:hAnsi="Times New Roman" w:cs="Times New Roman"/>
          <w:sz w:val="24"/>
          <w:szCs w:val="24"/>
          <w:lang w:val="kk-KZ"/>
        </w:rPr>
        <w:t>ғылыми жетекшіге</w:t>
      </w:r>
      <w:r w:rsidR="00483952" w:rsidRPr="000062DE">
        <w:rPr>
          <w:rFonts w:ascii="Times New Roman" w:hAnsi="Times New Roman" w:cs="Times New Roman"/>
          <w:sz w:val="24"/>
          <w:szCs w:val="24"/>
          <w:lang w:val="kk-KZ"/>
        </w:rPr>
        <w:t xml:space="preserve"> (бекітілген академиялық күнтізбеге сәйкес)</w:t>
      </w:r>
      <w:r w:rsidR="007E633B" w:rsidRPr="000062DE">
        <w:rPr>
          <w:rFonts w:ascii="Times New Roman" w:hAnsi="Times New Roman" w:cs="Times New Roman"/>
          <w:sz w:val="24"/>
          <w:szCs w:val="24"/>
          <w:lang w:val="kk-KZ"/>
        </w:rPr>
        <w:t xml:space="preserve"> </w:t>
      </w:r>
      <w:r w:rsidR="00483952" w:rsidRPr="000062DE">
        <w:rPr>
          <w:rFonts w:ascii="Times New Roman" w:hAnsi="Times New Roman" w:cs="Times New Roman"/>
          <w:sz w:val="24"/>
          <w:szCs w:val="24"/>
          <w:lang w:val="kk-KZ"/>
        </w:rPr>
        <w:t xml:space="preserve">қорғауға дейін бір айдан кешіктірмей </w:t>
      </w:r>
      <w:r w:rsidR="007E633B" w:rsidRPr="000062DE">
        <w:rPr>
          <w:rFonts w:ascii="Times New Roman" w:hAnsi="Times New Roman" w:cs="Times New Roman"/>
          <w:sz w:val="24"/>
          <w:szCs w:val="24"/>
          <w:lang w:val="kk-KZ"/>
        </w:rPr>
        <w:t>ко</w:t>
      </w:r>
      <w:r w:rsidR="00483952" w:rsidRPr="000062DE">
        <w:rPr>
          <w:rFonts w:ascii="Times New Roman" w:hAnsi="Times New Roman" w:cs="Times New Roman"/>
          <w:sz w:val="24"/>
          <w:szCs w:val="24"/>
          <w:lang w:val="kk-KZ"/>
        </w:rPr>
        <w:t>рпоративті поштамен жібереді</w:t>
      </w:r>
      <w:r w:rsidR="007E633B" w:rsidRPr="000062DE">
        <w:rPr>
          <w:rFonts w:ascii="Times New Roman" w:hAnsi="Times New Roman" w:cs="Times New Roman"/>
          <w:sz w:val="24"/>
          <w:szCs w:val="24"/>
          <w:lang w:val="kk-KZ"/>
        </w:rPr>
        <w:t>.</w:t>
      </w:r>
    </w:p>
    <w:p w:rsidR="00863D41" w:rsidRPr="00863D41" w:rsidRDefault="00B52C73" w:rsidP="00863D41">
      <w:pPr>
        <w:pStyle w:val="a3"/>
        <w:numPr>
          <w:ilvl w:val="0"/>
          <w:numId w:val="24"/>
        </w:numPr>
        <w:tabs>
          <w:tab w:val="left" w:pos="1134"/>
        </w:tabs>
        <w:spacing w:after="0" w:line="240" w:lineRule="auto"/>
        <w:ind w:left="0" w:firstLine="709"/>
        <w:jc w:val="both"/>
        <w:rPr>
          <w:rFonts w:ascii="Times New Roman" w:hAnsi="Times New Roman" w:cs="Times New Roman"/>
          <w:sz w:val="24"/>
          <w:szCs w:val="24"/>
          <w:lang w:val="kk-KZ"/>
        </w:rPr>
      </w:pPr>
      <w:r w:rsidRPr="00863D41">
        <w:rPr>
          <w:rFonts w:ascii="Times New Roman" w:hAnsi="Times New Roman" w:cs="Times New Roman"/>
          <w:sz w:val="24"/>
          <w:szCs w:val="24"/>
          <w:lang w:val="kk-KZ"/>
        </w:rPr>
        <w:t xml:space="preserve">Ғылыми кеңестің шешімімен бекітілген (2019 жылғы 25 қарашадағы №3 хаттама) «Ұқсастықтықты анықтауға жазбаша жұмысты тексеру тәртібі туралы» ережеге </w:t>
      </w:r>
      <w:r w:rsidR="00636306" w:rsidRPr="00863D41">
        <w:rPr>
          <w:rFonts w:ascii="Times New Roman" w:hAnsi="Times New Roman" w:cs="Times New Roman"/>
          <w:sz w:val="24"/>
          <w:szCs w:val="24"/>
          <w:lang w:val="kk-KZ"/>
        </w:rPr>
        <w:t>с</w:t>
      </w:r>
      <w:r w:rsidR="00184133" w:rsidRPr="00863D41">
        <w:rPr>
          <w:rFonts w:ascii="Times New Roman" w:hAnsi="Times New Roman" w:cs="Times New Roman"/>
          <w:sz w:val="24"/>
          <w:szCs w:val="24"/>
          <w:lang w:val="kk-KZ"/>
        </w:rPr>
        <w:t>ә</w:t>
      </w:r>
      <w:r w:rsidR="00636306" w:rsidRPr="00863D41">
        <w:rPr>
          <w:rFonts w:ascii="Times New Roman" w:hAnsi="Times New Roman" w:cs="Times New Roman"/>
          <w:sz w:val="24"/>
          <w:szCs w:val="24"/>
          <w:lang w:val="kk-KZ"/>
        </w:rPr>
        <w:t>йкес жүрігіз</w:t>
      </w:r>
      <w:r w:rsidR="00184133" w:rsidRPr="00863D41">
        <w:rPr>
          <w:rFonts w:ascii="Times New Roman" w:hAnsi="Times New Roman" w:cs="Times New Roman"/>
          <w:sz w:val="24"/>
          <w:szCs w:val="24"/>
          <w:lang w:val="kk-KZ"/>
        </w:rPr>
        <w:t>і</w:t>
      </w:r>
      <w:r w:rsidR="00636306" w:rsidRPr="00863D41">
        <w:rPr>
          <w:rFonts w:ascii="Times New Roman" w:hAnsi="Times New Roman" w:cs="Times New Roman"/>
          <w:sz w:val="24"/>
          <w:szCs w:val="24"/>
          <w:lang w:val="kk-KZ"/>
        </w:rPr>
        <w:t>леді.</w:t>
      </w:r>
    </w:p>
    <w:p w:rsidR="00863D41" w:rsidRPr="00863D41" w:rsidRDefault="006D2E68" w:rsidP="00863D41">
      <w:pPr>
        <w:pStyle w:val="a3"/>
        <w:numPr>
          <w:ilvl w:val="0"/>
          <w:numId w:val="24"/>
        </w:numPr>
        <w:tabs>
          <w:tab w:val="left" w:pos="1134"/>
        </w:tabs>
        <w:spacing w:after="0" w:line="240" w:lineRule="auto"/>
        <w:ind w:left="0" w:firstLine="709"/>
        <w:jc w:val="both"/>
        <w:rPr>
          <w:rFonts w:ascii="Times New Roman" w:hAnsi="Times New Roman" w:cs="Times New Roman"/>
          <w:sz w:val="24"/>
          <w:szCs w:val="24"/>
          <w:lang w:val="kk-KZ"/>
        </w:rPr>
      </w:pPr>
      <w:r w:rsidRPr="000062DE">
        <w:rPr>
          <w:rFonts w:ascii="Times New Roman" w:hAnsi="Times New Roman" w:cs="Times New Roman"/>
          <w:sz w:val="24"/>
          <w:szCs w:val="24"/>
          <w:lang w:val="kk-KZ"/>
        </w:rPr>
        <w:t>Ғылыми жетекші</w:t>
      </w:r>
      <w:r w:rsidR="0011212E" w:rsidRPr="000062DE">
        <w:rPr>
          <w:rFonts w:ascii="Times New Roman" w:hAnsi="Times New Roman" w:cs="Times New Roman"/>
          <w:sz w:val="24"/>
          <w:szCs w:val="24"/>
          <w:lang w:val="kk-KZ"/>
        </w:rPr>
        <w:t xml:space="preserve"> </w:t>
      </w:r>
      <w:r w:rsidRPr="000062DE">
        <w:rPr>
          <w:rFonts w:ascii="Times New Roman" w:hAnsi="Times New Roman" w:cs="Times New Roman"/>
          <w:sz w:val="24"/>
          <w:szCs w:val="24"/>
          <w:lang w:val="kk-KZ"/>
        </w:rPr>
        <w:t xml:space="preserve">білім алушының дайын </w:t>
      </w:r>
      <w:r w:rsidR="00505679" w:rsidRPr="000062DE">
        <w:rPr>
          <w:rFonts w:ascii="Times New Roman" w:hAnsi="Times New Roman" w:cs="Times New Roman"/>
          <w:sz w:val="24"/>
          <w:szCs w:val="24"/>
          <w:lang w:val="kk-KZ"/>
        </w:rPr>
        <w:t>бітіру жұмысты</w:t>
      </w:r>
      <w:r w:rsidR="00863D41" w:rsidRPr="000062DE">
        <w:rPr>
          <w:rFonts w:ascii="Times New Roman" w:hAnsi="Times New Roman" w:cs="Times New Roman"/>
          <w:sz w:val="24"/>
          <w:szCs w:val="24"/>
          <w:lang w:val="kk-KZ"/>
        </w:rPr>
        <w:t xml:space="preserve"> </w:t>
      </w:r>
      <w:r w:rsidRPr="000062DE">
        <w:rPr>
          <w:rFonts w:ascii="Times New Roman" w:hAnsi="Times New Roman" w:cs="Times New Roman"/>
          <w:sz w:val="24"/>
          <w:szCs w:val="24"/>
          <w:lang w:val="kk-KZ"/>
        </w:rPr>
        <w:t xml:space="preserve"> </w:t>
      </w:r>
      <w:r w:rsidR="00863D41" w:rsidRPr="000062DE">
        <w:rPr>
          <w:rFonts w:ascii="Times New Roman" w:hAnsi="Times New Roman" w:cs="Times New Roman"/>
          <w:sz w:val="24"/>
          <w:szCs w:val="24"/>
          <w:lang w:val="kk-KZ"/>
        </w:rPr>
        <w:t>авторға және ұқсастық көзіне сілтеме жасамай ұқсастыққа тексеру үшін Google Forms https://forms.gle/</w:t>
      </w:r>
      <w:r w:rsidR="00863D41" w:rsidRPr="00863D41">
        <w:rPr>
          <w:rFonts w:ascii="Times New Roman" w:hAnsi="Times New Roman" w:cs="Times New Roman"/>
          <w:sz w:val="24"/>
          <w:szCs w:val="24"/>
          <w:lang w:val="kk-KZ"/>
        </w:rPr>
        <w:t>Y47GrwXVN6LiYUNS9 сілтеме арқылы ОӘБ жібереді.</w:t>
      </w:r>
    </w:p>
    <w:p w:rsidR="003B7220" w:rsidRPr="00294D86" w:rsidRDefault="00C4382C" w:rsidP="005F6B6A">
      <w:pPr>
        <w:pStyle w:val="a3"/>
        <w:numPr>
          <w:ilvl w:val="0"/>
          <w:numId w:val="24"/>
        </w:numPr>
        <w:tabs>
          <w:tab w:val="left" w:pos="1134"/>
        </w:tabs>
        <w:spacing w:after="0" w:line="240" w:lineRule="auto"/>
        <w:ind w:left="0" w:firstLine="709"/>
        <w:jc w:val="both"/>
        <w:rPr>
          <w:rFonts w:ascii="Times New Roman" w:hAnsi="Times New Roman" w:cs="Times New Roman"/>
          <w:sz w:val="24"/>
          <w:szCs w:val="24"/>
          <w:lang w:val="kk-KZ"/>
        </w:rPr>
      </w:pPr>
      <w:r w:rsidRPr="00294D86">
        <w:rPr>
          <w:rFonts w:ascii="Times New Roman" w:hAnsi="Times New Roman" w:cs="Times New Roman"/>
          <w:sz w:val="24"/>
          <w:szCs w:val="24"/>
          <w:lang w:val="kk-KZ"/>
        </w:rPr>
        <w:t>ОӘБ Антиплагиат жүйесінде</w:t>
      </w:r>
      <w:r w:rsidR="009D0615">
        <w:rPr>
          <w:rFonts w:ascii="Times New Roman" w:hAnsi="Times New Roman" w:cs="Times New Roman"/>
          <w:sz w:val="24"/>
          <w:szCs w:val="24"/>
          <w:lang w:val="kk-KZ"/>
        </w:rPr>
        <w:t xml:space="preserve">, </w:t>
      </w:r>
      <w:r w:rsidR="007B4369" w:rsidRPr="00505679">
        <w:rPr>
          <w:rFonts w:ascii="Times New Roman" w:hAnsi="Times New Roman" w:cs="Times New Roman"/>
          <w:sz w:val="24"/>
          <w:szCs w:val="24"/>
          <w:lang w:val="kk-KZ"/>
        </w:rPr>
        <w:t>бітіру</w:t>
      </w:r>
      <w:r w:rsidR="007B4369">
        <w:rPr>
          <w:rFonts w:ascii="Times New Roman" w:hAnsi="Times New Roman" w:cs="Times New Roman"/>
          <w:sz w:val="24"/>
          <w:szCs w:val="24"/>
          <w:lang w:val="kk-KZ"/>
        </w:rPr>
        <w:t xml:space="preserve"> жұмыстың</w:t>
      </w:r>
      <w:r w:rsidRPr="00294D86">
        <w:rPr>
          <w:rFonts w:ascii="Times New Roman" w:hAnsi="Times New Roman" w:cs="Times New Roman"/>
          <w:sz w:val="24"/>
          <w:szCs w:val="24"/>
          <w:lang w:val="kk-KZ"/>
        </w:rPr>
        <w:t xml:space="preserve"> электрондық нұсқаларын</w:t>
      </w:r>
      <w:r w:rsidR="00A919A4" w:rsidRPr="00294D86">
        <w:rPr>
          <w:rFonts w:ascii="Times New Roman" w:hAnsi="Times New Roman" w:cs="Times New Roman"/>
          <w:sz w:val="24"/>
          <w:szCs w:val="24"/>
          <w:lang w:val="kk-KZ"/>
        </w:rPr>
        <w:t xml:space="preserve"> 2 жұмыс күнінде</w:t>
      </w:r>
      <w:r w:rsidRPr="00294D86">
        <w:rPr>
          <w:rFonts w:ascii="Times New Roman" w:hAnsi="Times New Roman" w:cs="Times New Roman"/>
          <w:sz w:val="24"/>
          <w:szCs w:val="24"/>
          <w:lang w:val="kk-KZ"/>
        </w:rPr>
        <w:t xml:space="preserve"> тексереді. </w:t>
      </w:r>
      <w:r w:rsidRPr="00294D86">
        <w:rPr>
          <w:rFonts w:ascii="Times New Roman" w:eastAsia="Calibri" w:hAnsi="Times New Roman" w:cs="Times New Roman"/>
          <w:sz w:val="24"/>
          <w:szCs w:val="24"/>
          <w:lang w:val="kk-KZ"/>
        </w:rPr>
        <w:t>Ұқсастық коэффициенті есебін</w:t>
      </w:r>
      <w:r w:rsidRPr="00294D86">
        <w:rPr>
          <w:rFonts w:ascii="Times New Roman" w:hAnsi="Times New Roman" w:cs="Times New Roman"/>
          <w:sz w:val="24"/>
          <w:szCs w:val="24"/>
          <w:lang w:val="kk-KZ"/>
        </w:rPr>
        <w:t xml:space="preserve"> </w:t>
      </w:r>
      <w:r w:rsidR="003B7220" w:rsidRPr="00294D86">
        <w:rPr>
          <w:rFonts w:ascii="Times New Roman" w:hAnsi="Times New Roman" w:cs="Times New Roman"/>
          <w:sz w:val="24"/>
          <w:szCs w:val="24"/>
          <w:lang w:val="kk-KZ"/>
        </w:rPr>
        <w:t>кафедра меңгерушісіне корпоративті пошта арқы</w:t>
      </w:r>
      <w:r w:rsidR="006A2EC3" w:rsidRPr="00294D86">
        <w:rPr>
          <w:rFonts w:ascii="Times New Roman" w:hAnsi="Times New Roman" w:cs="Times New Roman"/>
          <w:sz w:val="24"/>
          <w:szCs w:val="24"/>
          <w:lang w:val="kk-KZ"/>
        </w:rPr>
        <w:t>лы</w:t>
      </w:r>
      <w:r w:rsidR="003B7220" w:rsidRPr="00294D86">
        <w:rPr>
          <w:rFonts w:ascii="Times New Roman" w:hAnsi="Times New Roman" w:cs="Times New Roman"/>
          <w:sz w:val="24"/>
          <w:szCs w:val="24"/>
          <w:lang w:val="kk-KZ"/>
        </w:rPr>
        <w:t xml:space="preserve"> жібереді. </w:t>
      </w:r>
    </w:p>
    <w:p w:rsidR="003B7220" w:rsidRPr="00294D86" w:rsidRDefault="003B7220" w:rsidP="005F6B6A">
      <w:pPr>
        <w:pStyle w:val="a3"/>
        <w:numPr>
          <w:ilvl w:val="0"/>
          <w:numId w:val="24"/>
        </w:numPr>
        <w:tabs>
          <w:tab w:val="left" w:pos="1134"/>
        </w:tabs>
        <w:spacing w:after="0" w:line="240" w:lineRule="auto"/>
        <w:ind w:left="0" w:firstLine="709"/>
        <w:jc w:val="both"/>
        <w:rPr>
          <w:rFonts w:ascii="Times New Roman" w:hAnsi="Times New Roman" w:cs="Times New Roman"/>
          <w:sz w:val="24"/>
          <w:szCs w:val="24"/>
          <w:lang w:val="kk-KZ"/>
        </w:rPr>
      </w:pPr>
      <w:r w:rsidRPr="00294D86">
        <w:rPr>
          <w:rFonts w:ascii="Times New Roman" w:hAnsi="Times New Roman" w:cs="Times New Roman"/>
          <w:sz w:val="24"/>
          <w:szCs w:val="24"/>
          <w:lang w:val="kk-KZ"/>
        </w:rPr>
        <w:t xml:space="preserve">Кафедра меңгерушісі </w:t>
      </w:r>
      <w:r w:rsidRPr="00294D86">
        <w:rPr>
          <w:rFonts w:ascii="Times New Roman" w:eastAsia="Calibri" w:hAnsi="Times New Roman" w:cs="Times New Roman"/>
          <w:sz w:val="24"/>
          <w:szCs w:val="24"/>
          <w:lang w:val="kk-KZ"/>
        </w:rPr>
        <w:t>ұқсастық коэффициенті есебін</w:t>
      </w:r>
      <w:r w:rsidRPr="00294D86">
        <w:rPr>
          <w:rFonts w:ascii="Times New Roman" w:hAnsi="Times New Roman" w:cs="Times New Roman"/>
          <w:sz w:val="24"/>
          <w:szCs w:val="24"/>
          <w:lang w:val="kk-KZ"/>
        </w:rPr>
        <w:t xml:space="preserve"> ғылыми жетекшіге корпоративті пошта арқылы жібереді.</w:t>
      </w:r>
    </w:p>
    <w:p w:rsidR="0041730D" w:rsidRPr="00294D86" w:rsidRDefault="0041730D" w:rsidP="005F6B6A">
      <w:pPr>
        <w:pStyle w:val="a3"/>
        <w:numPr>
          <w:ilvl w:val="0"/>
          <w:numId w:val="24"/>
        </w:numPr>
        <w:tabs>
          <w:tab w:val="left" w:pos="1134"/>
        </w:tabs>
        <w:spacing w:after="0" w:line="240" w:lineRule="auto"/>
        <w:ind w:left="0" w:firstLine="709"/>
        <w:jc w:val="both"/>
        <w:rPr>
          <w:rFonts w:ascii="Times New Roman" w:hAnsi="Times New Roman" w:cs="Times New Roman"/>
          <w:sz w:val="24"/>
          <w:szCs w:val="24"/>
          <w:lang w:val="kk-KZ"/>
        </w:rPr>
      </w:pPr>
      <w:r w:rsidRPr="00294D86">
        <w:rPr>
          <w:rFonts w:ascii="Times New Roman" w:hAnsi="Times New Roman" w:cs="Times New Roman"/>
          <w:sz w:val="24"/>
          <w:szCs w:val="24"/>
          <w:lang w:val="kk-KZ"/>
        </w:rPr>
        <w:t xml:space="preserve">Аттестатау комиссиясы, білім алушы </w:t>
      </w:r>
      <w:r w:rsidR="006648C2">
        <w:rPr>
          <w:rFonts w:ascii="Times New Roman" w:hAnsi="Times New Roman" w:cs="Times New Roman"/>
          <w:sz w:val="24"/>
          <w:szCs w:val="24"/>
          <w:lang w:val="kk-KZ"/>
        </w:rPr>
        <w:t>тізім бойынша</w:t>
      </w:r>
      <w:r w:rsidRPr="00294D86">
        <w:rPr>
          <w:rFonts w:ascii="Times New Roman" w:hAnsi="Times New Roman" w:cs="Times New Roman"/>
          <w:sz w:val="24"/>
          <w:szCs w:val="24"/>
          <w:lang w:val="kk-KZ"/>
        </w:rPr>
        <w:t xml:space="preserve"> корпоративті поштасы арқылы (</w:t>
      </w:r>
      <w:hyperlink r:id="rId18" w:history="1">
        <w:r w:rsidRPr="00294D86">
          <w:rPr>
            <w:rStyle w:val="a6"/>
            <w:rFonts w:ascii="Times New Roman" w:hAnsi="Times New Roman" w:cs="Times New Roman"/>
            <w:sz w:val="24"/>
            <w:szCs w:val="24"/>
            <w:lang w:val="kk-KZ"/>
          </w:rPr>
          <w:t>@yu.edu.kz</w:t>
        </w:r>
      </w:hyperlink>
      <w:r w:rsidRPr="00294D86">
        <w:rPr>
          <w:rFonts w:ascii="Times New Roman" w:hAnsi="Times New Roman" w:cs="Times New Roman"/>
          <w:sz w:val="24"/>
          <w:szCs w:val="24"/>
          <w:lang w:val="kk-KZ"/>
        </w:rPr>
        <w:t xml:space="preserve">), </w:t>
      </w:r>
      <w:r w:rsidR="006648C2">
        <w:rPr>
          <w:rFonts w:ascii="Times New Roman" w:hAnsi="Times New Roman" w:cs="Times New Roman"/>
          <w:sz w:val="24"/>
          <w:szCs w:val="24"/>
          <w:lang w:val="kk-KZ"/>
        </w:rPr>
        <w:t>в</w:t>
      </w:r>
      <w:r w:rsidRPr="00294D86">
        <w:rPr>
          <w:rFonts w:ascii="Times New Roman" w:hAnsi="Times New Roman" w:cs="Times New Roman"/>
          <w:sz w:val="24"/>
          <w:szCs w:val="24"/>
          <w:lang w:val="kk-KZ"/>
        </w:rPr>
        <w:t xml:space="preserve">иртуалды аудиторияға </w:t>
      </w:r>
      <w:r w:rsidRPr="000062DE">
        <w:rPr>
          <w:rFonts w:ascii="Times New Roman" w:hAnsi="Times New Roman" w:cs="Times New Roman"/>
          <w:sz w:val="24"/>
          <w:szCs w:val="24"/>
          <w:lang w:val="kk-KZ"/>
        </w:rPr>
        <w:t>(</w:t>
      </w:r>
      <w:hyperlink r:id="rId19" w:history="1">
        <w:r w:rsidRPr="000062DE">
          <w:rPr>
            <w:rStyle w:val="a6"/>
            <w:rFonts w:ascii="Times New Roman" w:hAnsi="Times New Roman" w:cs="Times New Roman"/>
            <w:lang w:val="kk-KZ"/>
          </w:rPr>
          <w:t>http://lessons.yu.edu.kz/</w:t>
        </w:r>
      </w:hyperlink>
      <w:r w:rsidRPr="000062DE">
        <w:rPr>
          <w:rFonts w:ascii="Times New Roman" w:hAnsi="Times New Roman" w:cs="Times New Roman"/>
          <w:lang w:val="kk-KZ"/>
        </w:rPr>
        <w:t>)</w:t>
      </w:r>
      <w:r w:rsidRPr="00294D86">
        <w:rPr>
          <w:rFonts w:ascii="Times New Roman" w:hAnsi="Times New Roman" w:cs="Times New Roman"/>
          <w:sz w:val="24"/>
          <w:szCs w:val="24"/>
          <w:lang w:val="kk-KZ"/>
        </w:rPr>
        <w:t xml:space="preserve"> кіруі керек;</w:t>
      </w:r>
    </w:p>
    <w:p w:rsidR="0041730D" w:rsidRPr="00294D86" w:rsidRDefault="0041730D" w:rsidP="005F6B6A">
      <w:pPr>
        <w:pStyle w:val="a3"/>
        <w:numPr>
          <w:ilvl w:val="0"/>
          <w:numId w:val="24"/>
        </w:numPr>
        <w:tabs>
          <w:tab w:val="left" w:pos="1134"/>
        </w:tabs>
        <w:spacing w:after="0" w:line="240" w:lineRule="auto"/>
        <w:ind w:left="0" w:firstLine="709"/>
        <w:jc w:val="both"/>
        <w:rPr>
          <w:rFonts w:ascii="Times New Roman" w:hAnsi="Times New Roman" w:cs="Times New Roman"/>
          <w:sz w:val="24"/>
          <w:szCs w:val="24"/>
          <w:lang w:val="kk-KZ"/>
        </w:rPr>
      </w:pPr>
      <w:r w:rsidRPr="00294D86">
        <w:rPr>
          <w:rFonts w:ascii="Times New Roman" w:hAnsi="Times New Roman" w:cs="Times New Roman"/>
          <w:sz w:val="24"/>
          <w:szCs w:val="24"/>
          <w:lang w:val="kk-KZ"/>
        </w:rPr>
        <w:t>Хатшы Google Hangouts Meet-те бейнежазба жүргізеді. Емтихан Online бақыланады.</w:t>
      </w:r>
    </w:p>
    <w:p w:rsidR="000244B0" w:rsidRPr="000062DE" w:rsidRDefault="000244B0" w:rsidP="000244B0">
      <w:pPr>
        <w:pStyle w:val="a3"/>
        <w:numPr>
          <w:ilvl w:val="0"/>
          <w:numId w:val="24"/>
        </w:numPr>
        <w:tabs>
          <w:tab w:val="left" w:pos="1134"/>
        </w:tabs>
        <w:spacing w:after="0" w:line="240" w:lineRule="auto"/>
        <w:ind w:left="0" w:firstLine="709"/>
        <w:jc w:val="both"/>
        <w:rPr>
          <w:rFonts w:ascii="Times New Roman" w:hAnsi="Times New Roman" w:cs="Times New Roman"/>
          <w:sz w:val="24"/>
          <w:szCs w:val="24"/>
          <w:lang w:val="kk-KZ"/>
        </w:rPr>
      </w:pPr>
      <w:r w:rsidRPr="000062DE">
        <w:rPr>
          <w:rFonts w:ascii="Times New Roman" w:hAnsi="Times New Roman" w:cs="Times New Roman"/>
          <w:sz w:val="24"/>
          <w:szCs w:val="24"/>
          <w:lang w:val="kk-KZ"/>
        </w:rPr>
        <w:t xml:space="preserve">Білім алушы </w:t>
      </w:r>
      <w:r w:rsidR="000D23D2" w:rsidRPr="000062DE">
        <w:rPr>
          <w:rFonts w:ascii="Times New Roman" w:hAnsi="Times New Roman" w:cs="Times New Roman"/>
          <w:sz w:val="24"/>
          <w:szCs w:val="24"/>
          <w:lang w:val="kk-KZ"/>
        </w:rPr>
        <w:t xml:space="preserve">өзінің </w:t>
      </w:r>
      <w:r w:rsidRPr="000062DE">
        <w:rPr>
          <w:rFonts w:ascii="Times New Roman" w:hAnsi="Times New Roman" w:cs="Times New Roman"/>
          <w:sz w:val="24"/>
          <w:szCs w:val="24"/>
          <w:lang w:val="kk-KZ"/>
        </w:rPr>
        <w:t xml:space="preserve">жеке куәлігін көрсетеді. </w:t>
      </w:r>
    </w:p>
    <w:p w:rsidR="000244B0" w:rsidRPr="000062DE" w:rsidRDefault="000D23D2" w:rsidP="000244B0">
      <w:pPr>
        <w:pStyle w:val="a3"/>
        <w:numPr>
          <w:ilvl w:val="0"/>
          <w:numId w:val="24"/>
        </w:numPr>
        <w:tabs>
          <w:tab w:val="left" w:pos="1134"/>
        </w:tabs>
        <w:spacing w:after="0" w:line="240" w:lineRule="auto"/>
        <w:ind w:left="0" w:firstLine="709"/>
        <w:jc w:val="both"/>
        <w:rPr>
          <w:rFonts w:ascii="Times New Roman" w:hAnsi="Times New Roman" w:cs="Times New Roman"/>
          <w:sz w:val="24"/>
          <w:szCs w:val="24"/>
          <w:lang w:val="kk-KZ"/>
        </w:rPr>
      </w:pPr>
      <w:r w:rsidRPr="000062DE">
        <w:rPr>
          <w:rFonts w:ascii="Times New Roman" w:hAnsi="Times New Roman" w:cs="Times New Roman"/>
          <w:sz w:val="24"/>
          <w:szCs w:val="24"/>
          <w:lang w:val="kk-KZ"/>
        </w:rPr>
        <w:t>Білім алушы емтихан кезінде пайдаланылатын бейне құрылғының көмегімен айналдыра үйде бөгде адамдардың және бөгде заттардың болуын тексеру үшін бөлмені көрсетеді.</w:t>
      </w:r>
      <w:r w:rsidR="000244B0" w:rsidRPr="000062DE">
        <w:rPr>
          <w:rFonts w:ascii="Times New Roman" w:hAnsi="Times New Roman" w:cs="Times New Roman"/>
          <w:sz w:val="24"/>
          <w:szCs w:val="24"/>
          <w:lang w:val="kk-KZ"/>
        </w:rPr>
        <w:t xml:space="preserve"> </w:t>
      </w:r>
    </w:p>
    <w:p w:rsidR="0041730D" w:rsidRPr="000062DE" w:rsidRDefault="00DC659C" w:rsidP="00DC659C">
      <w:pPr>
        <w:pStyle w:val="a3"/>
        <w:numPr>
          <w:ilvl w:val="0"/>
          <w:numId w:val="24"/>
        </w:numPr>
        <w:tabs>
          <w:tab w:val="left" w:pos="1134"/>
        </w:tabs>
        <w:spacing w:after="0" w:line="240" w:lineRule="auto"/>
        <w:ind w:left="0" w:firstLine="709"/>
        <w:jc w:val="both"/>
        <w:rPr>
          <w:rFonts w:ascii="Times New Roman" w:hAnsi="Times New Roman" w:cs="Times New Roman"/>
          <w:sz w:val="24"/>
          <w:szCs w:val="24"/>
          <w:lang w:val="kk-KZ"/>
        </w:rPr>
      </w:pPr>
      <w:r w:rsidRPr="000062DE">
        <w:rPr>
          <w:rFonts w:ascii="Times New Roman" w:hAnsi="Times New Roman" w:cs="Times New Roman"/>
          <w:sz w:val="24"/>
          <w:szCs w:val="24"/>
          <w:lang w:val="kk-KZ"/>
        </w:rPr>
        <w:t xml:space="preserve">Білім алушы Google Hangouts Meet қызметін қолдана отырып презентацияны жүктейді және оны қорғайды. </w:t>
      </w:r>
      <w:r w:rsidR="00AF4F2E" w:rsidRPr="000062DE">
        <w:rPr>
          <w:rFonts w:ascii="Times New Roman" w:hAnsi="Times New Roman" w:cs="Times New Roman"/>
          <w:sz w:val="24"/>
          <w:szCs w:val="24"/>
          <w:lang w:val="kk-KZ"/>
        </w:rPr>
        <w:t>Білім</w:t>
      </w:r>
      <w:r w:rsidRPr="000062DE">
        <w:rPr>
          <w:rFonts w:ascii="Times New Roman" w:hAnsi="Times New Roman" w:cs="Times New Roman"/>
          <w:sz w:val="24"/>
          <w:szCs w:val="24"/>
          <w:lang w:val="kk-KZ"/>
        </w:rPr>
        <w:t xml:space="preserve"> </w:t>
      </w:r>
      <w:r w:rsidR="00AF4F2E" w:rsidRPr="000062DE">
        <w:rPr>
          <w:rFonts w:ascii="Times New Roman" w:hAnsi="Times New Roman" w:cs="Times New Roman"/>
          <w:sz w:val="24"/>
          <w:szCs w:val="24"/>
          <w:lang w:val="kk-KZ"/>
        </w:rPr>
        <w:t xml:space="preserve">алушы онлайн форматында </w:t>
      </w:r>
      <w:r w:rsidRPr="000062DE">
        <w:rPr>
          <w:rFonts w:ascii="Times New Roman" w:hAnsi="Times New Roman" w:cs="Times New Roman"/>
          <w:sz w:val="24"/>
          <w:szCs w:val="24"/>
          <w:lang w:val="kk-KZ"/>
        </w:rPr>
        <w:t>бітіру</w:t>
      </w:r>
      <w:r w:rsidR="00AF4F2E" w:rsidRPr="000062DE">
        <w:rPr>
          <w:rFonts w:ascii="Times New Roman" w:hAnsi="Times New Roman" w:cs="Times New Roman"/>
          <w:sz w:val="24"/>
          <w:szCs w:val="24"/>
          <w:lang w:val="kk-KZ"/>
        </w:rPr>
        <w:t xml:space="preserve"> жұмыстарын қорғайды.</w:t>
      </w:r>
      <w:r w:rsidR="0041730D" w:rsidRPr="000062DE">
        <w:rPr>
          <w:rFonts w:ascii="Times New Roman" w:hAnsi="Times New Roman" w:cs="Times New Roman"/>
          <w:sz w:val="24"/>
          <w:szCs w:val="24"/>
          <w:lang w:val="kk-KZ"/>
        </w:rPr>
        <w:t xml:space="preserve"> </w:t>
      </w:r>
      <w:r w:rsidR="002B56B3" w:rsidRPr="000062DE">
        <w:rPr>
          <w:rFonts w:ascii="Times New Roman" w:hAnsi="Times New Roman" w:cs="Times New Roman"/>
          <w:sz w:val="24"/>
          <w:szCs w:val="24"/>
          <w:lang w:val="kk-KZ"/>
        </w:rPr>
        <w:t>Білім алушыға</w:t>
      </w:r>
      <w:r w:rsidRPr="000062DE">
        <w:rPr>
          <w:rFonts w:ascii="Times New Roman" w:hAnsi="Times New Roman" w:cs="Times New Roman"/>
          <w:sz w:val="24"/>
          <w:szCs w:val="24"/>
          <w:lang w:val="kk-KZ"/>
        </w:rPr>
        <w:t xml:space="preserve"> бітіру жұмысты қорғау үшін 15-тен 30 минутқа дейін уақыт беріледі.</w:t>
      </w:r>
    </w:p>
    <w:p w:rsidR="006C285A" w:rsidRPr="000062DE" w:rsidRDefault="006C285A" w:rsidP="00132979">
      <w:pPr>
        <w:pStyle w:val="a3"/>
        <w:numPr>
          <w:ilvl w:val="0"/>
          <w:numId w:val="24"/>
        </w:numPr>
        <w:tabs>
          <w:tab w:val="left" w:pos="1134"/>
        </w:tabs>
        <w:spacing w:after="0" w:line="240" w:lineRule="auto"/>
        <w:ind w:left="0" w:firstLine="709"/>
        <w:jc w:val="both"/>
        <w:rPr>
          <w:rFonts w:ascii="Times New Roman" w:hAnsi="Times New Roman" w:cs="Times New Roman"/>
          <w:sz w:val="24"/>
          <w:szCs w:val="24"/>
          <w:lang w:val="kk-KZ"/>
        </w:rPr>
      </w:pPr>
      <w:r w:rsidRPr="000062DE">
        <w:rPr>
          <w:rFonts w:ascii="Times New Roman" w:hAnsi="Times New Roman" w:cs="Times New Roman"/>
          <w:bCs/>
          <w:sz w:val="24"/>
          <w:szCs w:val="24"/>
          <w:lang w:val="kk-KZ"/>
        </w:rPr>
        <w:t xml:space="preserve">Аттестаттау комиссиясы білім алушының </w:t>
      </w:r>
      <w:r w:rsidR="00DE383B" w:rsidRPr="000062DE">
        <w:rPr>
          <w:rFonts w:ascii="Times New Roman" w:hAnsi="Times New Roman" w:cs="Times New Roman"/>
          <w:sz w:val="24"/>
          <w:szCs w:val="24"/>
          <w:lang w:val="kk-KZ"/>
        </w:rPr>
        <w:t>бітіру жұмысын</w:t>
      </w:r>
      <w:r w:rsidRPr="000062DE">
        <w:rPr>
          <w:rFonts w:ascii="Times New Roman" w:hAnsi="Times New Roman" w:cs="Times New Roman"/>
          <w:sz w:val="24"/>
          <w:szCs w:val="24"/>
          <w:lang w:val="kk-KZ"/>
        </w:rPr>
        <w:t xml:space="preserve"> </w:t>
      </w:r>
      <w:r w:rsidRPr="000062DE">
        <w:rPr>
          <w:rFonts w:ascii="Times New Roman" w:hAnsi="Times New Roman" w:cs="Times New Roman"/>
          <w:bCs/>
          <w:sz w:val="24"/>
          <w:szCs w:val="24"/>
          <w:lang w:val="kk-KZ"/>
        </w:rPr>
        <w:t xml:space="preserve">қорғау барысында қосымша сұрақтар қоюға құқылы. </w:t>
      </w:r>
      <w:r w:rsidR="00132979" w:rsidRPr="000062DE">
        <w:rPr>
          <w:rFonts w:ascii="Times New Roman" w:hAnsi="Times New Roman" w:cs="Times New Roman"/>
          <w:sz w:val="24"/>
          <w:szCs w:val="24"/>
          <w:lang w:val="kk-KZ"/>
        </w:rPr>
        <w:t>Комиссия бітіру жұмысты қорғаудың бағаларын Google forms-қа енгізеді.</w:t>
      </w:r>
    </w:p>
    <w:p w:rsidR="00135240" w:rsidRDefault="006C285A" w:rsidP="005F6B6A">
      <w:pPr>
        <w:pStyle w:val="a3"/>
        <w:numPr>
          <w:ilvl w:val="0"/>
          <w:numId w:val="24"/>
        </w:numPr>
        <w:tabs>
          <w:tab w:val="left" w:pos="1134"/>
          <w:tab w:val="left" w:pos="1276"/>
        </w:tabs>
        <w:spacing w:after="0" w:line="240" w:lineRule="auto"/>
        <w:ind w:left="0" w:firstLine="709"/>
        <w:jc w:val="both"/>
        <w:rPr>
          <w:rFonts w:ascii="Times New Roman" w:hAnsi="Times New Roman" w:cs="Times New Roman"/>
          <w:sz w:val="24"/>
          <w:szCs w:val="24"/>
          <w:lang w:val="kk-KZ"/>
        </w:rPr>
      </w:pPr>
      <w:r w:rsidRPr="009640C5">
        <w:rPr>
          <w:rFonts w:ascii="Times New Roman" w:hAnsi="Times New Roman" w:cs="Times New Roman"/>
          <w:bCs/>
          <w:sz w:val="24"/>
          <w:szCs w:val="24"/>
          <w:lang w:val="kk-KZ"/>
        </w:rPr>
        <w:t>Хатшы</w:t>
      </w:r>
      <w:r w:rsidRPr="009640C5">
        <w:rPr>
          <w:rFonts w:ascii="Times New Roman" w:hAnsi="Times New Roman" w:cs="Times New Roman"/>
          <w:b/>
          <w:bCs/>
          <w:sz w:val="24"/>
          <w:szCs w:val="24"/>
          <w:lang w:val="kk-KZ"/>
        </w:rPr>
        <w:t xml:space="preserve"> </w:t>
      </w:r>
      <w:r w:rsidRPr="00294D86">
        <w:rPr>
          <w:rFonts w:ascii="Times New Roman" w:hAnsi="Times New Roman" w:cs="Times New Roman"/>
          <w:b/>
          <w:bCs/>
          <w:sz w:val="24"/>
          <w:szCs w:val="24"/>
          <w:lang w:val="kk-KZ"/>
        </w:rPr>
        <w:t>х</w:t>
      </w:r>
      <w:r w:rsidRPr="00294D86">
        <w:rPr>
          <w:rFonts w:ascii="Times New Roman" w:hAnsi="Times New Roman" w:cs="Times New Roman"/>
          <w:sz w:val="24"/>
          <w:szCs w:val="24"/>
          <w:lang w:val="kk-KZ"/>
        </w:rPr>
        <w:t>аттама</w:t>
      </w:r>
      <w:r w:rsidR="0017666C" w:rsidRPr="00294D86">
        <w:rPr>
          <w:rFonts w:ascii="Times New Roman" w:hAnsi="Times New Roman" w:cs="Times New Roman"/>
          <w:sz w:val="24"/>
          <w:szCs w:val="24"/>
          <w:lang w:val="kk-KZ"/>
        </w:rPr>
        <w:t xml:space="preserve">ға </w:t>
      </w:r>
      <w:r w:rsidR="0017666C" w:rsidRPr="00294D86">
        <w:rPr>
          <w:rFonts w:ascii="Times New Roman" w:hAnsi="Times New Roman" w:cs="Times New Roman"/>
          <w:bCs/>
          <w:sz w:val="24"/>
          <w:szCs w:val="24"/>
          <w:lang w:val="kk-KZ"/>
        </w:rPr>
        <w:t>берілген сұрақтар мен АК мүшелерінің пікірлері</w:t>
      </w:r>
      <w:r w:rsidR="00652167" w:rsidRPr="00294D86">
        <w:rPr>
          <w:rFonts w:ascii="Times New Roman" w:hAnsi="Times New Roman" w:cs="Times New Roman"/>
          <w:bCs/>
          <w:sz w:val="24"/>
          <w:szCs w:val="24"/>
          <w:lang w:val="kk-KZ"/>
        </w:rPr>
        <w:t>н</w:t>
      </w:r>
      <w:r w:rsidR="0017666C" w:rsidRPr="00294D86">
        <w:rPr>
          <w:rFonts w:ascii="Times New Roman" w:hAnsi="Times New Roman" w:cs="Times New Roman"/>
          <w:bCs/>
          <w:sz w:val="24"/>
          <w:szCs w:val="24"/>
          <w:lang w:val="kk-KZ"/>
        </w:rPr>
        <w:t xml:space="preserve"> жазады</w:t>
      </w:r>
      <w:r w:rsidRPr="00294D86">
        <w:rPr>
          <w:rFonts w:ascii="Times New Roman" w:hAnsi="Times New Roman" w:cs="Times New Roman"/>
          <w:bCs/>
          <w:sz w:val="24"/>
          <w:szCs w:val="24"/>
          <w:lang w:val="kk-KZ"/>
        </w:rPr>
        <w:t>,</w:t>
      </w:r>
      <w:r w:rsidR="0017666C" w:rsidRPr="00294D86">
        <w:rPr>
          <w:rFonts w:ascii="Times New Roman" w:hAnsi="Times New Roman" w:cs="Times New Roman"/>
          <w:bCs/>
          <w:sz w:val="24"/>
          <w:szCs w:val="24"/>
          <w:lang w:val="kk-KZ"/>
        </w:rPr>
        <w:t xml:space="preserve"> </w:t>
      </w:r>
      <w:r w:rsidR="00DE383B" w:rsidRPr="00505679">
        <w:rPr>
          <w:rFonts w:ascii="Times New Roman" w:hAnsi="Times New Roman" w:cs="Times New Roman"/>
          <w:sz w:val="24"/>
          <w:szCs w:val="24"/>
          <w:lang w:val="kk-KZ"/>
        </w:rPr>
        <w:t>бітіру</w:t>
      </w:r>
      <w:r w:rsidR="00DE383B">
        <w:rPr>
          <w:rFonts w:ascii="Times New Roman" w:hAnsi="Times New Roman" w:cs="Times New Roman"/>
          <w:sz w:val="24"/>
          <w:szCs w:val="24"/>
          <w:lang w:val="kk-KZ"/>
        </w:rPr>
        <w:t xml:space="preserve"> жұмысты</w:t>
      </w:r>
      <w:r w:rsidR="0017666C" w:rsidRPr="00294D86">
        <w:rPr>
          <w:rFonts w:ascii="Times New Roman" w:hAnsi="Times New Roman" w:cs="Times New Roman"/>
          <w:bCs/>
          <w:sz w:val="24"/>
          <w:szCs w:val="24"/>
          <w:lang w:val="kk-KZ"/>
        </w:rPr>
        <w:t xml:space="preserve"> қорғауда анықталған білімдердің бағалары</w:t>
      </w:r>
      <w:r w:rsidR="00652167" w:rsidRPr="00294D86">
        <w:rPr>
          <w:rFonts w:ascii="Times New Roman" w:hAnsi="Times New Roman" w:cs="Times New Roman"/>
          <w:bCs/>
          <w:sz w:val="24"/>
          <w:szCs w:val="24"/>
          <w:lang w:val="kk-KZ"/>
        </w:rPr>
        <w:t>н</w:t>
      </w:r>
      <w:r w:rsidR="0017666C" w:rsidRPr="00294D86">
        <w:rPr>
          <w:lang w:val="kk-KZ"/>
        </w:rPr>
        <w:t xml:space="preserve"> </w:t>
      </w:r>
      <w:r w:rsidR="00135240" w:rsidRPr="00294D86">
        <w:rPr>
          <w:rFonts w:ascii="Times New Roman" w:hAnsi="Times New Roman" w:cs="Times New Roman"/>
          <w:sz w:val="24"/>
          <w:szCs w:val="24"/>
          <w:lang w:val="kk-KZ"/>
        </w:rPr>
        <w:t>UNIVER жүйесіне енгізеді.</w:t>
      </w:r>
    </w:p>
    <w:p w:rsidR="00634367" w:rsidRPr="00B26AEC" w:rsidRDefault="00634367" w:rsidP="00CF659D">
      <w:pPr>
        <w:pStyle w:val="a3"/>
        <w:numPr>
          <w:ilvl w:val="0"/>
          <w:numId w:val="24"/>
        </w:numPr>
        <w:tabs>
          <w:tab w:val="left" w:pos="1134"/>
          <w:tab w:val="left" w:pos="1276"/>
        </w:tabs>
        <w:spacing w:after="0" w:line="240" w:lineRule="auto"/>
        <w:ind w:left="0" w:firstLine="709"/>
        <w:jc w:val="both"/>
        <w:rPr>
          <w:rFonts w:ascii="Times New Roman" w:hAnsi="Times New Roman" w:cs="Times New Roman"/>
          <w:sz w:val="24"/>
          <w:szCs w:val="24"/>
          <w:lang w:val="kk-KZ"/>
        </w:rPr>
      </w:pPr>
      <w:r w:rsidRPr="00634367">
        <w:rPr>
          <w:rFonts w:ascii="Times New Roman" w:hAnsi="Times New Roman" w:cs="Times New Roman"/>
          <w:bCs/>
          <w:sz w:val="24"/>
          <w:szCs w:val="24"/>
          <w:lang w:val="kk-KZ"/>
        </w:rPr>
        <w:t>Деканат</w:t>
      </w:r>
      <w:r>
        <w:rPr>
          <w:rFonts w:ascii="Times New Roman" w:hAnsi="Times New Roman" w:cs="Times New Roman"/>
          <w:b/>
          <w:bCs/>
          <w:sz w:val="24"/>
          <w:szCs w:val="24"/>
          <w:lang w:val="kk-KZ"/>
        </w:rPr>
        <w:t xml:space="preserve"> </w:t>
      </w:r>
      <w:r w:rsidR="00B26AEC">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х</w:t>
      </w:r>
      <w:r w:rsidRPr="00634367">
        <w:rPr>
          <w:rFonts w:ascii="Times New Roman" w:hAnsi="Times New Roman" w:cs="Times New Roman"/>
          <w:sz w:val="24"/>
          <w:szCs w:val="24"/>
          <w:lang w:val="kk-KZ"/>
        </w:rPr>
        <w:t>аттаманы</w:t>
      </w:r>
      <w:r w:rsidR="00B26AEC">
        <w:rPr>
          <w:rFonts w:ascii="Times New Roman" w:hAnsi="Times New Roman" w:cs="Times New Roman"/>
          <w:sz w:val="24"/>
          <w:szCs w:val="24"/>
          <w:lang w:val="kk-KZ"/>
        </w:rPr>
        <w:t>ң электронды нұсқасын</w:t>
      </w:r>
      <w:r w:rsidRPr="00634367">
        <w:rPr>
          <w:rFonts w:ascii="Times New Roman" w:hAnsi="Times New Roman" w:cs="Times New Roman"/>
          <w:sz w:val="24"/>
          <w:szCs w:val="24"/>
          <w:lang w:val="kk-KZ"/>
        </w:rPr>
        <w:t xml:space="preserve"> электронды құжат айналымы арқылы</w:t>
      </w:r>
      <w:r w:rsidR="00B26AEC">
        <w:rPr>
          <w:rFonts w:ascii="Times New Roman" w:hAnsi="Times New Roman" w:cs="Times New Roman"/>
          <w:sz w:val="24"/>
          <w:szCs w:val="24"/>
          <w:lang w:val="kk-KZ"/>
        </w:rPr>
        <w:t xml:space="preserve"> ТБ</w:t>
      </w:r>
      <w:r w:rsidRPr="00634367">
        <w:rPr>
          <w:rFonts w:ascii="Times New Roman" w:hAnsi="Times New Roman" w:cs="Times New Roman"/>
          <w:sz w:val="24"/>
          <w:szCs w:val="24"/>
          <w:lang w:val="kk-KZ"/>
        </w:rPr>
        <w:t xml:space="preserve"> жібер</w:t>
      </w:r>
      <w:r w:rsidR="00B26AEC">
        <w:rPr>
          <w:rFonts w:ascii="Times New Roman" w:hAnsi="Times New Roman" w:cs="Times New Roman"/>
          <w:sz w:val="24"/>
          <w:szCs w:val="24"/>
          <w:lang w:val="kk-KZ"/>
        </w:rPr>
        <w:t>еді</w:t>
      </w:r>
      <w:r w:rsidR="00FB07E8">
        <w:rPr>
          <w:rFonts w:ascii="Times New Roman" w:hAnsi="Times New Roman" w:cs="Times New Roman"/>
          <w:sz w:val="24"/>
          <w:szCs w:val="24"/>
          <w:lang w:val="kk-KZ"/>
        </w:rPr>
        <w:t>.</w:t>
      </w:r>
      <w:r w:rsidRPr="00634367">
        <w:rPr>
          <w:rFonts w:ascii="Times New Roman" w:hAnsi="Times New Roman" w:cs="Times New Roman"/>
          <w:b/>
          <w:bCs/>
          <w:sz w:val="24"/>
          <w:szCs w:val="24"/>
          <w:lang w:val="kk-KZ"/>
        </w:rPr>
        <w:t xml:space="preserve"> </w:t>
      </w:r>
    </w:p>
    <w:p w:rsidR="00D73481" w:rsidRDefault="00D73481" w:rsidP="00D73481">
      <w:pPr>
        <w:rPr>
          <w:rFonts w:ascii="Times New Roman" w:eastAsia="Times New Roman" w:hAnsi="Times New Roman" w:cs="Times New Roman"/>
          <w:b/>
          <w:color w:val="000000"/>
          <w:sz w:val="24"/>
          <w:szCs w:val="24"/>
          <w:lang w:val="kk-KZ"/>
        </w:rPr>
      </w:pPr>
    </w:p>
    <w:p w:rsidR="005C4C4D" w:rsidRPr="00BF4FAD" w:rsidRDefault="00132979" w:rsidP="00414E1A">
      <w:pPr>
        <w:tabs>
          <w:tab w:val="left" w:pos="426"/>
        </w:tabs>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b/>
          <w:color w:val="000000"/>
          <w:sz w:val="24"/>
          <w:szCs w:val="24"/>
          <w:lang w:val="kk-KZ"/>
        </w:rPr>
        <w:t>10</w:t>
      </w:r>
      <w:r w:rsidR="00BF4FAD" w:rsidRPr="00BF4FAD">
        <w:rPr>
          <w:rFonts w:ascii="Times New Roman" w:eastAsia="Times New Roman" w:hAnsi="Times New Roman" w:cs="Times New Roman"/>
          <w:b/>
          <w:color w:val="000000"/>
          <w:sz w:val="24"/>
          <w:szCs w:val="24"/>
          <w:lang w:val="kk-KZ"/>
        </w:rPr>
        <w:t>.</w:t>
      </w:r>
      <w:r w:rsidR="00BF4FAD" w:rsidRPr="00BF4FAD">
        <w:rPr>
          <w:rFonts w:ascii="Times New Roman" w:eastAsia="Times New Roman" w:hAnsi="Times New Roman" w:cs="Times New Roman"/>
          <w:b/>
          <w:color w:val="000000"/>
          <w:sz w:val="24"/>
          <w:szCs w:val="24"/>
          <w:lang w:val="kk-KZ"/>
        </w:rPr>
        <w:tab/>
        <w:t>НҰСҚАУЛЫҚТЫҢ ҚОЛДАНЫЛУ МЕРЗІМІ</w:t>
      </w:r>
    </w:p>
    <w:p w:rsidR="005C4C4D" w:rsidRPr="00BF4FAD" w:rsidRDefault="00BF4FAD" w:rsidP="00BF4FAD">
      <w:pPr>
        <w:tabs>
          <w:tab w:val="left" w:pos="1134"/>
        </w:tabs>
        <w:spacing w:after="0" w:line="240" w:lineRule="auto"/>
        <w:ind w:firstLine="709"/>
        <w:contextualSpacing/>
        <w:jc w:val="both"/>
        <w:rPr>
          <w:rFonts w:ascii="Times New Roman" w:eastAsia="Calibri" w:hAnsi="Times New Roman" w:cs="Times New Roman"/>
          <w:sz w:val="24"/>
          <w:szCs w:val="24"/>
          <w:lang w:val="kk-KZ"/>
        </w:rPr>
      </w:pPr>
      <w:r w:rsidRPr="00BF4FAD">
        <w:rPr>
          <w:rFonts w:ascii="Times New Roman" w:eastAsia="Times New Roman" w:hAnsi="Times New Roman" w:cs="Times New Roman"/>
          <w:color w:val="000000"/>
          <w:sz w:val="24"/>
          <w:szCs w:val="24"/>
          <w:lang w:val="kk-KZ"/>
        </w:rPr>
        <w:lastRenderedPageBreak/>
        <w:t>Осы Н</w:t>
      </w:r>
      <w:r>
        <w:rPr>
          <w:rFonts w:ascii="Times New Roman" w:eastAsia="Times New Roman" w:hAnsi="Times New Roman" w:cs="Times New Roman"/>
          <w:color w:val="000000"/>
          <w:sz w:val="24"/>
          <w:szCs w:val="24"/>
          <w:lang w:val="kk-KZ"/>
        </w:rPr>
        <w:t>ұсқаулық Yessenov University ОӘК-нің</w:t>
      </w:r>
      <w:r w:rsidRPr="00BF4FAD">
        <w:rPr>
          <w:rFonts w:ascii="Times New Roman" w:eastAsia="Times New Roman" w:hAnsi="Times New Roman" w:cs="Times New Roman"/>
          <w:color w:val="000000"/>
          <w:sz w:val="24"/>
          <w:szCs w:val="24"/>
          <w:lang w:val="kk-KZ"/>
        </w:rPr>
        <w:t xml:space="preserve"> шешімімен</w:t>
      </w:r>
      <w:r w:rsidR="00840F0B">
        <w:rPr>
          <w:rFonts w:ascii="Times New Roman" w:eastAsia="Times New Roman" w:hAnsi="Times New Roman" w:cs="Times New Roman"/>
          <w:color w:val="000000"/>
          <w:sz w:val="24"/>
          <w:szCs w:val="24"/>
          <w:lang w:val="kk-KZ"/>
        </w:rPr>
        <w:t xml:space="preserve"> күшіне енеді және ОӘК-нің шешімімен күшін </w:t>
      </w:r>
      <w:r w:rsidRPr="00BF4FAD">
        <w:rPr>
          <w:rFonts w:ascii="Times New Roman" w:eastAsia="Times New Roman" w:hAnsi="Times New Roman" w:cs="Times New Roman"/>
          <w:color w:val="000000"/>
          <w:sz w:val="24"/>
          <w:szCs w:val="24"/>
          <w:lang w:val="kk-KZ"/>
        </w:rPr>
        <w:t>жойғанға дейін әрекет етеді.</w:t>
      </w:r>
    </w:p>
    <w:p w:rsidR="001A6429" w:rsidRPr="005C4C4D" w:rsidRDefault="001A6429" w:rsidP="00D37A73">
      <w:pPr>
        <w:spacing w:after="0" w:line="276" w:lineRule="auto"/>
        <w:ind w:firstLine="709"/>
        <w:jc w:val="both"/>
        <w:rPr>
          <w:rFonts w:ascii="Times New Roman" w:eastAsia="Calibri" w:hAnsi="Times New Roman" w:cs="Times New Roman"/>
          <w:sz w:val="24"/>
          <w:szCs w:val="24"/>
          <w:lang w:val="kk-KZ" w:eastAsia="ru-RU"/>
        </w:rPr>
      </w:pPr>
    </w:p>
    <w:p w:rsidR="00D37A73" w:rsidRPr="005C4C4D" w:rsidRDefault="00D37A73" w:rsidP="00D37A73">
      <w:pPr>
        <w:spacing w:after="0" w:line="240" w:lineRule="auto"/>
        <w:contextualSpacing/>
        <w:jc w:val="both"/>
        <w:rPr>
          <w:rFonts w:ascii="Times New Roman" w:eastAsia="Calibri" w:hAnsi="Times New Roman" w:cs="Times New Roman"/>
          <w:b/>
          <w:sz w:val="24"/>
          <w:szCs w:val="24"/>
          <w:lang w:val="kk-KZ"/>
        </w:rPr>
      </w:pPr>
    </w:p>
    <w:p w:rsidR="00D37A73" w:rsidRPr="005C4C4D" w:rsidRDefault="008838DA" w:rsidP="00206255">
      <w:pPr>
        <w:shd w:val="clear" w:color="auto" w:fill="FFFFFF"/>
        <w:spacing w:before="100" w:beforeAutospacing="1" w:after="100" w:afterAutospacing="1" w:line="240" w:lineRule="auto"/>
        <w:rPr>
          <w:lang w:val="kk-KZ"/>
        </w:rPr>
      </w:pPr>
      <w:r w:rsidRPr="008838DA">
        <w:rPr>
          <w:rFonts w:ascii="Arial" w:eastAsia="Times New Roman" w:hAnsi="Arial" w:cs="Arial"/>
          <w:color w:val="222222"/>
          <w:sz w:val="20"/>
          <w:szCs w:val="20"/>
          <w:lang w:val="kk-KZ" w:eastAsia="ru-RU"/>
        </w:rPr>
        <w:t xml:space="preserve"> </w:t>
      </w:r>
    </w:p>
    <w:sectPr w:rsidR="00D37A73" w:rsidRPr="005C4C4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244" w:rsidRDefault="00FE4244" w:rsidP="00B027F9">
      <w:pPr>
        <w:spacing w:after="0" w:line="240" w:lineRule="auto"/>
      </w:pPr>
      <w:r>
        <w:separator/>
      </w:r>
    </w:p>
  </w:endnote>
  <w:endnote w:type="continuationSeparator" w:id="0">
    <w:p w:rsidR="00FE4244" w:rsidRDefault="00FE4244" w:rsidP="00B02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244" w:rsidRDefault="00FE4244" w:rsidP="00B027F9">
      <w:pPr>
        <w:spacing w:after="0" w:line="240" w:lineRule="auto"/>
      </w:pPr>
      <w:r>
        <w:separator/>
      </w:r>
    </w:p>
  </w:footnote>
  <w:footnote w:type="continuationSeparator" w:id="0">
    <w:p w:rsidR="00FE4244" w:rsidRDefault="00FE4244" w:rsidP="00B027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34EC5"/>
    <w:multiLevelType w:val="hybridMultilevel"/>
    <w:tmpl w:val="6158F062"/>
    <w:lvl w:ilvl="0" w:tplc="0CF21D32">
      <w:start w:val="7"/>
      <w:numFmt w:val="decimal"/>
      <w:lvlText w:val="%1."/>
      <w:lvlJc w:val="left"/>
      <w:pPr>
        <w:ind w:left="3054" w:hanging="360"/>
      </w:pPr>
      <w:rPr>
        <w:rFonts w:hint="default"/>
        <w:b/>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
    <w:nsid w:val="0F5B4784"/>
    <w:multiLevelType w:val="hybridMultilevel"/>
    <w:tmpl w:val="0DD87702"/>
    <w:lvl w:ilvl="0" w:tplc="3D24FA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B45B42"/>
    <w:multiLevelType w:val="hybridMultilevel"/>
    <w:tmpl w:val="7CE01C4A"/>
    <w:lvl w:ilvl="0" w:tplc="C9FA2FD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95712B"/>
    <w:multiLevelType w:val="hybridMultilevel"/>
    <w:tmpl w:val="A14EBAF6"/>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940157"/>
    <w:multiLevelType w:val="hybridMultilevel"/>
    <w:tmpl w:val="062AC9FE"/>
    <w:lvl w:ilvl="0" w:tplc="C9FA2FDE">
      <w:start w:val="1"/>
      <w:numFmt w:val="bullet"/>
      <w:lvlText w:val="•"/>
      <w:lvlJc w:val="left"/>
      <w:pPr>
        <w:tabs>
          <w:tab w:val="num" w:pos="720"/>
        </w:tabs>
        <w:ind w:left="720" w:hanging="360"/>
      </w:pPr>
      <w:rPr>
        <w:rFonts w:ascii="Times New Roman" w:hAnsi="Times New Roman" w:hint="default"/>
      </w:rPr>
    </w:lvl>
    <w:lvl w:ilvl="1" w:tplc="BD90CB00" w:tentative="1">
      <w:start w:val="1"/>
      <w:numFmt w:val="bullet"/>
      <w:lvlText w:val="•"/>
      <w:lvlJc w:val="left"/>
      <w:pPr>
        <w:tabs>
          <w:tab w:val="num" w:pos="1440"/>
        </w:tabs>
        <w:ind w:left="1440" w:hanging="360"/>
      </w:pPr>
      <w:rPr>
        <w:rFonts w:ascii="Times New Roman" w:hAnsi="Times New Roman" w:hint="default"/>
      </w:rPr>
    </w:lvl>
    <w:lvl w:ilvl="2" w:tplc="45BEFCBE" w:tentative="1">
      <w:start w:val="1"/>
      <w:numFmt w:val="bullet"/>
      <w:lvlText w:val="•"/>
      <w:lvlJc w:val="left"/>
      <w:pPr>
        <w:tabs>
          <w:tab w:val="num" w:pos="2160"/>
        </w:tabs>
        <w:ind w:left="2160" w:hanging="360"/>
      </w:pPr>
      <w:rPr>
        <w:rFonts w:ascii="Times New Roman" w:hAnsi="Times New Roman" w:hint="default"/>
      </w:rPr>
    </w:lvl>
    <w:lvl w:ilvl="3" w:tplc="C3541108" w:tentative="1">
      <w:start w:val="1"/>
      <w:numFmt w:val="bullet"/>
      <w:lvlText w:val="•"/>
      <w:lvlJc w:val="left"/>
      <w:pPr>
        <w:tabs>
          <w:tab w:val="num" w:pos="2880"/>
        </w:tabs>
        <w:ind w:left="2880" w:hanging="360"/>
      </w:pPr>
      <w:rPr>
        <w:rFonts w:ascii="Times New Roman" w:hAnsi="Times New Roman" w:hint="default"/>
      </w:rPr>
    </w:lvl>
    <w:lvl w:ilvl="4" w:tplc="A17811B4" w:tentative="1">
      <w:start w:val="1"/>
      <w:numFmt w:val="bullet"/>
      <w:lvlText w:val="•"/>
      <w:lvlJc w:val="left"/>
      <w:pPr>
        <w:tabs>
          <w:tab w:val="num" w:pos="3600"/>
        </w:tabs>
        <w:ind w:left="3600" w:hanging="360"/>
      </w:pPr>
      <w:rPr>
        <w:rFonts w:ascii="Times New Roman" w:hAnsi="Times New Roman" w:hint="default"/>
      </w:rPr>
    </w:lvl>
    <w:lvl w:ilvl="5" w:tplc="80F606D4" w:tentative="1">
      <w:start w:val="1"/>
      <w:numFmt w:val="bullet"/>
      <w:lvlText w:val="•"/>
      <w:lvlJc w:val="left"/>
      <w:pPr>
        <w:tabs>
          <w:tab w:val="num" w:pos="4320"/>
        </w:tabs>
        <w:ind w:left="4320" w:hanging="360"/>
      </w:pPr>
      <w:rPr>
        <w:rFonts w:ascii="Times New Roman" w:hAnsi="Times New Roman" w:hint="default"/>
      </w:rPr>
    </w:lvl>
    <w:lvl w:ilvl="6" w:tplc="71BCB6EC" w:tentative="1">
      <w:start w:val="1"/>
      <w:numFmt w:val="bullet"/>
      <w:lvlText w:val="•"/>
      <w:lvlJc w:val="left"/>
      <w:pPr>
        <w:tabs>
          <w:tab w:val="num" w:pos="5040"/>
        </w:tabs>
        <w:ind w:left="5040" w:hanging="360"/>
      </w:pPr>
      <w:rPr>
        <w:rFonts w:ascii="Times New Roman" w:hAnsi="Times New Roman" w:hint="default"/>
      </w:rPr>
    </w:lvl>
    <w:lvl w:ilvl="7" w:tplc="25185586" w:tentative="1">
      <w:start w:val="1"/>
      <w:numFmt w:val="bullet"/>
      <w:lvlText w:val="•"/>
      <w:lvlJc w:val="left"/>
      <w:pPr>
        <w:tabs>
          <w:tab w:val="num" w:pos="5760"/>
        </w:tabs>
        <w:ind w:left="5760" w:hanging="360"/>
      </w:pPr>
      <w:rPr>
        <w:rFonts w:ascii="Times New Roman" w:hAnsi="Times New Roman" w:hint="default"/>
      </w:rPr>
    </w:lvl>
    <w:lvl w:ilvl="8" w:tplc="701C52A2" w:tentative="1">
      <w:start w:val="1"/>
      <w:numFmt w:val="bullet"/>
      <w:lvlText w:val="•"/>
      <w:lvlJc w:val="left"/>
      <w:pPr>
        <w:tabs>
          <w:tab w:val="num" w:pos="6480"/>
        </w:tabs>
        <w:ind w:left="6480" w:hanging="360"/>
      </w:pPr>
      <w:rPr>
        <w:rFonts w:ascii="Times New Roman" w:hAnsi="Times New Roman" w:hint="default"/>
      </w:rPr>
    </w:lvl>
  </w:abstractNum>
  <w:abstractNum w:abstractNumId="5">
    <w:nsid w:val="27437D71"/>
    <w:multiLevelType w:val="hybridMultilevel"/>
    <w:tmpl w:val="685AD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77569A"/>
    <w:multiLevelType w:val="hybridMultilevel"/>
    <w:tmpl w:val="3A181C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9601968"/>
    <w:multiLevelType w:val="hybridMultilevel"/>
    <w:tmpl w:val="FBACA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177BB7"/>
    <w:multiLevelType w:val="hybridMultilevel"/>
    <w:tmpl w:val="8B5A8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192FBA"/>
    <w:multiLevelType w:val="hybridMultilevel"/>
    <w:tmpl w:val="7A1E3B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FB62C17"/>
    <w:multiLevelType w:val="hybridMultilevel"/>
    <w:tmpl w:val="95267020"/>
    <w:lvl w:ilvl="0" w:tplc="5B54262A">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1">
    <w:nsid w:val="50D12AE2"/>
    <w:multiLevelType w:val="hybridMultilevel"/>
    <w:tmpl w:val="3A181C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5D20FEA"/>
    <w:multiLevelType w:val="hybridMultilevel"/>
    <w:tmpl w:val="611256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4B4BE0"/>
    <w:multiLevelType w:val="hybridMultilevel"/>
    <w:tmpl w:val="0906864A"/>
    <w:lvl w:ilvl="0" w:tplc="04190011">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4">
    <w:nsid w:val="5B836C5C"/>
    <w:multiLevelType w:val="hybridMultilevel"/>
    <w:tmpl w:val="66F06912"/>
    <w:lvl w:ilvl="0" w:tplc="0419000F">
      <w:start w:val="1"/>
      <w:numFmt w:val="decimal"/>
      <w:lvlText w:val="%1."/>
      <w:lvlJc w:val="left"/>
      <w:pPr>
        <w:ind w:left="5606" w:hanging="360"/>
      </w:pPr>
    </w:lvl>
    <w:lvl w:ilvl="1" w:tplc="69182B48">
      <w:numFmt w:val="bullet"/>
      <w:lvlText w:val="-"/>
      <w:lvlJc w:val="left"/>
      <w:pPr>
        <w:ind w:left="2149" w:hanging="360"/>
      </w:pPr>
      <w:rPr>
        <w:rFonts w:ascii="Times New Roman" w:eastAsiaTheme="minorHAnsi"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74540F"/>
    <w:multiLevelType w:val="hybridMultilevel"/>
    <w:tmpl w:val="08867306"/>
    <w:lvl w:ilvl="0" w:tplc="C9FA2FDE">
      <w:start w:val="1"/>
      <w:numFmt w:val="bullet"/>
      <w:lvlText w:val="•"/>
      <w:lvlJc w:val="left"/>
      <w:pPr>
        <w:ind w:left="1854" w:hanging="360"/>
      </w:pPr>
      <w:rPr>
        <w:rFonts w:ascii="Times New Roman" w:hAnsi="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nsid w:val="60C82FED"/>
    <w:multiLevelType w:val="hybridMultilevel"/>
    <w:tmpl w:val="C40A379E"/>
    <w:lvl w:ilvl="0" w:tplc="0419000F">
      <w:start w:val="1"/>
      <w:numFmt w:val="decimal"/>
      <w:lvlText w:val="%1."/>
      <w:lvlJc w:val="left"/>
      <w:pPr>
        <w:ind w:left="51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6021CB9"/>
    <w:multiLevelType w:val="hybridMultilevel"/>
    <w:tmpl w:val="7FBCE7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C27F23"/>
    <w:multiLevelType w:val="hybridMultilevel"/>
    <w:tmpl w:val="D460EE66"/>
    <w:lvl w:ilvl="0" w:tplc="01A697B6">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CD0727"/>
    <w:multiLevelType w:val="hybridMultilevel"/>
    <w:tmpl w:val="DDB06A8C"/>
    <w:lvl w:ilvl="0" w:tplc="8730BB1E">
      <w:start w:val="1"/>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20">
    <w:nsid w:val="6EEF1F6D"/>
    <w:multiLevelType w:val="hybridMultilevel"/>
    <w:tmpl w:val="2D5C8774"/>
    <w:lvl w:ilvl="0" w:tplc="55F86A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F682903"/>
    <w:multiLevelType w:val="hybridMultilevel"/>
    <w:tmpl w:val="2D5C8774"/>
    <w:lvl w:ilvl="0" w:tplc="55F86A5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nsid w:val="79615406"/>
    <w:multiLevelType w:val="hybridMultilevel"/>
    <w:tmpl w:val="4C3ACB7E"/>
    <w:lvl w:ilvl="0" w:tplc="04190011">
      <w:start w:val="1"/>
      <w:numFmt w:val="decimal"/>
      <w:lvlText w:val="%1)"/>
      <w:lvlJc w:val="left"/>
      <w:pPr>
        <w:ind w:left="51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BBA68F0"/>
    <w:multiLevelType w:val="hybridMultilevel"/>
    <w:tmpl w:val="6BDC6334"/>
    <w:lvl w:ilvl="0" w:tplc="B14C5B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3"/>
  </w:num>
  <w:num w:numId="3">
    <w:abstractNumId w:val="8"/>
  </w:num>
  <w:num w:numId="4">
    <w:abstractNumId w:val="17"/>
  </w:num>
  <w:num w:numId="5">
    <w:abstractNumId w:val="10"/>
  </w:num>
  <w:num w:numId="6">
    <w:abstractNumId w:val="20"/>
  </w:num>
  <w:num w:numId="7">
    <w:abstractNumId w:val="12"/>
  </w:num>
  <w:num w:numId="8">
    <w:abstractNumId w:val="0"/>
  </w:num>
  <w:num w:numId="9">
    <w:abstractNumId w:val="1"/>
  </w:num>
  <w:num w:numId="10">
    <w:abstractNumId w:val="4"/>
  </w:num>
  <w:num w:numId="11">
    <w:abstractNumId w:val="5"/>
  </w:num>
  <w:num w:numId="12">
    <w:abstractNumId w:val="22"/>
  </w:num>
  <w:num w:numId="13">
    <w:abstractNumId w:val="13"/>
  </w:num>
  <w:num w:numId="14">
    <w:abstractNumId w:val="21"/>
  </w:num>
  <w:num w:numId="15">
    <w:abstractNumId w:val="6"/>
  </w:num>
  <w:num w:numId="16">
    <w:abstractNumId w:val="11"/>
  </w:num>
  <w:num w:numId="17">
    <w:abstractNumId w:val="23"/>
  </w:num>
  <w:num w:numId="18">
    <w:abstractNumId w:val="19"/>
  </w:num>
  <w:num w:numId="19">
    <w:abstractNumId w:val="15"/>
  </w:num>
  <w:num w:numId="20">
    <w:abstractNumId w:val="2"/>
  </w:num>
  <w:num w:numId="21">
    <w:abstractNumId w:val="18"/>
  </w:num>
  <w:num w:numId="22">
    <w:abstractNumId w:val="16"/>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A73"/>
    <w:rsid w:val="00000F5D"/>
    <w:rsid w:val="0000116E"/>
    <w:rsid w:val="00004A0F"/>
    <w:rsid w:val="000062DE"/>
    <w:rsid w:val="000141C4"/>
    <w:rsid w:val="00016350"/>
    <w:rsid w:val="000244B0"/>
    <w:rsid w:val="000424DC"/>
    <w:rsid w:val="000438EB"/>
    <w:rsid w:val="000544C5"/>
    <w:rsid w:val="000553DB"/>
    <w:rsid w:val="0006752A"/>
    <w:rsid w:val="000724A6"/>
    <w:rsid w:val="00074192"/>
    <w:rsid w:val="00074A17"/>
    <w:rsid w:val="0007501B"/>
    <w:rsid w:val="00082FF5"/>
    <w:rsid w:val="00085ABD"/>
    <w:rsid w:val="00086D5E"/>
    <w:rsid w:val="00087B60"/>
    <w:rsid w:val="00087C78"/>
    <w:rsid w:val="000905A9"/>
    <w:rsid w:val="00095EB1"/>
    <w:rsid w:val="00096548"/>
    <w:rsid w:val="000A2C5A"/>
    <w:rsid w:val="000A615D"/>
    <w:rsid w:val="000A78A6"/>
    <w:rsid w:val="000B6FEF"/>
    <w:rsid w:val="000C1428"/>
    <w:rsid w:val="000C7AF8"/>
    <w:rsid w:val="000D23D2"/>
    <w:rsid w:val="000D4968"/>
    <w:rsid w:val="000D5FB2"/>
    <w:rsid w:val="000E1557"/>
    <w:rsid w:val="000E1DFD"/>
    <w:rsid w:val="000E2EF5"/>
    <w:rsid w:val="000E36D6"/>
    <w:rsid w:val="00102962"/>
    <w:rsid w:val="00102A1B"/>
    <w:rsid w:val="0011154F"/>
    <w:rsid w:val="001117C3"/>
    <w:rsid w:val="0011212E"/>
    <w:rsid w:val="0011318D"/>
    <w:rsid w:val="00117B0F"/>
    <w:rsid w:val="00123BFD"/>
    <w:rsid w:val="00126320"/>
    <w:rsid w:val="00127155"/>
    <w:rsid w:val="00132106"/>
    <w:rsid w:val="00132979"/>
    <w:rsid w:val="00135240"/>
    <w:rsid w:val="00136E73"/>
    <w:rsid w:val="00137823"/>
    <w:rsid w:val="00137A11"/>
    <w:rsid w:val="001414AB"/>
    <w:rsid w:val="00143334"/>
    <w:rsid w:val="00143DA2"/>
    <w:rsid w:val="001471C6"/>
    <w:rsid w:val="00150E83"/>
    <w:rsid w:val="001643C2"/>
    <w:rsid w:val="0016584B"/>
    <w:rsid w:val="0016608B"/>
    <w:rsid w:val="00170197"/>
    <w:rsid w:val="0017202F"/>
    <w:rsid w:val="001724E8"/>
    <w:rsid w:val="00172720"/>
    <w:rsid w:val="0017666C"/>
    <w:rsid w:val="00184133"/>
    <w:rsid w:val="0018619B"/>
    <w:rsid w:val="001955E6"/>
    <w:rsid w:val="001A1A86"/>
    <w:rsid w:val="001A500A"/>
    <w:rsid w:val="001A54D1"/>
    <w:rsid w:val="001A6429"/>
    <w:rsid w:val="001B18AC"/>
    <w:rsid w:val="001B564D"/>
    <w:rsid w:val="001B6E08"/>
    <w:rsid w:val="001B6E29"/>
    <w:rsid w:val="001C1E3C"/>
    <w:rsid w:val="001D03A1"/>
    <w:rsid w:val="001D0F72"/>
    <w:rsid w:val="001D30E0"/>
    <w:rsid w:val="001D65B4"/>
    <w:rsid w:val="001E4116"/>
    <w:rsid w:val="001E4185"/>
    <w:rsid w:val="001E52FE"/>
    <w:rsid w:val="001F088B"/>
    <w:rsid w:val="002045D1"/>
    <w:rsid w:val="00205634"/>
    <w:rsid w:val="00206255"/>
    <w:rsid w:val="00213E50"/>
    <w:rsid w:val="0021527D"/>
    <w:rsid w:val="002177CD"/>
    <w:rsid w:val="00223269"/>
    <w:rsid w:val="00223401"/>
    <w:rsid w:val="00235E49"/>
    <w:rsid w:val="00240DA4"/>
    <w:rsid w:val="002463B3"/>
    <w:rsid w:val="002514F7"/>
    <w:rsid w:val="00251B84"/>
    <w:rsid w:val="00253BE0"/>
    <w:rsid w:val="00256D41"/>
    <w:rsid w:val="002618DC"/>
    <w:rsid w:val="002623AC"/>
    <w:rsid w:val="0026416C"/>
    <w:rsid w:val="0028309F"/>
    <w:rsid w:val="00294D2D"/>
    <w:rsid w:val="00294D86"/>
    <w:rsid w:val="00295706"/>
    <w:rsid w:val="00297950"/>
    <w:rsid w:val="002A65DF"/>
    <w:rsid w:val="002B54FC"/>
    <w:rsid w:val="002B56B3"/>
    <w:rsid w:val="002B7C7A"/>
    <w:rsid w:val="002C04D7"/>
    <w:rsid w:val="002C1325"/>
    <w:rsid w:val="002C2CD9"/>
    <w:rsid w:val="002D6D6A"/>
    <w:rsid w:val="002E1FA8"/>
    <w:rsid w:val="002F3199"/>
    <w:rsid w:val="00304031"/>
    <w:rsid w:val="00305195"/>
    <w:rsid w:val="003122AB"/>
    <w:rsid w:val="00313561"/>
    <w:rsid w:val="00314D9B"/>
    <w:rsid w:val="00316265"/>
    <w:rsid w:val="0032258A"/>
    <w:rsid w:val="0032366B"/>
    <w:rsid w:val="00325115"/>
    <w:rsid w:val="00327BDE"/>
    <w:rsid w:val="00330021"/>
    <w:rsid w:val="00333B5B"/>
    <w:rsid w:val="003353F0"/>
    <w:rsid w:val="00336674"/>
    <w:rsid w:val="00337CEC"/>
    <w:rsid w:val="00341FBC"/>
    <w:rsid w:val="00346452"/>
    <w:rsid w:val="00360114"/>
    <w:rsid w:val="00361CDE"/>
    <w:rsid w:val="00365586"/>
    <w:rsid w:val="0037225C"/>
    <w:rsid w:val="0038148B"/>
    <w:rsid w:val="00393FC0"/>
    <w:rsid w:val="00394D45"/>
    <w:rsid w:val="003A01A3"/>
    <w:rsid w:val="003A1F7F"/>
    <w:rsid w:val="003A4903"/>
    <w:rsid w:val="003A7CFD"/>
    <w:rsid w:val="003B7220"/>
    <w:rsid w:val="003D07D3"/>
    <w:rsid w:val="003D6F54"/>
    <w:rsid w:val="003E3B97"/>
    <w:rsid w:val="003F0F16"/>
    <w:rsid w:val="003F6CB1"/>
    <w:rsid w:val="004012F6"/>
    <w:rsid w:val="00402BD6"/>
    <w:rsid w:val="0040507E"/>
    <w:rsid w:val="004071B2"/>
    <w:rsid w:val="004108CC"/>
    <w:rsid w:val="0041207D"/>
    <w:rsid w:val="00414E1A"/>
    <w:rsid w:val="0041730D"/>
    <w:rsid w:val="004208A8"/>
    <w:rsid w:val="00420AFD"/>
    <w:rsid w:val="0042235D"/>
    <w:rsid w:val="00422DB5"/>
    <w:rsid w:val="004256B0"/>
    <w:rsid w:val="00432CA3"/>
    <w:rsid w:val="0043748D"/>
    <w:rsid w:val="00442918"/>
    <w:rsid w:val="0044517D"/>
    <w:rsid w:val="00446383"/>
    <w:rsid w:val="00452EED"/>
    <w:rsid w:val="00453FD8"/>
    <w:rsid w:val="0045645D"/>
    <w:rsid w:val="00460B2F"/>
    <w:rsid w:val="004721D6"/>
    <w:rsid w:val="0048350F"/>
    <w:rsid w:val="00483952"/>
    <w:rsid w:val="0048493E"/>
    <w:rsid w:val="00486126"/>
    <w:rsid w:val="00486DD4"/>
    <w:rsid w:val="004926F4"/>
    <w:rsid w:val="004A020E"/>
    <w:rsid w:val="004A3CFE"/>
    <w:rsid w:val="004A462A"/>
    <w:rsid w:val="004C6DD4"/>
    <w:rsid w:val="004D1334"/>
    <w:rsid w:val="004D33A6"/>
    <w:rsid w:val="004D4D5A"/>
    <w:rsid w:val="004E58D3"/>
    <w:rsid w:val="004F7D07"/>
    <w:rsid w:val="00502FB1"/>
    <w:rsid w:val="00505679"/>
    <w:rsid w:val="005061F8"/>
    <w:rsid w:val="00507086"/>
    <w:rsid w:val="0050715A"/>
    <w:rsid w:val="00507A48"/>
    <w:rsid w:val="00514E57"/>
    <w:rsid w:val="0052038E"/>
    <w:rsid w:val="00523D96"/>
    <w:rsid w:val="00531AEA"/>
    <w:rsid w:val="005354AB"/>
    <w:rsid w:val="00535B71"/>
    <w:rsid w:val="00537EB6"/>
    <w:rsid w:val="0054720D"/>
    <w:rsid w:val="00551C41"/>
    <w:rsid w:val="0055379D"/>
    <w:rsid w:val="00554B2C"/>
    <w:rsid w:val="0055529A"/>
    <w:rsid w:val="005555BE"/>
    <w:rsid w:val="00557A56"/>
    <w:rsid w:val="00560FD5"/>
    <w:rsid w:val="00574B08"/>
    <w:rsid w:val="00575975"/>
    <w:rsid w:val="00575B80"/>
    <w:rsid w:val="00582C4A"/>
    <w:rsid w:val="005854CD"/>
    <w:rsid w:val="00585A57"/>
    <w:rsid w:val="005A0544"/>
    <w:rsid w:val="005B20FA"/>
    <w:rsid w:val="005B3E8E"/>
    <w:rsid w:val="005C4C4D"/>
    <w:rsid w:val="005C7535"/>
    <w:rsid w:val="005C7FCC"/>
    <w:rsid w:val="005D279D"/>
    <w:rsid w:val="005D34D3"/>
    <w:rsid w:val="005D5149"/>
    <w:rsid w:val="005E71BF"/>
    <w:rsid w:val="005F0FFF"/>
    <w:rsid w:val="005F65F4"/>
    <w:rsid w:val="005F6758"/>
    <w:rsid w:val="005F6B6A"/>
    <w:rsid w:val="006014C0"/>
    <w:rsid w:val="00604D4A"/>
    <w:rsid w:val="00612861"/>
    <w:rsid w:val="00612DCE"/>
    <w:rsid w:val="00616274"/>
    <w:rsid w:val="0062354F"/>
    <w:rsid w:val="00624ED2"/>
    <w:rsid w:val="00634367"/>
    <w:rsid w:val="00636306"/>
    <w:rsid w:val="00652167"/>
    <w:rsid w:val="0065323F"/>
    <w:rsid w:val="006616CD"/>
    <w:rsid w:val="006648C2"/>
    <w:rsid w:val="00675B93"/>
    <w:rsid w:val="00677A4B"/>
    <w:rsid w:val="00687788"/>
    <w:rsid w:val="0069248C"/>
    <w:rsid w:val="006A2EC3"/>
    <w:rsid w:val="006A6D1E"/>
    <w:rsid w:val="006A782D"/>
    <w:rsid w:val="006C285A"/>
    <w:rsid w:val="006D2E68"/>
    <w:rsid w:val="006F5DE3"/>
    <w:rsid w:val="006F7006"/>
    <w:rsid w:val="00706C3E"/>
    <w:rsid w:val="00715F96"/>
    <w:rsid w:val="00724A7F"/>
    <w:rsid w:val="0072661D"/>
    <w:rsid w:val="0072778C"/>
    <w:rsid w:val="00732711"/>
    <w:rsid w:val="0074233E"/>
    <w:rsid w:val="00751475"/>
    <w:rsid w:val="00755C1D"/>
    <w:rsid w:val="00755F34"/>
    <w:rsid w:val="00756608"/>
    <w:rsid w:val="007577F2"/>
    <w:rsid w:val="00762CF7"/>
    <w:rsid w:val="00766BAC"/>
    <w:rsid w:val="00771813"/>
    <w:rsid w:val="00771D62"/>
    <w:rsid w:val="007843D5"/>
    <w:rsid w:val="00784A3A"/>
    <w:rsid w:val="00786AB2"/>
    <w:rsid w:val="00791F4C"/>
    <w:rsid w:val="007951AF"/>
    <w:rsid w:val="007B29D3"/>
    <w:rsid w:val="007B4140"/>
    <w:rsid w:val="007B4369"/>
    <w:rsid w:val="007B4784"/>
    <w:rsid w:val="007B4F4D"/>
    <w:rsid w:val="007B5FDF"/>
    <w:rsid w:val="007B6AC2"/>
    <w:rsid w:val="007D00E3"/>
    <w:rsid w:val="007E1B03"/>
    <w:rsid w:val="007E2EE4"/>
    <w:rsid w:val="007E633B"/>
    <w:rsid w:val="007F05B6"/>
    <w:rsid w:val="007F37BD"/>
    <w:rsid w:val="00800A3D"/>
    <w:rsid w:val="00810CE6"/>
    <w:rsid w:val="00814736"/>
    <w:rsid w:val="00817007"/>
    <w:rsid w:val="008217F3"/>
    <w:rsid w:val="00824B4F"/>
    <w:rsid w:val="00831FFD"/>
    <w:rsid w:val="008341F6"/>
    <w:rsid w:val="008342E8"/>
    <w:rsid w:val="008352BE"/>
    <w:rsid w:val="00837F3F"/>
    <w:rsid w:val="00840F0B"/>
    <w:rsid w:val="00841E9A"/>
    <w:rsid w:val="00841EAB"/>
    <w:rsid w:val="0084591E"/>
    <w:rsid w:val="00845A4C"/>
    <w:rsid w:val="00850120"/>
    <w:rsid w:val="00852BC8"/>
    <w:rsid w:val="0085548B"/>
    <w:rsid w:val="00863D41"/>
    <w:rsid w:val="008641F9"/>
    <w:rsid w:val="0088038C"/>
    <w:rsid w:val="008838DA"/>
    <w:rsid w:val="00887097"/>
    <w:rsid w:val="00893A5C"/>
    <w:rsid w:val="008A3812"/>
    <w:rsid w:val="008A74FD"/>
    <w:rsid w:val="008B14C1"/>
    <w:rsid w:val="008B7C99"/>
    <w:rsid w:val="008C21C9"/>
    <w:rsid w:val="008C2360"/>
    <w:rsid w:val="008C3611"/>
    <w:rsid w:val="008C4570"/>
    <w:rsid w:val="008D5C3A"/>
    <w:rsid w:val="008D5F4E"/>
    <w:rsid w:val="008D6794"/>
    <w:rsid w:val="008E32B0"/>
    <w:rsid w:val="008E43D5"/>
    <w:rsid w:val="008E6C20"/>
    <w:rsid w:val="008F760F"/>
    <w:rsid w:val="00907A6B"/>
    <w:rsid w:val="00913192"/>
    <w:rsid w:val="00913561"/>
    <w:rsid w:val="00914CF7"/>
    <w:rsid w:val="009267F0"/>
    <w:rsid w:val="00932452"/>
    <w:rsid w:val="009332AA"/>
    <w:rsid w:val="00940480"/>
    <w:rsid w:val="00947275"/>
    <w:rsid w:val="00961214"/>
    <w:rsid w:val="0096237D"/>
    <w:rsid w:val="00962E35"/>
    <w:rsid w:val="009640C5"/>
    <w:rsid w:val="009646A0"/>
    <w:rsid w:val="00970692"/>
    <w:rsid w:val="0097592A"/>
    <w:rsid w:val="0097749D"/>
    <w:rsid w:val="009818C2"/>
    <w:rsid w:val="0099394A"/>
    <w:rsid w:val="0099606D"/>
    <w:rsid w:val="0099623B"/>
    <w:rsid w:val="009A2EEF"/>
    <w:rsid w:val="009A7149"/>
    <w:rsid w:val="009B5BDD"/>
    <w:rsid w:val="009C2EBC"/>
    <w:rsid w:val="009C6E20"/>
    <w:rsid w:val="009D0615"/>
    <w:rsid w:val="009D34B6"/>
    <w:rsid w:val="009F2292"/>
    <w:rsid w:val="009F3781"/>
    <w:rsid w:val="009F3FF1"/>
    <w:rsid w:val="00A0045E"/>
    <w:rsid w:val="00A00C43"/>
    <w:rsid w:val="00A265AA"/>
    <w:rsid w:val="00A30A71"/>
    <w:rsid w:val="00A44706"/>
    <w:rsid w:val="00A50A29"/>
    <w:rsid w:val="00A56836"/>
    <w:rsid w:val="00A613BA"/>
    <w:rsid w:val="00A64DF3"/>
    <w:rsid w:val="00A65831"/>
    <w:rsid w:val="00A66486"/>
    <w:rsid w:val="00A6669C"/>
    <w:rsid w:val="00A756DF"/>
    <w:rsid w:val="00A81C01"/>
    <w:rsid w:val="00A901AB"/>
    <w:rsid w:val="00A919A4"/>
    <w:rsid w:val="00A9284A"/>
    <w:rsid w:val="00A97F38"/>
    <w:rsid w:val="00A97F49"/>
    <w:rsid w:val="00AA1B3C"/>
    <w:rsid w:val="00AA35BF"/>
    <w:rsid w:val="00AA59AC"/>
    <w:rsid w:val="00AC30B6"/>
    <w:rsid w:val="00AC34FA"/>
    <w:rsid w:val="00AC5835"/>
    <w:rsid w:val="00AD12AE"/>
    <w:rsid w:val="00AD12EA"/>
    <w:rsid w:val="00AE179A"/>
    <w:rsid w:val="00AE1853"/>
    <w:rsid w:val="00AE6B2B"/>
    <w:rsid w:val="00AE7C95"/>
    <w:rsid w:val="00AF3262"/>
    <w:rsid w:val="00AF4457"/>
    <w:rsid w:val="00AF4AD4"/>
    <w:rsid w:val="00AF4F2E"/>
    <w:rsid w:val="00B027F9"/>
    <w:rsid w:val="00B04FE8"/>
    <w:rsid w:val="00B12F94"/>
    <w:rsid w:val="00B13DF9"/>
    <w:rsid w:val="00B26AEC"/>
    <w:rsid w:val="00B2718F"/>
    <w:rsid w:val="00B30D96"/>
    <w:rsid w:val="00B310AE"/>
    <w:rsid w:val="00B31BE7"/>
    <w:rsid w:val="00B32D59"/>
    <w:rsid w:val="00B52C73"/>
    <w:rsid w:val="00B53834"/>
    <w:rsid w:val="00B54FED"/>
    <w:rsid w:val="00B63282"/>
    <w:rsid w:val="00B64C01"/>
    <w:rsid w:val="00B6777B"/>
    <w:rsid w:val="00B700E8"/>
    <w:rsid w:val="00B709CA"/>
    <w:rsid w:val="00B70D41"/>
    <w:rsid w:val="00B72C06"/>
    <w:rsid w:val="00B81E5A"/>
    <w:rsid w:val="00B91041"/>
    <w:rsid w:val="00B939E1"/>
    <w:rsid w:val="00B96EAE"/>
    <w:rsid w:val="00BA0937"/>
    <w:rsid w:val="00BA34E8"/>
    <w:rsid w:val="00BB11CE"/>
    <w:rsid w:val="00BC7269"/>
    <w:rsid w:val="00BD08BD"/>
    <w:rsid w:val="00BD0CD1"/>
    <w:rsid w:val="00BD46EF"/>
    <w:rsid w:val="00BD7878"/>
    <w:rsid w:val="00BE501A"/>
    <w:rsid w:val="00BF4105"/>
    <w:rsid w:val="00BF423A"/>
    <w:rsid w:val="00BF4FAD"/>
    <w:rsid w:val="00C04588"/>
    <w:rsid w:val="00C05ECB"/>
    <w:rsid w:val="00C221E9"/>
    <w:rsid w:val="00C23DAE"/>
    <w:rsid w:val="00C33EFB"/>
    <w:rsid w:val="00C35E63"/>
    <w:rsid w:val="00C425A6"/>
    <w:rsid w:val="00C4382C"/>
    <w:rsid w:val="00C51F0D"/>
    <w:rsid w:val="00C5321E"/>
    <w:rsid w:val="00C561A4"/>
    <w:rsid w:val="00C60772"/>
    <w:rsid w:val="00C70AF4"/>
    <w:rsid w:val="00C73972"/>
    <w:rsid w:val="00C817BC"/>
    <w:rsid w:val="00C83FA0"/>
    <w:rsid w:val="00C84321"/>
    <w:rsid w:val="00C86CA6"/>
    <w:rsid w:val="00C87808"/>
    <w:rsid w:val="00C911FB"/>
    <w:rsid w:val="00CA2459"/>
    <w:rsid w:val="00CA61DF"/>
    <w:rsid w:val="00CB08CE"/>
    <w:rsid w:val="00CB0AF1"/>
    <w:rsid w:val="00CB2D05"/>
    <w:rsid w:val="00CB31D3"/>
    <w:rsid w:val="00CC544D"/>
    <w:rsid w:val="00CD6630"/>
    <w:rsid w:val="00CE331C"/>
    <w:rsid w:val="00CF0484"/>
    <w:rsid w:val="00CF4D3F"/>
    <w:rsid w:val="00CF6F1A"/>
    <w:rsid w:val="00D03B4A"/>
    <w:rsid w:val="00D0551F"/>
    <w:rsid w:val="00D06446"/>
    <w:rsid w:val="00D11088"/>
    <w:rsid w:val="00D15C17"/>
    <w:rsid w:val="00D1654E"/>
    <w:rsid w:val="00D237CA"/>
    <w:rsid w:val="00D32BAC"/>
    <w:rsid w:val="00D37988"/>
    <w:rsid w:val="00D37A73"/>
    <w:rsid w:val="00D414CC"/>
    <w:rsid w:val="00D41BE8"/>
    <w:rsid w:val="00D47706"/>
    <w:rsid w:val="00D6107D"/>
    <w:rsid w:val="00D73481"/>
    <w:rsid w:val="00D80AAC"/>
    <w:rsid w:val="00D818A3"/>
    <w:rsid w:val="00D8226D"/>
    <w:rsid w:val="00D8337B"/>
    <w:rsid w:val="00D8521F"/>
    <w:rsid w:val="00D85A26"/>
    <w:rsid w:val="00D87274"/>
    <w:rsid w:val="00D87BB7"/>
    <w:rsid w:val="00D92634"/>
    <w:rsid w:val="00D940CD"/>
    <w:rsid w:val="00D96C3F"/>
    <w:rsid w:val="00DB273A"/>
    <w:rsid w:val="00DB538B"/>
    <w:rsid w:val="00DC659C"/>
    <w:rsid w:val="00DC7F47"/>
    <w:rsid w:val="00DD029F"/>
    <w:rsid w:val="00DD4777"/>
    <w:rsid w:val="00DE383B"/>
    <w:rsid w:val="00DE7AA9"/>
    <w:rsid w:val="00DE7AB1"/>
    <w:rsid w:val="00DF022A"/>
    <w:rsid w:val="00DF25B8"/>
    <w:rsid w:val="00DF317D"/>
    <w:rsid w:val="00DF7370"/>
    <w:rsid w:val="00DF78BB"/>
    <w:rsid w:val="00DF7EE4"/>
    <w:rsid w:val="00E03A1E"/>
    <w:rsid w:val="00E03F1D"/>
    <w:rsid w:val="00E06310"/>
    <w:rsid w:val="00E119A3"/>
    <w:rsid w:val="00E11B5B"/>
    <w:rsid w:val="00E22001"/>
    <w:rsid w:val="00E23377"/>
    <w:rsid w:val="00E253AB"/>
    <w:rsid w:val="00E2667E"/>
    <w:rsid w:val="00E3462D"/>
    <w:rsid w:val="00E45F7D"/>
    <w:rsid w:val="00E51D68"/>
    <w:rsid w:val="00E53804"/>
    <w:rsid w:val="00E54EE9"/>
    <w:rsid w:val="00E60B05"/>
    <w:rsid w:val="00E61550"/>
    <w:rsid w:val="00E661C7"/>
    <w:rsid w:val="00E66A5C"/>
    <w:rsid w:val="00E67A58"/>
    <w:rsid w:val="00E71E51"/>
    <w:rsid w:val="00E763F0"/>
    <w:rsid w:val="00E77426"/>
    <w:rsid w:val="00EA2515"/>
    <w:rsid w:val="00EA62FA"/>
    <w:rsid w:val="00EB7F7E"/>
    <w:rsid w:val="00EC089A"/>
    <w:rsid w:val="00ED4084"/>
    <w:rsid w:val="00EE3D2E"/>
    <w:rsid w:val="00EE4606"/>
    <w:rsid w:val="00EF2BA0"/>
    <w:rsid w:val="00EF61ED"/>
    <w:rsid w:val="00F00926"/>
    <w:rsid w:val="00F03E61"/>
    <w:rsid w:val="00F063F3"/>
    <w:rsid w:val="00F26160"/>
    <w:rsid w:val="00F329E8"/>
    <w:rsid w:val="00F338DD"/>
    <w:rsid w:val="00F40105"/>
    <w:rsid w:val="00F5057B"/>
    <w:rsid w:val="00F51CC0"/>
    <w:rsid w:val="00F61349"/>
    <w:rsid w:val="00F64BD5"/>
    <w:rsid w:val="00F6699E"/>
    <w:rsid w:val="00F71539"/>
    <w:rsid w:val="00F7309C"/>
    <w:rsid w:val="00F73DFA"/>
    <w:rsid w:val="00F745C9"/>
    <w:rsid w:val="00F74703"/>
    <w:rsid w:val="00F82529"/>
    <w:rsid w:val="00F8281D"/>
    <w:rsid w:val="00F91041"/>
    <w:rsid w:val="00F9415A"/>
    <w:rsid w:val="00FA7300"/>
    <w:rsid w:val="00FB07E8"/>
    <w:rsid w:val="00FB29DD"/>
    <w:rsid w:val="00FB76A0"/>
    <w:rsid w:val="00FB7FE9"/>
    <w:rsid w:val="00FC4AD1"/>
    <w:rsid w:val="00FD1C46"/>
    <w:rsid w:val="00FD5F75"/>
    <w:rsid w:val="00FE22C3"/>
    <w:rsid w:val="00FE4244"/>
    <w:rsid w:val="00FF1EE4"/>
    <w:rsid w:val="00FF3A83"/>
    <w:rsid w:val="00FF5863"/>
    <w:rsid w:val="00FF7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1FE65-2536-40E6-948F-60C86B9A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265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452E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C4D"/>
    <w:pPr>
      <w:spacing w:after="200" w:line="276" w:lineRule="auto"/>
      <w:ind w:left="720"/>
      <w:contextualSpacing/>
    </w:pPr>
  </w:style>
  <w:style w:type="paragraph" w:styleId="a4">
    <w:name w:val="No Spacing"/>
    <w:link w:val="a5"/>
    <w:uiPriority w:val="1"/>
    <w:qFormat/>
    <w:rsid w:val="005C4C4D"/>
    <w:pPr>
      <w:spacing w:after="0" w:line="240" w:lineRule="auto"/>
    </w:pPr>
  </w:style>
  <w:style w:type="character" w:customStyle="1" w:styleId="a5">
    <w:name w:val="Без интервала Знак"/>
    <w:link w:val="a4"/>
    <w:uiPriority w:val="1"/>
    <w:rsid w:val="005C4C4D"/>
  </w:style>
  <w:style w:type="character" w:customStyle="1" w:styleId="30">
    <w:name w:val="Заголовок 3 Знак"/>
    <w:basedOn w:val="a0"/>
    <w:link w:val="3"/>
    <w:uiPriority w:val="9"/>
    <w:rsid w:val="00452EED"/>
    <w:rPr>
      <w:rFonts w:ascii="Times New Roman" w:eastAsia="Times New Roman" w:hAnsi="Times New Roman" w:cs="Times New Roman"/>
      <w:b/>
      <w:bCs/>
      <w:sz w:val="27"/>
      <w:szCs w:val="27"/>
      <w:lang w:eastAsia="ru-RU"/>
    </w:rPr>
  </w:style>
  <w:style w:type="character" w:styleId="a6">
    <w:name w:val="Hyperlink"/>
    <w:basedOn w:val="a0"/>
    <w:uiPriority w:val="99"/>
    <w:unhideWhenUsed/>
    <w:rsid w:val="003122AB"/>
    <w:rPr>
      <w:color w:val="0000FF"/>
      <w:u w:val="single"/>
    </w:rPr>
  </w:style>
  <w:style w:type="character" w:styleId="a7">
    <w:name w:val="Emphasis"/>
    <w:basedOn w:val="a0"/>
    <w:uiPriority w:val="20"/>
    <w:qFormat/>
    <w:rsid w:val="005354AB"/>
    <w:rPr>
      <w:i/>
      <w:iCs/>
    </w:rPr>
  </w:style>
  <w:style w:type="paragraph" w:styleId="a8">
    <w:name w:val="Normal (Web)"/>
    <w:basedOn w:val="a"/>
    <w:uiPriority w:val="99"/>
    <w:semiHidden/>
    <w:unhideWhenUsed/>
    <w:rsid w:val="00C878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265AA"/>
    <w:rPr>
      <w:rFonts w:asciiTheme="majorHAnsi" w:eastAsiaTheme="majorEastAsia" w:hAnsiTheme="majorHAnsi" w:cstheme="majorBidi"/>
      <w:color w:val="2E74B5" w:themeColor="accent1" w:themeShade="BF"/>
      <w:sz w:val="32"/>
      <w:szCs w:val="32"/>
    </w:rPr>
  </w:style>
  <w:style w:type="paragraph" w:styleId="a9">
    <w:name w:val="header"/>
    <w:basedOn w:val="a"/>
    <w:link w:val="aa"/>
    <w:uiPriority w:val="99"/>
    <w:unhideWhenUsed/>
    <w:rsid w:val="00B027F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027F9"/>
  </w:style>
  <w:style w:type="paragraph" w:styleId="ab">
    <w:name w:val="footer"/>
    <w:basedOn w:val="a"/>
    <w:link w:val="ac"/>
    <w:uiPriority w:val="99"/>
    <w:unhideWhenUsed/>
    <w:rsid w:val="00B027F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02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22158">
      <w:bodyDiv w:val="1"/>
      <w:marLeft w:val="0"/>
      <w:marRight w:val="0"/>
      <w:marTop w:val="0"/>
      <w:marBottom w:val="0"/>
      <w:divBdr>
        <w:top w:val="none" w:sz="0" w:space="0" w:color="auto"/>
        <w:left w:val="none" w:sz="0" w:space="0" w:color="auto"/>
        <w:bottom w:val="none" w:sz="0" w:space="0" w:color="auto"/>
        <w:right w:val="none" w:sz="0" w:space="0" w:color="auto"/>
      </w:divBdr>
    </w:div>
    <w:div w:id="298149386">
      <w:bodyDiv w:val="1"/>
      <w:marLeft w:val="0"/>
      <w:marRight w:val="0"/>
      <w:marTop w:val="0"/>
      <w:marBottom w:val="0"/>
      <w:divBdr>
        <w:top w:val="none" w:sz="0" w:space="0" w:color="auto"/>
        <w:left w:val="none" w:sz="0" w:space="0" w:color="auto"/>
        <w:bottom w:val="none" w:sz="0" w:space="0" w:color="auto"/>
        <w:right w:val="none" w:sz="0" w:space="0" w:color="auto"/>
      </w:divBdr>
    </w:div>
    <w:div w:id="593369073">
      <w:bodyDiv w:val="1"/>
      <w:marLeft w:val="0"/>
      <w:marRight w:val="0"/>
      <w:marTop w:val="0"/>
      <w:marBottom w:val="0"/>
      <w:divBdr>
        <w:top w:val="none" w:sz="0" w:space="0" w:color="auto"/>
        <w:left w:val="none" w:sz="0" w:space="0" w:color="auto"/>
        <w:bottom w:val="none" w:sz="0" w:space="0" w:color="auto"/>
        <w:right w:val="none" w:sz="0" w:space="0" w:color="auto"/>
      </w:divBdr>
      <w:divsChild>
        <w:div w:id="825318097">
          <w:marLeft w:val="547"/>
          <w:marRight w:val="0"/>
          <w:marTop w:val="0"/>
          <w:marBottom w:val="0"/>
          <w:divBdr>
            <w:top w:val="none" w:sz="0" w:space="0" w:color="auto"/>
            <w:left w:val="none" w:sz="0" w:space="0" w:color="auto"/>
            <w:bottom w:val="none" w:sz="0" w:space="0" w:color="auto"/>
            <w:right w:val="none" w:sz="0" w:space="0" w:color="auto"/>
          </w:divBdr>
        </w:div>
      </w:divsChild>
    </w:div>
    <w:div w:id="631861922">
      <w:bodyDiv w:val="1"/>
      <w:marLeft w:val="0"/>
      <w:marRight w:val="0"/>
      <w:marTop w:val="0"/>
      <w:marBottom w:val="0"/>
      <w:divBdr>
        <w:top w:val="none" w:sz="0" w:space="0" w:color="auto"/>
        <w:left w:val="none" w:sz="0" w:space="0" w:color="auto"/>
        <w:bottom w:val="none" w:sz="0" w:space="0" w:color="auto"/>
        <w:right w:val="none" w:sz="0" w:space="0" w:color="auto"/>
      </w:divBdr>
    </w:div>
    <w:div w:id="918440636">
      <w:bodyDiv w:val="1"/>
      <w:marLeft w:val="0"/>
      <w:marRight w:val="0"/>
      <w:marTop w:val="0"/>
      <w:marBottom w:val="0"/>
      <w:divBdr>
        <w:top w:val="none" w:sz="0" w:space="0" w:color="auto"/>
        <w:left w:val="none" w:sz="0" w:space="0" w:color="auto"/>
        <w:bottom w:val="none" w:sz="0" w:space="0" w:color="auto"/>
        <w:right w:val="none" w:sz="0" w:space="0" w:color="auto"/>
      </w:divBdr>
    </w:div>
    <w:div w:id="1115250168">
      <w:bodyDiv w:val="1"/>
      <w:marLeft w:val="0"/>
      <w:marRight w:val="0"/>
      <w:marTop w:val="0"/>
      <w:marBottom w:val="0"/>
      <w:divBdr>
        <w:top w:val="none" w:sz="0" w:space="0" w:color="auto"/>
        <w:left w:val="none" w:sz="0" w:space="0" w:color="auto"/>
        <w:bottom w:val="none" w:sz="0" w:space="0" w:color="auto"/>
        <w:right w:val="none" w:sz="0" w:space="0" w:color="auto"/>
      </w:divBdr>
    </w:div>
    <w:div w:id="1120299140">
      <w:bodyDiv w:val="1"/>
      <w:marLeft w:val="0"/>
      <w:marRight w:val="0"/>
      <w:marTop w:val="0"/>
      <w:marBottom w:val="0"/>
      <w:divBdr>
        <w:top w:val="none" w:sz="0" w:space="0" w:color="auto"/>
        <w:left w:val="none" w:sz="0" w:space="0" w:color="auto"/>
        <w:bottom w:val="none" w:sz="0" w:space="0" w:color="auto"/>
        <w:right w:val="none" w:sz="0" w:space="0" w:color="auto"/>
      </w:divBdr>
    </w:div>
    <w:div w:id="1168521772">
      <w:bodyDiv w:val="1"/>
      <w:marLeft w:val="0"/>
      <w:marRight w:val="0"/>
      <w:marTop w:val="0"/>
      <w:marBottom w:val="0"/>
      <w:divBdr>
        <w:top w:val="none" w:sz="0" w:space="0" w:color="auto"/>
        <w:left w:val="none" w:sz="0" w:space="0" w:color="auto"/>
        <w:bottom w:val="none" w:sz="0" w:space="0" w:color="auto"/>
        <w:right w:val="none" w:sz="0" w:space="0" w:color="auto"/>
      </w:divBdr>
    </w:div>
    <w:div w:id="1191532646">
      <w:bodyDiv w:val="1"/>
      <w:marLeft w:val="0"/>
      <w:marRight w:val="0"/>
      <w:marTop w:val="0"/>
      <w:marBottom w:val="0"/>
      <w:divBdr>
        <w:top w:val="none" w:sz="0" w:space="0" w:color="auto"/>
        <w:left w:val="none" w:sz="0" w:space="0" w:color="auto"/>
        <w:bottom w:val="none" w:sz="0" w:space="0" w:color="auto"/>
        <w:right w:val="none" w:sz="0" w:space="0" w:color="auto"/>
      </w:divBdr>
    </w:div>
    <w:div w:id="1320226948">
      <w:bodyDiv w:val="1"/>
      <w:marLeft w:val="0"/>
      <w:marRight w:val="0"/>
      <w:marTop w:val="0"/>
      <w:marBottom w:val="0"/>
      <w:divBdr>
        <w:top w:val="none" w:sz="0" w:space="0" w:color="auto"/>
        <w:left w:val="none" w:sz="0" w:space="0" w:color="auto"/>
        <w:bottom w:val="none" w:sz="0" w:space="0" w:color="auto"/>
        <w:right w:val="none" w:sz="0" w:space="0" w:color="auto"/>
      </w:divBdr>
    </w:div>
    <w:div w:id="1528787072">
      <w:bodyDiv w:val="1"/>
      <w:marLeft w:val="0"/>
      <w:marRight w:val="0"/>
      <w:marTop w:val="0"/>
      <w:marBottom w:val="0"/>
      <w:divBdr>
        <w:top w:val="none" w:sz="0" w:space="0" w:color="auto"/>
        <w:left w:val="none" w:sz="0" w:space="0" w:color="auto"/>
        <w:bottom w:val="none" w:sz="0" w:space="0" w:color="auto"/>
        <w:right w:val="none" w:sz="0" w:space="0" w:color="auto"/>
      </w:divBdr>
    </w:div>
    <w:div w:id="1529442838">
      <w:bodyDiv w:val="1"/>
      <w:marLeft w:val="0"/>
      <w:marRight w:val="0"/>
      <w:marTop w:val="0"/>
      <w:marBottom w:val="0"/>
      <w:divBdr>
        <w:top w:val="none" w:sz="0" w:space="0" w:color="auto"/>
        <w:left w:val="none" w:sz="0" w:space="0" w:color="auto"/>
        <w:bottom w:val="none" w:sz="0" w:space="0" w:color="auto"/>
        <w:right w:val="none" w:sz="0" w:space="0" w:color="auto"/>
      </w:divBdr>
    </w:div>
    <w:div w:id="1600068016">
      <w:bodyDiv w:val="1"/>
      <w:marLeft w:val="0"/>
      <w:marRight w:val="0"/>
      <w:marTop w:val="0"/>
      <w:marBottom w:val="0"/>
      <w:divBdr>
        <w:top w:val="none" w:sz="0" w:space="0" w:color="auto"/>
        <w:left w:val="none" w:sz="0" w:space="0" w:color="auto"/>
        <w:bottom w:val="none" w:sz="0" w:space="0" w:color="auto"/>
        <w:right w:val="none" w:sz="0" w:space="0" w:color="auto"/>
      </w:divBdr>
    </w:div>
    <w:div w:id="1652058404">
      <w:bodyDiv w:val="1"/>
      <w:marLeft w:val="0"/>
      <w:marRight w:val="0"/>
      <w:marTop w:val="0"/>
      <w:marBottom w:val="0"/>
      <w:divBdr>
        <w:top w:val="none" w:sz="0" w:space="0" w:color="auto"/>
        <w:left w:val="none" w:sz="0" w:space="0" w:color="auto"/>
        <w:bottom w:val="none" w:sz="0" w:space="0" w:color="auto"/>
        <w:right w:val="none" w:sz="0" w:space="0" w:color="auto"/>
      </w:divBdr>
    </w:div>
    <w:div w:id="1658069739">
      <w:bodyDiv w:val="1"/>
      <w:marLeft w:val="0"/>
      <w:marRight w:val="0"/>
      <w:marTop w:val="0"/>
      <w:marBottom w:val="0"/>
      <w:divBdr>
        <w:top w:val="none" w:sz="0" w:space="0" w:color="auto"/>
        <w:left w:val="none" w:sz="0" w:space="0" w:color="auto"/>
        <w:bottom w:val="none" w:sz="0" w:space="0" w:color="auto"/>
        <w:right w:val="none" w:sz="0" w:space="0" w:color="auto"/>
      </w:divBdr>
    </w:div>
    <w:div w:id="1953319396">
      <w:bodyDiv w:val="1"/>
      <w:marLeft w:val="0"/>
      <w:marRight w:val="0"/>
      <w:marTop w:val="0"/>
      <w:marBottom w:val="0"/>
      <w:divBdr>
        <w:top w:val="none" w:sz="0" w:space="0" w:color="auto"/>
        <w:left w:val="none" w:sz="0" w:space="0" w:color="auto"/>
        <w:bottom w:val="none" w:sz="0" w:space="0" w:color="auto"/>
        <w:right w:val="none" w:sz="0" w:space="0" w:color="auto"/>
      </w:divBdr>
    </w:div>
    <w:div w:id="1959020742">
      <w:bodyDiv w:val="1"/>
      <w:marLeft w:val="0"/>
      <w:marRight w:val="0"/>
      <w:marTop w:val="0"/>
      <w:marBottom w:val="0"/>
      <w:divBdr>
        <w:top w:val="none" w:sz="0" w:space="0" w:color="auto"/>
        <w:left w:val="none" w:sz="0" w:space="0" w:color="auto"/>
        <w:bottom w:val="none" w:sz="0" w:space="0" w:color="auto"/>
        <w:right w:val="none" w:sz="0" w:space="0" w:color="auto"/>
      </w:divBdr>
    </w:div>
    <w:div w:id="208503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niver.yu.edu.kz" TargetMode="External"/><Relationship Id="rId18" Type="http://schemas.openxmlformats.org/officeDocument/2006/relationships/hyperlink" Target="mailto:account@yu.edu.kz"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ccount@yu.edu.kz" TargetMode="External"/><Relationship Id="rId17" Type="http://schemas.openxmlformats.org/officeDocument/2006/relationships/hyperlink" Target="http://lessons.yu.edu.kz/" TargetMode="External"/><Relationship Id="rId2" Type="http://schemas.openxmlformats.org/officeDocument/2006/relationships/numbering" Target="numbering.xml"/><Relationship Id="rId16" Type="http://schemas.openxmlformats.org/officeDocument/2006/relationships/hyperlink" Target="mailto:account@yu.edu.k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ssons.yu.edu.kz/" TargetMode="External"/><Relationship Id="rId5" Type="http://schemas.openxmlformats.org/officeDocument/2006/relationships/webSettings" Target="webSettings.xml"/><Relationship Id="rId15" Type="http://schemas.openxmlformats.org/officeDocument/2006/relationships/hyperlink" Target="http://lessons.yu.edu.kz/" TargetMode="External"/><Relationship Id="rId10" Type="http://schemas.openxmlformats.org/officeDocument/2006/relationships/hyperlink" Target="mailto:account@yu.edu.kz" TargetMode="External"/><Relationship Id="rId19" Type="http://schemas.openxmlformats.org/officeDocument/2006/relationships/hyperlink" Target="http://lessons.yu.edu.kz/" TargetMode="External"/><Relationship Id="rId4" Type="http://schemas.openxmlformats.org/officeDocument/2006/relationships/settings" Target="settings.xml"/><Relationship Id="rId9" Type="http://schemas.openxmlformats.org/officeDocument/2006/relationships/hyperlink" Target="http://www.lessons.edu.kz" TargetMode="External"/><Relationship Id="rId14" Type="http://schemas.openxmlformats.org/officeDocument/2006/relationships/hyperlink" Target="mailto:account@yu.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41C6B-A904-41B8-9B1E-9AFD4DDC2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3749</Words>
  <Characters>21371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Uzver</dc:creator>
  <cp:keywords/>
  <dc:description/>
  <cp:lastModifiedBy>user</cp:lastModifiedBy>
  <cp:revision>3</cp:revision>
  <dcterms:created xsi:type="dcterms:W3CDTF">2020-04-26T17:35:00Z</dcterms:created>
  <dcterms:modified xsi:type="dcterms:W3CDTF">2020-05-12T08:56:00Z</dcterms:modified>
</cp:coreProperties>
</file>